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9E931" w14:textId="21776733" w:rsidR="00D035B6" w:rsidRPr="00575DAC" w:rsidRDefault="0004533F" w:rsidP="00575DAC">
      <w:pPr>
        <w:spacing w:after="0" w:line="240" w:lineRule="auto"/>
        <w:jc w:val="both"/>
        <w:rPr>
          <w:rFonts w:ascii="Arial" w:eastAsia="Times New Roman" w:hAnsi="Arial" w:cs="Arial"/>
          <w:bCs/>
          <w:color w:val="000000" w:themeColor="text1"/>
        </w:rPr>
      </w:pPr>
      <w:r w:rsidRPr="00575DAC">
        <w:rPr>
          <w:rFonts w:ascii="Arial" w:hAnsi="Arial" w:cs="Arial"/>
          <w:noProof/>
          <w:lang w:eastAsia="en-GB"/>
        </w:rPr>
        <w:drawing>
          <wp:inline distT="0" distB="0" distL="0" distR="0" wp14:anchorId="1FDD5845" wp14:editId="4C9F972D">
            <wp:extent cx="2628900" cy="1016000"/>
            <wp:effectExtent l="0" t="0" r="0" b="0"/>
            <wp:docPr id="12" name="Picture 12" descr="TheBridge Logo blu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ridge Logo blue[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8900" cy="1016000"/>
                    </a:xfrm>
                    <a:prstGeom prst="rect">
                      <a:avLst/>
                    </a:prstGeom>
                    <a:noFill/>
                    <a:ln>
                      <a:noFill/>
                    </a:ln>
                  </pic:spPr>
                </pic:pic>
              </a:graphicData>
            </a:graphic>
          </wp:inline>
        </w:drawing>
      </w:r>
    </w:p>
    <w:p w14:paraId="4523E121" w14:textId="77777777" w:rsidR="00D035B6" w:rsidRPr="00575DAC" w:rsidRDefault="00D035B6" w:rsidP="00575DAC">
      <w:pPr>
        <w:spacing w:after="0" w:line="240" w:lineRule="auto"/>
        <w:jc w:val="both"/>
        <w:rPr>
          <w:rFonts w:ascii="Arial" w:eastAsia="Times New Roman" w:hAnsi="Arial" w:cs="Arial"/>
          <w:bCs/>
          <w:color w:val="000000" w:themeColor="text1"/>
        </w:rPr>
      </w:pPr>
    </w:p>
    <w:p w14:paraId="0C809126" w14:textId="1DC54EBD" w:rsidR="00D035B6" w:rsidRPr="00575DAC" w:rsidRDefault="00D035B6" w:rsidP="00575DAC">
      <w:pPr>
        <w:spacing w:after="0" w:line="240" w:lineRule="auto"/>
        <w:rPr>
          <w:rFonts w:ascii="Arial" w:eastAsia="Times New Roman" w:hAnsi="Arial" w:cs="Arial"/>
          <w:bCs/>
          <w:color w:val="000000" w:themeColor="text1"/>
        </w:rPr>
      </w:pPr>
    </w:p>
    <w:p w14:paraId="3B4D1055" w14:textId="77777777" w:rsidR="00D035B6" w:rsidRPr="00575DAC" w:rsidRDefault="00D035B6" w:rsidP="00575DAC">
      <w:pPr>
        <w:spacing w:after="0" w:line="240" w:lineRule="auto"/>
        <w:rPr>
          <w:rFonts w:ascii="Arial" w:eastAsia="Times New Roman" w:hAnsi="Arial" w:cs="Arial"/>
          <w:bCs/>
          <w:color w:val="000000" w:themeColor="text1"/>
        </w:rPr>
      </w:pPr>
    </w:p>
    <w:p w14:paraId="16786932" w14:textId="77777777" w:rsidR="00D035B6" w:rsidRPr="00575DAC" w:rsidRDefault="00D035B6" w:rsidP="00575DAC">
      <w:pPr>
        <w:spacing w:after="0" w:line="240" w:lineRule="auto"/>
        <w:rPr>
          <w:rFonts w:ascii="Arial" w:eastAsia="Times New Roman" w:hAnsi="Arial" w:cs="Arial"/>
          <w:bCs/>
          <w:color w:val="000000" w:themeColor="text1"/>
        </w:rPr>
      </w:pPr>
    </w:p>
    <w:p w14:paraId="24684E40" w14:textId="77777777" w:rsidR="00D035B6" w:rsidRPr="00575DAC" w:rsidRDefault="00D035B6" w:rsidP="00575DAC">
      <w:pPr>
        <w:spacing w:after="0" w:line="240" w:lineRule="auto"/>
        <w:rPr>
          <w:rFonts w:ascii="Arial" w:eastAsia="Times New Roman" w:hAnsi="Arial" w:cs="Arial"/>
          <w:bCs/>
          <w:color w:val="000000" w:themeColor="text1"/>
        </w:rPr>
      </w:pPr>
    </w:p>
    <w:p w14:paraId="508EB1BC" w14:textId="77777777" w:rsidR="00D035B6" w:rsidRPr="00575DAC" w:rsidRDefault="00D035B6" w:rsidP="00575DAC">
      <w:pPr>
        <w:spacing w:after="0" w:line="240" w:lineRule="auto"/>
        <w:rPr>
          <w:rFonts w:ascii="Arial" w:eastAsia="Times New Roman" w:hAnsi="Arial" w:cs="Arial"/>
          <w:bCs/>
          <w:color w:val="000000" w:themeColor="text1"/>
        </w:rPr>
      </w:pPr>
    </w:p>
    <w:p w14:paraId="20E83FF1" w14:textId="77777777" w:rsidR="00030CE9" w:rsidRPr="00CA1936" w:rsidRDefault="00D035B6" w:rsidP="00575DAC">
      <w:pPr>
        <w:spacing w:after="0" w:line="240" w:lineRule="auto"/>
        <w:jc w:val="center"/>
        <w:rPr>
          <w:rFonts w:ascii="Arial" w:hAnsi="Arial" w:cs="Arial"/>
          <w:b/>
          <w:bCs/>
          <w:color w:val="000000" w:themeColor="text1"/>
          <w:sz w:val="72"/>
          <w:szCs w:val="72"/>
          <w:lang w:val="x-none"/>
        </w:rPr>
      </w:pPr>
      <w:r w:rsidRPr="00CA1936">
        <w:rPr>
          <w:rFonts w:ascii="Arial" w:hAnsi="Arial" w:cs="Arial"/>
          <w:b/>
          <w:bCs/>
          <w:color w:val="000000" w:themeColor="text1"/>
          <w:sz w:val="72"/>
          <w:szCs w:val="72"/>
        </w:rPr>
        <w:t>Safeguarding</w:t>
      </w:r>
      <w:r w:rsidRPr="00CA1936">
        <w:rPr>
          <w:rFonts w:ascii="Arial" w:hAnsi="Arial" w:cs="Arial"/>
          <w:b/>
          <w:bCs/>
          <w:color w:val="000000" w:themeColor="text1"/>
          <w:sz w:val="72"/>
          <w:szCs w:val="72"/>
          <w:lang w:val="x-none"/>
        </w:rPr>
        <w:t xml:space="preserve"> </w:t>
      </w:r>
    </w:p>
    <w:p w14:paraId="5B4E097C" w14:textId="645E6C36" w:rsidR="004C4ECF" w:rsidRPr="00CA1936" w:rsidRDefault="00B65956" w:rsidP="00575DAC">
      <w:pPr>
        <w:spacing w:after="0" w:line="240" w:lineRule="auto"/>
        <w:jc w:val="center"/>
        <w:rPr>
          <w:rFonts w:ascii="Arial" w:hAnsi="Arial" w:cs="Arial"/>
          <w:b/>
          <w:bCs/>
          <w:color w:val="000000" w:themeColor="text1"/>
          <w:sz w:val="72"/>
          <w:szCs w:val="72"/>
        </w:rPr>
      </w:pPr>
      <w:r w:rsidRPr="00CA1936">
        <w:rPr>
          <w:rFonts w:ascii="Arial" w:hAnsi="Arial" w:cs="Arial"/>
          <w:b/>
          <w:bCs/>
          <w:color w:val="000000" w:themeColor="text1"/>
          <w:sz w:val="72"/>
          <w:szCs w:val="72"/>
        </w:rPr>
        <w:t>Adults</w:t>
      </w:r>
      <w:r w:rsidR="00030CE9" w:rsidRPr="00CA1936">
        <w:rPr>
          <w:rFonts w:ascii="Arial" w:hAnsi="Arial" w:cs="Arial"/>
          <w:b/>
          <w:bCs/>
          <w:color w:val="000000" w:themeColor="text1"/>
          <w:sz w:val="72"/>
          <w:szCs w:val="72"/>
        </w:rPr>
        <w:t xml:space="preserve"> at Risk</w:t>
      </w:r>
    </w:p>
    <w:p w14:paraId="7E51CB4A" w14:textId="77777777" w:rsidR="00CA1936" w:rsidRDefault="00CA1936" w:rsidP="00575DAC">
      <w:pPr>
        <w:spacing w:after="0" w:line="240" w:lineRule="auto"/>
        <w:jc w:val="center"/>
        <w:rPr>
          <w:rFonts w:ascii="Arial" w:hAnsi="Arial" w:cs="Arial"/>
          <w:b/>
          <w:bCs/>
          <w:color w:val="000000" w:themeColor="text1"/>
          <w:sz w:val="72"/>
          <w:szCs w:val="72"/>
        </w:rPr>
      </w:pPr>
    </w:p>
    <w:p w14:paraId="0D4553E3" w14:textId="5DB4DB66" w:rsidR="00D035B6" w:rsidRDefault="004C4ECF" w:rsidP="00575DAC">
      <w:pPr>
        <w:spacing w:after="0" w:line="240" w:lineRule="auto"/>
        <w:jc w:val="center"/>
        <w:rPr>
          <w:rFonts w:ascii="Arial" w:hAnsi="Arial" w:cs="Arial"/>
          <w:b/>
          <w:bCs/>
          <w:color w:val="000000" w:themeColor="text1"/>
          <w:sz w:val="72"/>
          <w:szCs w:val="72"/>
        </w:rPr>
      </w:pPr>
      <w:r w:rsidRPr="00CA1936">
        <w:rPr>
          <w:rFonts w:ascii="Arial" w:hAnsi="Arial" w:cs="Arial"/>
          <w:b/>
          <w:bCs/>
          <w:color w:val="000000" w:themeColor="text1"/>
          <w:sz w:val="72"/>
          <w:szCs w:val="72"/>
        </w:rPr>
        <w:t>Policy &amp; Procedures</w:t>
      </w:r>
    </w:p>
    <w:p w14:paraId="48B56585" w14:textId="77777777" w:rsidR="00F1777F" w:rsidRDefault="00F1777F" w:rsidP="00575DAC">
      <w:pPr>
        <w:spacing w:after="0" w:line="240" w:lineRule="auto"/>
        <w:jc w:val="center"/>
        <w:rPr>
          <w:rFonts w:ascii="Arial" w:hAnsi="Arial" w:cs="Arial"/>
          <w:b/>
          <w:bCs/>
          <w:color w:val="000000" w:themeColor="text1"/>
          <w:sz w:val="72"/>
          <w:szCs w:val="72"/>
        </w:rPr>
      </w:pPr>
    </w:p>
    <w:p w14:paraId="313E3E7B" w14:textId="68B3EDA6" w:rsidR="00F1777F" w:rsidRPr="00F1777F" w:rsidRDefault="00F1777F" w:rsidP="00575DAC">
      <w:pPr>
        <w:spacing w:after="0" w:line="240" w:lineRule="auto"/>
        <w:jc w:val="center"/>
        <w:rPr>
          <w:rFonts w:ascii="Arial" w:hAnsi="Arial" w:cs="Arial"/>
          <w:b/>
          <w:bCs/>
          <w:color w:val="000000" w:themeColor="text1"/>
          <w:sz w:val="40"/>
          <w:szCs w:val="40"/>
        </w:rPr>
      </w:pPr>
    </w:p>
    <w:p w14:paraId="37AFF618" w14:textId="340ED4A0" w:rsidR="00D035B6" w:rsidRPr="00575DAC" w:rsidRDefault="00D035B6" w:rsidP="00575DAC">
      <w:pPr>
        <w:pStyle w:val="Header"/>
        <w:rPr>
          <w:rFonts w:ascii="Arial" w:hAnsi="Arial" w:cs="Arial"/>
          <w:b/>
          <w:color w:val="000000" w:themeColor="text1"/>
        </w:rPr>
      </w:pPr>
    </w:p>
    <w:p w14:paraId="37FFCF33" w14:textId="6BBC9F88" w:rsidR="006C6C56" w:rsidRPr="00575DAC" w:rsidRDefault="006C6C56" w:rsidP="00575DAC">
      <w:pPr>
        <w:pStyle w:val="Header"/>
        <w:rPr>
          <w:rFonts w:ascii="Arial" w:hAnsi="Arial" w:cs="Arial"/>
          <w:b/>
          <w:color w:val="000000" w:themeColor="text1"/>
        </w:rPr>
      </w:pPr>
    </w:p>
    <w:p w14:paraId="4A1EFD4B" w14:textId="70ED406D" w:rsidR="006C6C56" w:rsidRDefault="006C6C56" w:rsidP="00575DAC">
      <w:pPr>
        <w:pStyle w:val="Header"/>
        <w:rPr>
          <w:rFonts w:ascii="Arial" w:hAnsi="Arial" w:cs="Arial"/>
          <w:b/>
          <w:color w:val="000000" w:themeColor="text1"/>
        </w:rPr>
      </w:pPr>
    </w:p>
    <w:p w14:paraId="58CD99C5" w14:textId="6291044A" w:rsidR="00824893" w:rsidRDefault="00824893" w:rsidP="00575DAC">
      <w:pPr>
        <w:pStyle w:val="Header"/>
        <w:rPr>
          <w:rFonts w:ascii="Arial" w:hAnsi="Arial" w:cs="Arial"/>
          <w:b/>
          <w:color w:val="000000" w:themeColor="text1"/>
        </w:rPr>
      </w:pPr>
    </w:p>
    <w:p w14:paraId="705E7009" w14:textId="6936E9C6" w:rsidR="00824893" w:rsidRDefault="00824893" w:rsidP="00575DAC">
      <w:pPr>
        <w:pStyle w:val="Header"/>
        <w:rPr>
          <w:rFonts w:ascii="Arial" w:hAnsi="Arial" w:cs="Arial"/>
          <w:b/>
          <w:color w:val="000000" w:themeColor="text1"/>
        </w:rPr>
      </w:pPr>
    </w:p>
    <w:p w14:paraId="7AB34B36" w14:textId="458C811E" w:rsidR="00824893" w:rsidRDefault="00824893" w:rsidP="00575DAC">
      <w:pPr>
        <w:pStyle w:val="Header"/>
        <w:rPr>
          <w:rFonts w:ascii="Arial" w:hAnsi="Arial" w:cs="Arial"/>
          <w:b/>
          <w:color w:val="000000" w:themeColor="text1"/>
        </w:rPr>
      </w:pPr>
    </w:p>
    <w:p w14:paraId="3A422D32" w14:textId="623F392D" w:rsidR="00824893" w:rsidRDefault="00824893" w:rsidP="00575DAC">
      <w:pPr>
        <w:pStyle w:val="Header"/>
        <w:rPr>
          <w:rFonts w:ascii="Arial" w:hAnsi="Arial" w:cs="Arial"/>
          <w:b/>
          <w:color w:val="000000" w:themeColor="text1"/>
        </w:rPr>
      </w:pPr>
    </w:p>
    <w:p w14:paraId="2E8150EF" w14:textId="4678E7AD" w:rsidR="00824893" w:rsidRDefault="00824893" w:rsidP="00575DAC">
      <w:pPr>
        <w:pStyle w:val="Header"/>
        <w:rPr>
          <w:rFonts w:ascii="Arial" w:hAnsi="Arial" w:cs="Arial"/>
          <w:b/>
          <w:color w:val="000000" w:themeColor="text1"/>
        </w:rPr>
      </w:pPr>
    </w:p>
    <w:p w14:paraId="39A6ADF5" w14:textId="055222FC" w:rsidR="00824893" w:rsidRDefault="00824893" w:rsidP="00575DAC">
      <w:pPr>
        <w:pStyle w:val="Header"/>
        <w:rPr>
          <w:rFonts w:ascii="Arial" w:hAnsi="Arial" w:cs="Arial"/>
          <w:b/>
          <w:color w:val="000000" w:themeColor="text1"/>
        </w:rPr>
      </w:pPr>
    </w:p>
    <w:p w14:paraId="3B14CB2E" w14:textId="4F9390E7" w:rsidR="00824893" w:rsidRDefault="00824893" w:rsidP="00575DAC">
      <w:pPr>
        <w:pStyle w:val="Header"/>
        <w:rPr>
          <w:rFonts w:ascii="Arial" w:hAnsi="Arial" w:cs="Arial"/>
          <w:b/>
          <w:color w:val="000000" w:themeColor="text1"/>
        </w:rPr>
      </w:pPr>
    </w:p>
    <w:p w14:paraId="6B2ABFD0" w14:textId="395F7CE6" w:rsidR="00824893" w:rsidRDefault="00824893" w:rsidP="00575DAC">
      <w:pPr>
        <w:pStyle w:val="Header"/>
        <w:rPr>
          <w:rFonts w:ascii="Arial" w:hAnsi="Arial" w:cs="Arial"/>
          <w:b/>
          <w:color w:val="000000" w:themeColor="text1"/>
        </w:rPr>
      </w:pPr>
    </w:p>
    <w:p w14:paraId="1F4744F8" w14:textId="3699D479" w:rsidR="00824893" w:rsidRDefault="00824893" w:rsidP="00575DAC">
      <w:pPr>
        <w:pStyle w:val="Header"/>
        <w:rPr>
          <w:rFonts w:ascii="Arial" w:hAnsi="Arial" w:cs="Arial"/>
          <w:b/>
          <w:color w:val="000000" w:themeColor="text1"/>
        </w:rPr>
      </w:pPr>
    </w:p>
    <w:p w14:paraId="4678EEDD" w14:textId="3A26CCC3" w:rsidR="00824893" w:rsidRDefault="00824893" w:rsidP="00575DAC">
      <w:pPr>
        <w:pStyle w:val="Header"/>
        <w:rPr>
          <w:rFonts w:ascii="Arial" w:hAnsi="Arial" w:cs="Arial"/>
          <w:b/>
          <w:color w:val="000000" w:themeColor="text1"/>
        </w:rPr>
      </w:pPr>
    </w:p>
    <w:p w14:paraId="7D8A1700" w14:textId="77777777" w:rsidR="00824893" w:rsidRPr="00575DAC" w:rsidRDefault="00824893" w:rsidP="00575DAC">
      <w:pPr>
        <w:pStyle w:val="Header"/>
        <w:rPr>
          <w:rFonts w:ascii="Arial" w:hAnsi="Arial" w:cs="Arial"/>
          <w:b/>
          <w:color w:val="000000" w:themeColor="text1"/>
        </w:rPr>
      </w:pPr>
    </w:p>
    <w:tbl>
      <w:tblPr>
        <w:tblpPr w:leftFromText="180" w:rightFromText="180" w:vertAnchor="text" w:horzAnchor="margin" w:tblpY="326"/>
        <w:tblW w:w="8839" w:type="dxa"/>
        <w:tblLayout w:type="fixed"/>
        <w:tblCellMar>
          <w:top w:w="52" w:type="dxa"/>
          <w:right w:w="115" w:type="dxa"/>
        </w:tblCellMar>
        <w:tblLook w:val="04A0" w:firstRow="1" w:lastRow="0" w:firstColumn="1" w:lastColumn="0" w:noHBand="0" w:noVBand="1"/>
      </w:tblPr>
      <w:tblGrid>
        <w:gridCol w:w="3823"/>
        <w:gridCol w:w="5016"/>
      </w:tblGrid>
      <w:tr w:rsidR="000E09E5" w:rsidRPr="00575DAC" w14:paraId="3DCE4940" w14:textId="77777777" w:rsidTr="006C6C56">
        <w:trPr>
          <w:trHeight w:val="293"/>
        </w:trPr>
        <w:tc>
          <w:tcPr>
            <w:tcW w:w="3823" w:type="dxa"/>
            <w:tcBorders>
              <w:top w:val="single" w:sz="6" w:space="0" w:color="000000"/>
              <w:left w:val="single" w:sz="4" w:space="0" w:color="000000"/>
              <w:bottom w:val="single" w:sz="6" w:space="0" w:color="000000"/>
              <w:right w:val="single" w:sz="6" w:space="0" w:color="000000"/>
            </w:tcBorders>
          </w:tcPr>
          <w:p w14:paraId="15D5804A" w14:textId="77777777" w:rsidR="000E09E5" w:rsidRPr="00575DAC" w:rsidRDefault="000E09E5" w:rsidP="00575DAC">
            <w:pPr>
              <w:spacing w:after="0" w:line="240" w:lineRule="auto"/>
              <w:rPr>
                <w:rFonts w:ascii="Arial" w:hAnsi="Arial" w:cs="Arial"/>
              </w:rPr>
            </w:pPr>
            <w:bookmarkStart w:id="0" w:name="_Hlk518000372"/>
            <w:r w:rsidRPr="00575DAC">
              <w:rPr>
                <w:rFonts w:ascii="Arial" w:hAnsi="Arial" w:cs="Arial"/>
                <w:b/>
              </w:rPr>
              <w:t>Procedural Document Type:</w:t>
            </w:r>
          </w:p>
        </w:tc>
        <w:tc>
          <w:tcPr>
            <w:tcW w:w="5016" w:type="dxa"/>
            <w:tcBorders>
              <w:top w:val="single" w:sz="6" w:space="0" w:color="000000"/>
              <w:left w:val="single" w:sz="6" w:space="0" w:color="000000"/>
              <w:bottom w:val="single" w:sz="6" w:space="0" w:color="000000"/>
              <w:right w:val="single" w:sz="4" w:space="0" w:color="000000"/>
            </w:tcBorders>
          </w:tcPr>
          <w:p w14:paraId="3AA74351" w14:textId="2A5E7110" w:rsidR="000E09E5" w:rsidRPr="00575DAC" w:rsidRDefault="000E09E5" w:rsidP="00575DAC">
            <w:pPr>
              <w:spacing w:after="0" w:line="240" w:lineRule="auto"/>
              <w:jc w:val="center"/>
              <w:rPr>
                <w:rFonts w:ascii="Arial" w:hAnsi="Arial" w:cs="Arial"/>
              </w:rPr>
            </w:pPr>
            <w:r w:rsidRPr="00575DAC">
              <w:rPr>
                <w:rFonts w:ascii="Arial" w:hAnsi="Arial" w:cs="Arial"/>
              </w:rPr>
              <w:t>Policy</w:t>
            </w:r>
            <w:r w:rsidR="006C6C56" w:rsidRPr="00575DAC">
              <w:rPr>
                <w:rFonts w:ascii="Arial" w:hAnsi="Arial" w:cs="Arial"/>
              </w:rPr>
              <w:t xml:space="preserve"> &amp; Procedure</w:t>
            </w:r>
          </w:p>
        </w:tc>
      </w:tr>
      <w:tr w:rsidR="000E09E5" w:rsidRPr="00575DAC" w14:paraId="7C43F31E" w14:textId="77777777" w:rsidTr="006C6C56">
        <w:trPr>
          <w:trHeight w:val="348"/>
        </w:trPr>
        <w:tc>
          <w:tcPr>
            <w:tcW w:w="3823" w:type="dxa"/>
            <w:tcBorders>
              <w:top w:val="single" w:sz="6" w:space="0" w:color="000000"/>
              <w:left w:val="single" w:sz="4" w:space="0" w:color="000000"/>
              <w:bottom w:val="single" w:sz="6" w:space="0" w:color="000000"/>
              <w:right w:val="single" w:sz="6" w:space="0" w:color="000000"/>
            </w:tcBorders>
          </w:tcPr>
          <w:p w14:paraId="2DDCF963" w14:textId="10C464B1" w:rsidR="000E09E5" w:rsidRPr="00575DAC" w:rsidRDefault="000E09E5" w:rsidP="00575DAC">
            <w:pPr>
              <w:spacing w:after="0" w:line="240" w:lineRule="auto"/>
              <w:rPr>
                <w:rFonts w:ascii="Arial" w:hAnsi="Arial" w:cs="Arial"/>
                <w:highlight w:val="yellow"/>
              </w:rPr>
            </w:pPr>
            <w:r w:rsidRPr="00575DAC">
              <w:rPr>
                <w:rFonts w:ascii="Arial" w:hAnsi="Arial" w:cs="Arial"/>
                <w:b/>
                <w:highlight w:val="yellow"/>
              </w:rPr>
              <w:t xml:space="preserve">Date </w:t>
            </w:r>
            <w:r w:rsidR="006D558C" w:rsidRPr="00575DAC">
              <w:rPr>
                <w:rFonts w:ascii="Arial" w:hAnsi="Arial" w:cs="Arial"/>
                <w:b/>
                <w:highlight w:val="yellow"/>
              </w:rPr>
              <w:t>R</w:t>
            </w:r>
            <w:r w:rsidRPr="00575DAC">
              <w:rPr>
                <w:rFonts w:ascii="Arial" w:hAnsi="Arial" w:cs="Arial"/>
                <w:b/>
                <w:highlight w:val="yellow"/>
              </w:rPr>
              <w:t>atified</w:t>
            </w:r>
            <w:r w:rsidR="006C6C56" w:rsidRPr="00575DAC">
              <w:rPr>
                <w:rFonts w:ascii="Arial" w:hAnsi="Arial" w:cs="Arial"/>
                <w:b/>
                <w:highlight w:val="yellow"/>
              </w:rPr>
              <w:t xml:space="preserve"> by Board</w:t>
            </w:r>
            <w:r w:rsidRPr="00575DAC">
              <w:rPr>
                <w:rFonts w:ascii="Arial" w:hAnsi="Arial" w:cs="Arial"/>
                <w:b/>
                <w:highlight w:val="yellow"/>
              </w:rPr>
              <w:t>:</w:t>
            </w:r>
          </w:p>
        </w:tc>
        <w:tc>
          <w:tcPr>
            <w:tcW w:w="5016" w:type="dxa"/>
            <w:tcBorders>
              <w:top w:val="single" w:sz="6" w:space="0" w:color="000000"/>
              <w:left w:val="single" w:sz="6" w:space="0" w:color="000000"/>
              <w:bottom w:val="single" w:sz="6" w:space="0" w:color="000000"/>
              <w:right w:val="single" w:sz="4" w:space="0" w:color="000000"/>
            </w:tcBorders>
          </w:tcPr>
          <w:p w14:paraId="11581C57" w14:textId="04FA883E" w:rsidR="000E09E5" w:rsidRPr="00575DAC" w:rsidRDefault="005B7ADA" w:rsidP="00575DAC">
            <w:pPr>
              <w:spacing w:after="0" w:line="240" w:lineRule="auto"/>
              <w:jc w:val="center"/>
              <w:rPr>
                <w:rFonts w:ascii="Arial" w:hAnsi="Arial" w:cs="Arial"/>
              </w:rPr>
            </w:pPr>
            <w:r>
              <w:rPr>
                <w:rFonts w:ascii="Arial" w:hAnsi="Arial" w:cs="Arial"/>
              </w:rPr>
              <w:t>08</w:t>
            </w:r>
            <w:r w:rsidR="009F227B">
              <w:rPr>
                <w:rFonts w:ascii="Arial" w:hAnsi="Arial" w:cs="Arial"/>
              </w:rPr>
              <w:t>/</w:t>
            </w:r>
            <w:r w:rsidR="0069391A">
              <w:rPr>
                <w:rFonts w:ascii="Arial" w:hAnsi="Arial" w:cs="Arial"/>
              </w:rPr>
              <w:t>1</w:t>
            </w:r>
            <w:r>
              <w:rPr>
                <w:rFonts w:ascii="Arial" w:hAnsi="Arial" w:cs="Arial"/>
              </w:rPr>
              <w:t>0</w:t>
            </w:r>
            <w:r w:rsidR="009F227B">
              <w:rPr>
                <w:rFonts w:ascii="Arial" w:hAnsi="Arial" w:cs="Arial"/>
              </w:rPr>
              <w:t>/2</w:t>
            </w:r>
            <w:r>
              <w:rPr>
                <w:rFonts w:ascii="Arial" w:hAnsi="Arial" w:cs="Arial"/>
              </w:rPr>
              <w:t>5</w:t>
            </w:r>
          </w:p>
        </w:tc>
      </w:tr>
      <w:tr w:rsidR="000E09E5" w:rsidRPr="00575DAC" w14:paraId="23DA2C2F" w14:textId="77777777" w:rsidTr="006C6C56">
        <w:trPr>
          <w:trHeight w:val="348"/>
        </w:trPr>
        <w:tc>
          <w:tcPr>
            <w:tcW w:w="3823" w:type="dxa"/>
            <w:tcBorders>
              <w:top w:val="single" w:sz="6" w:space="0" w:color="000000"/>
              <w:left w:val="single" w:sz="4" w:space="0" w:color="000000"/>
              <w:bottom w:val="single" w:sz="6" w:space="0" w:color="000000"/>
              <w:right w:val="single" w:sz="6" w:space="0" w:color="000000"/>
            </w:tcBorders>
          </w:tcPr>
          <w:p w14:paraId="55D2CAF8" w14:textId="6093A02F" w:rsidR="000E09E5" w:rsidRPr="00575DAC" w:rsidRDefault="000E09E5" w:rsidP="00575DAC">
            <w:pPr>
              <w:spacing w:after="0" w:line="240" w:lineRule="auto"/>
              <w:rPr>
                <w:rFonts w:ascii="Arial" w:hAnsi="Arial" w:cs="Arial"/>
                <w:highlight w:val="yellow"/>
              </w:rPr>
            </w:pPr>
            <w:r w:rsidRPr="00575DAC">
              <w:rPr>
                <w:rFonts w:ascii="Arial" w:hAnsi="Arial" w:cs="Arial"/>
                <w:b/>
                <w:highlight w:val="yellow"/>
              </w:rPr>
              <w:t xml:space="preserve">Name of </w:t>
            </w:r>
            <w:r w:rsidR="006D558C" w:rsidRPr="00575DAC">
              <w:rPr>
                <w:rFonts w:ascii="Arial" w:hAnsi="Arial" w:cs="Arial"/>
                <w:b/>
                <w:highlight w:val="yellow"/>
              </w:rPr>
              <w:t>O</w:t>
            </w:r>
            <w:r w:rsidRPr="00575DAC">
              <w:rPr>
                <w:rFonts w:ascii="Arial" w:hAnsi="Arial" w:cs="Arial"/>
                <w:b/>
                <w:highlight w:val="yellow"/>
              </w:rPr>
              <w:t>riginator/</w:t>
            </w:r>
            <w:r w:rsidR="00941609" w:rsidRPr="00575DAC">
              <w:rPr>
                <w:rFonts w:ascii="Arial" w:hAnsi="Arial" w:cs="Arial"/>
                <w:b/>
                <w:highlight w:val="yellow"/>
              </w:rPr>
              <w:t>A</w:t>
            </w:r>
            <w:r w:rsidRPr="00575DAC">
              <w:rPr>
                <w:rFonts w:ascii="Arial" w:hAnsi="Arial" w:cs="Arial"/>
                <w:b/>
                <w:highlight w:val="yellow"/>
              </w:rPr>
              <w:t>uthor:</w:t>
            </w:r>
          </w:p>
        </w:tc>
        <w:tc>
          <w:tcPr>
            <w:tcW w:w="5016" w:type="dxa"/>
            <w:tcBorders>
              <w:top w:val="single" w:sz="6" w:space="0" w:color="000000"/>
              <w:left w:val="single" w:sz="6" w:space="0" w:color="000000"/>
              <w:bottom w:val="single" w:sz="6" w:space="0" w:color="000000"/>
              <w:right w:val="single" w:sz="4" w:space="0" w:color="000000"/>
            </w:tcBorders>
          </w:tcPr>
          <w:p w14:paraId="12C17CB7" w14:textId="78133D3A" w:rsidR="000E09E5" w:rsidRPr="00575DAC" w:rsidRDefault="00F551FE" w:rsidP="00575DAC">
            <w:pPr>
              <w:spacing w:after="0" w:line="240" w:lineRule="auto"/>
              <w:jc w:val="center"/>
              <w:rPr>
                <w:rFonts w:ascii="Arial" w:hAnsi="Arial" w:cs="Arial"/>
              </w:rPr>
            </w:pPr>
            <w:r>
              <w:rPr>
                <w:rFonts w:ascii="Arial" w:hAnsi="Arial" w:cs="Arial"/>
              </w:rPr>
              <w:t>David Fawcett</w:t>
            </w:r>
          </w:p>
        </w:tc>
      </w:tr>
      <w:tr w:rsidR="000E09E5" w:rsidRPr="00575DAC" w14:paraId="3C9B6FFE" w14:textId="77777777" w:rsidTr="006C6C56">
        <w:trPr>
          <w:trHeight w:val="348"/>
        </w:trPr>
        <w:tc>
          <w:tcPr>
            <w:tcW w:w="3823" w:type="dxa"/>
            <w:tcBorders>
              <w:top w:val="single" w:sz="6" w:space="0" w:color="000000"/>
              <w:left w:val="single" w:sz="4" w:space="0" w:color="000000"/>
              <w:bottom w:val="single" w:sz="6" w:space="0" w:color="000000"/>
              <w:right w:val="single" w:sz="6" w:space="0" w:color="000000"/>
            </w:tcBorders>
          </w:tcPr>
          <w:p w14:paraId="03DDC74B" w14:textId="77777777" w:rsidR="000E09E5" w:rsidRPr="00575DAC" w:rsidRDefault="000E09E5" w:rsidP="00575DAC">
            <w:pPr>
              <w:spacing w:after="0" w:line="240" w:lineRule="auto"/>
              <w:rPr>
                <w:rFonts w:ascii="Arial" w:hAnsi="Arial" w:cs="Arial"/>
              </w:rPr>
            </w:pPr>
            <w:r w:rsidRPr="00575DAC">
              <w:rPr>
                <w:rFonts w:ascii="Arial" w:hAnsi="Arial" w:cs="Arial"/>
                <w:b/>
              </w:rPr>
              <w:t>Target Audience:</w:t>
            </w:r>
          </w:p>
        </w:tc>
        <w:tc>
          <w:tcPr>
            <w:tcW w:w="5016" w:type="dxa"/>
            <w:tcBorders>
              <w:top w:val="single" w:sz="6" w:space="0" w:color="000000"/>
              <w:left w:val="single" w:sz="6" w:space="0" w:color="000000"/>
              <w:bottom w:val="single" w:sz="6" w:space="0" w:color="000000"/>
              <w:right w:val="single" w:sz="4" w:space="0" w:color="000000"/>
            </w:tcBorders>
          </w:tcPr>
          <w:p w14:paraId="6E332EE8" w14:textId="16856FFA" w:rsidR="000E09E5" w:rsidRPr="00575DAC" w:rsidRDefault="000E09E5" w:rsidP="00575DAC">
            <w:pPr>
              <w:spacing w:after="0" w:line="240" w:lineRule="auto"/>
              <w:jc w:val="center"/>
              <w:rPr>
                <w:rFonts w:ascii="Arial" w:hAnsi="Arial" w:cs="Arial"/>
              </w:rPr>
            </w:pPr>
            <w:r w:rsidRPr="00575DAC">
              <w:rPr>
                <w:rFonts w:ascii="Arial" w:hAnsi="Arial" w:cs="Arial"/>
              </w:rPr>
              <w:t>Trustees, Managers</w:t>
            </w:r>
            <w:r w:rsidR="006D558C" w:rsidRPr="00575DAC">
              <w:rPr>
                <w:rFonts w:ascii="Arial" w:hAnsi="Arial" w:cs="Arial"/>
              </w:rPr>
              <w:t>, S</w:t>
            </w:r>
            <w:r w:rsidRPr="00575DAC">
              <w:rPr>
                <w:rFonts w:ascii="Arial" w:hAnsi="Arial" w:cs="Arial"/>
              </w:rPr>
              <w:t>taff</w:t>
            </w:r>
            <w:r w:rsidR="006D558C" w:rsidRPr="00575DAC">
              <w:rPr>
                <w:rFonts w:ascii="Arial" w:hAnsi="Arial" w:cs="Arial"/>
              </w:rPr>
              <w:t xml:space="preserve"> and Volunteers</w:t>
            </w:r>
          </w:p>
        </w:tc>
      </w:tr>
      <w:bookmarkEnd w:id="0"/>
    </w:tbl>
    <w:p w14:paraId="60FF69C0" w14:textId="4188C99C" w:rsidR="004C4ECF" w:rsidRPr="00575DAC" w:rsidRDefault="004C4ECF" w:rsidP="00575DAC">
      <w:pPr>
        <w:pStyle w:val="Header"/>
        <w:rPr>
          <w:rFonts w:ascii="Arial" w:hAnsi="Arial" w:cs="Arial"/>
          <w:b/>
          <w:color w:val="000000" w:themeColor="text1"/>
        </w:rPr>
      </w:pPr>
    </w:p>
    <w:p w14:paraId="57F517A7" w14:textId="77777777" w:rsidR="00B65956" w:rsidRPr="00575DAC" w:rsidRDefault="00B65956" w:rsidP="00575DAC">
      <w:pPr>
        <w:spacing w:after="0" w:line="240" w:lineRule="auto"/>
        <w:rPr>
          <w:rFonts w:ascii="Arial" w:hAnsi="Arial" w:cs="Arial"/>
          <w:b/>
          <w:bCs/>
          <w:color w:val="000000" w:themeColor="text1"/>
        </w:rPr>
      </w:pPr>
    </w:p>
    <w:p w14:paraId="70941BE1" w14:textId="77777777" w:rsidR="00E3056F" w:rsidRPr="00575DAC" w:rsidRDefault="00E3056F" w:rsidP="00575DAC">
      <w:pPr>
        <w:spacing w:after="0" w:line="240" w:lineRule="auto"/>
        <w:rPr>
          <w:rFonts w:ascii="Arial" w:hAnsi="Arial" w:cs="Arial"/>
          <w:b/>
          <w:bCs/>
          <w:color w:val="000000" w:themeColor="text1"/>
        </w:rPr>
      </w:pPr>
      <w:r w:rsidRPr="00575DAC">
        <w:rPr>
          <w:rFonts w:ascii="Arial" w:hAnsi="Arial" w:cs="Arial"/>
          <w:b/>
          <w:bCs/>
          <w:color w:val="000000" w:themeColor="text1"/>
        </w:rPr>
        <w:br w:type="page"/>
      </w:r>
    </w:p>
    <w:p w14:paraId="6CD3DF27" w14:textId="432704D5" w:rsidR="004C4ECF" w:rsidRPr="00B80D34" w:rsidRDefault="004C4ECF" w:rsidP="00575DAC">
      <w:pPr>
        <w:spacing w:after="0" w:line="240" w:lineRule="auto"/>
        <w:rPr>
          <w:rFonts w:ascii="Arial" w:hAnsi="Arial" w:cs="Arial"/>
          <w:b/>
          <w:bCs/>
          <w:color w:val="000000" w:themeColor="text1"/>
          <w:sz w:val="24"/>
          <w:szCs w:val="24"/>
        </w:rPr>
      </w:pPr>
      <w:r w:rsidRPr="00B80D34">
        <w:rPr>
          <w:rFonts w:ascii="Arial" w:hAnsi="Arial" w:cs="Arial"/>
          <w:b/>
          <w:bCs/>
          <w:color w:val="000000" w:themeColor="text1"/>
          <w:sz w:val="24"/>
          <w:szCs w:val="24"/>
        </w:rPr>
        <w:lastRenderedPageBreak/>
        <w:t>Contents</w:t>
      </w:r>
    </w:p>
    <w:tbl>
      <w:tblPr>
        <w:tblStyle w:val="TableGrid"/>
        <w:tblW w:w="0" w:type="auto"/>
        <w:tblLook w:val="04A0" w:firstRow="1" w:lastRow="0" w:firstColumn="1" w:lastColumn="0" w:noHBand="0" w:noVBand="1"/>
      </w:tblPr>
      <w:tblGrid>
        <w:gridCol w:w="645"/>
        <w:gridCol w:w="7400"/>
        <w:gridCol w:w="1083"/>
      </w:tblGrid>
      <w:tr w:rsidR="00F51557" w:rsidRPr="00575DAC" w14:paraId="1518ACBA" w14:textId="77777777" w:rsidTr="003F328D">
        <w:tc>
          <w:tcPr>
            <w:tcW w:w="645" w:type="dxa"/>
          </w:tcPr>
          <w:p w14:paraId="1724BA41" w14:textId="77777777" w:rsidR="004C4ECF" w:rsidRPr="00575DAC" w:rsidRDefault="004C4ECF" w:rsidP="00575DAC">
            <w:pPr>
              <w:pStyle w:val="Default"/>
              <w:rPr>
                <w:rFonts w:ascii="Arial" w:hAnsi="Arial" w:cs="Arial"/>
                <w:color w:val="000000" w:themeColor="text1"/>
                <w:sz w:val="22"/>
                <w:szCs w:val="22"/>
              </w:rPr>
            </w:pPr>
            <w:bookmarkStart w:id="1" w:name="_Hlk39225515"/>
          </w:p>
        </w:tc>
        <w:tc>
          <w:tcPr>
            <w:tcW w:w="7400" w:type="dxa"/>
          </w:tcPr>
          <w:p w14:paraId="770A166B" w14:textId="77777777" w:rsidR="004C4ECF" w:rsidRPr="00575DAC" w:rsidRDefault="004C4ECF" w:rsidP="00575DAC">
            <w:pPr>
              <w:pStyle w:val="Default"/>
              <w:rPr>
                <w:rFonts w:ascii="Arial" w:hAnsi="Arial" w:cs="Arial"/>
                <w:color w:val="000000" w:themeColor="text1"/>
                <w:sz w:val="22"/>
                <w:szCs w:val="22"/>
              </w:rPr>
            </w:pPr>
          </w:p>
        </w:tc>
        <w:tc>
          <w:tcPr>
            <w:tcW w:w="1083" w:type="dxa"/>
          </w:tcPr>
          <w:p w14:paraId="590AF9A9" w14:textId="77777777" w:rsidR="004C4ECF" w:rsidRPr="00575DAC" w:rsidRDefault="004C4ECF" w:rsidP="00575DAC">
            <w:pPr>
              <w:pStyle w:val="Default"/>
              <w:jc w:val="center"/>
              <w:rPr>
                <w:rFonts w:ascii="Arial" w:hAnsi="Arial" w:cs="Arial"/>
                <w:b/>
                <w:bCs/>
                <w:color w:val="000000" w:themeColor="text1"/>
                <w:sz w:val="22"/>
                <w:szCs w:val="22"/>
                <w:highlight w:val="yellow"/>
              </w:rPr>
            </w:pPr>
            <w:r w:rsidRPr="00B80D34">
              <w:rPr>
                <w:rFonts w:ascii="Arial" w:hAnsi="Arial" w:cs="Arial"/>
                <w:b/>
                <w:bCs/>
                <w:color w:val="000000" w:themeColor="text1"/>
                <w:highlight w:val="yellow"/>
              </w:rPr>
              <w:t>Page</w:t>
            </w:r>
          </w:p>
        </w:tc>
      </w:tr>
      <w:tr w:rsidR="00F51557" w:rsidRPr="00575DAC" w14:paraId="682F8D36" w14:textId="77777777" w:rsidTr="003F328D">
        <w:tc>
          <w:tcPr>
            <w:tcW w:w="645" w:type="dxa"/>
          </w:tcPr>
          <w:p w14:paraId="6EA7175C" w14:textId="77777777" w:rsidR="004C4ECF" w:rsidRPr="00575DAC" w:rsidRDefault="004C4ECF" w:rsidP="00575DAC">
            <w:pPr>
              <w:pStyle w:val="Default"/>
              <w:rPr>
                <w:rFonts w:ascii="Arial" w:hAnsi="Arial" w:cs="Arial"/>
                <w:b/>
                <w:bCs/>
                <w:color w:val="000000" w:themeColor="text1"/>
                <w:sz w:val="22"/>
                <w:szCs w:val="22"/>
              </w:rPr>
            </w:pPr>
            <w:bookmarkStart w:id="2" w:name="_Hlk45875755"/>
            <w:r w:rsidRPr="00575DAC">
              <w:rPr>
                <w:rFonts w:ascii="Arial" w:hAnsi="Arial" w:cs="Arial"/>
                <w:b/>
                <w:bCs/>
                <w:color w:val="000000" w:themeColor="text1"/>
                <w:sz w:val="22"/>
                <w:szCs w:val="22"/>
              </w:rPr>
              <w:t>1</w:t>
            </w:r>
          </w:p>
        </w:tc>
        <w:tc>
          <w:tcPr>
            <w:tcW w:w="7400" w:type="dxa"/>
          </w:tcPr>
          <w:p w14:paraId="1B3822AE" w14:textId="77777777" w:rsidR="004C4ECF" w:rsidRPr="004121E0" w:rsidRDefault="004C4ECF" w:rsidP="00575DAC">
            <w:pPr>
              <w:pStyle w:val="Default"/>
              <w:rPr>
                <w:rFonts w:ascii="Arial" w:hAnsi="Arial" w:cs="Arial"/>
                <w:b/>
                <w:bCs/>
                <w:color w:val="000000" w:themeColor="text1"/>
                <w:sz w:val="22"/>
                <w:szCs w:val="22"/>
              </w:rPr>
            </w:pPr>
            <w:r w:rsidRPr="004121E0">
              <w:rPr>
                <w:rFonts w:ascii="Arial" w:hAnsi="Arial" w:cs="Arial"/>
                <w:b/>
                <w:bCs/>
                <w:color w:val="000000" w:themeColor="text1"/>
                <w:sz w:val="22"/>
                <w:szCs w:val="22"/>
              </w:rPr>
              <w:t>Introduction &amp; Background</w:t>
            </w:r>
          </w:p>
        </w:tc>
        <w:tc>
          <w:tcPr>
            <w:tcW w:w="1083" w:type="dxa"/>
          </w:tcPr>
          <w:p w14:paraId="5397233C" w14:textId="6DC1BC21"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4</w:t>
            </w:r>
          </w:p>
        </w:tc>
      </w:tr>
      <w:tr w:rsidR="00F51557" w:rsidRPr="00575DAC" w14:paraId="417B71C4" w14:textId="77777777" w:rsidTr="003F328D">
        <w:tc>
          <w:tcPr>
            <w:tcW w:w="645" w:type="dxa"/>
          </w:tcPr>
          <w:p w14:paraId="03493759" w14:textId="5E34B11D" w:rsidR="004C4ECF" w:rsidRPr="00575DAC" w:rsidRDefault="009314C7"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1.1</w:t>
            </w:r>
          </w:p>
        </w:tc>
        <w:tc>
          <w:tcPr>
            <w:tcW w:w="7400" w:type="dxa"/>
          </w:tcPr>
          <w:p w14:paraId="2ADD05EF" w14:textId="77777777" w:rsidR="004C4ECF" w:rsidRPr="004121E0" w:rsidRDefault="004C4ECF" w:rsidP="00575DAC">
            <w:pPr>
              <w:pStyle w:val="Default"/>
              <w:rPr>
                <w:rFonts w:ascii="Arial" w:hAnsi="Arial" w:cs="Arial"/>
                <w:color w:val="000000" w:themeColor="text1"/>
                <w:sz w:val="22"/>
                <w:szCs w:val="22"/>
              </w:rPr>
            </w:pPr>
            <w:r w:rsidRPr="004121E0">
              <w:rPr>
                <w:rFonts w:ascii="Arial" w:hAnsi="Arial" w:cs="Arial"/>
                <w:color w:val="000000" w:themeColor="text1"/>
                <w:sz w:val="22"/>
                <w:szCs w:val="22"/>
              </w:rPr>
              <w:t>Purpose and Commitment</w:t>
            </w:r>
          </w:p>
        </w:tc>
        <w:tc>
          <w:tcPr>
            <w:tcW w:w="1083" w:type="dxa"/>
          </w:tcPr>
          <w:p w14:paraId="7C3968EE" w14:textId="3C5B2C49"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4</w:t>
            </w:r>
          </w:p>
        </w:tc>
      </w:tr>
      <w:tr w:rsidR="00F51557" w:rsidRPr="00575DAC" w14:paraId="318B6B1D" w14:textId="77777777" w:rsidTr="003F328D">
        <w:tc>
          <w:tcPr>
            <w:tcW w:w="645" w:type="dxa"/>
          </w:tcPr>
          <w:p w14:paraId="6A674590" w14:textId="40DC983F" w:rsidR="009314C7" w:rsidRPr="00575DAC" w:rsidRDefault="009314C7"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1.2</w:t>
            </w:r>
          </w:p>
        </w:tc>
        <w:tc>
          <w:tcPr>
            <w:tcW w:w="7400" w:type="dxa"/>
          </w:tcPr>
          <w:p w14:paraId="16E48FDD" w14:textId="54F907DA" w:rsidR="009314C7" w:rsidRPr="004121E0" w:rsidRDefault="009314C7" w:rsidP="00575DAC">
            <w:pPr>
              <w:pStyle w:val="Default"/>
              <w:rPr>
                <w:rFonts w:ascii="Arial" w:hAnsi="Arial" w:cs="Arial"/>
                <w:color w:val="000000" w:themeColor="text1"/>
                <w:sz w:val="22"/>
                <w:szCs w:val="22"/>
              </w:rPr>
            </w:pPr>
            <w:r w:rsidRPr="004121E0">
              <w:rPr>
                <w:rFonts w:ascii="Arial" w:hAnsi="Arial" w:cs="Arial"/>
                <w:color w:val="000000" w:themeColor="text1"/>
                <w:sz w:val="22"/>
                <w:szCs w:val="22"/>
              </w:rPr>
              <w:t>Think Family Approach</w:t>
            </w:r>
          </w:p>
        </w:tc>
        <w:tc>
          <w:tcPr>
            <w:tcW w:w="1083" w:type="dxa"/>
          </w:tcPr>
          <w:p w14:paraId="596FD000" w14:textId="10BEAE62" w:rsidR="009314C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4</w:t>
            </w:r>
          </w:p>
        </w:tc>
      </w:tr>
      <w:tr w:rsidR="00F51557" w:rsidRPr="00575DAC" w14:paraId="2743DAA7" w14:textId="77777777" w:rsidTr="003F328D">
        <w:tc>
          <w:tcPr>
            <w:tcW w:w="645" w:type="dxa"/>
          </w:tcPr>
          <w:p w14:paraId="7785DC24" w14:textId="5CBA4BB4" w:rsidR="009314C7" w:rsidRPr="00575DAC" w:rsidRDefault="009314C7"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1.3</w:t>
            </w:r>
          </w:p>
        </w:tc>
        <w:tc>
          <w:tcPr>
            <w:tcW w:w="7400" w:type="dxa"/>
          </w:tcPr>
          <w:p w14:paraId="655B4E48" w14:textId="300B3B59" w:rsidR="009314C7" w:rsidRPr="004121E0" w:rsidRDefault="009314C7" w:rsidP="00575DAC">
            <w:pPr>
              <w:pStyle w:val="Default"/>
              <w:rPr>
                <w:rFonts w:ascii="Arial" w:hAnsi="Arial" w:cs="Arial"/>
                <w:color w:val="000000" w:themeColor="text1"/>
                <w:sz w:val="22"/>
                <w:szCs w:val="22"/>
              </w:rPr>
            </w:pPr>
            <w:r w:rsidRPr="004121E0">
              <w:rPr>
                <w:rFonts w:ascii="Arial" w:hAnsi="Arial" w:cs="Arial"/>
                <w:color w:val="000000" w:themeColor="text1"/>
                <w:sz w:val="22"/>
                <w:szCs w:val="22"/>
              </w:rPr>
              <w:t>Policy and Procedure Objectives</w:t>
            </w:r>
          </w:p>
        </w:tc>
        <w:tc>
          <w:tcPr>
            <w:tcW w:w="1083" w:type="dxa"/>
          </w:tcPr>
          <w:p w14:paraId="7AD70E13" w14:textId="7E34B279" w:rsidR="009314C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4</w:t>
            </w:r>
          </w:p>
        </w:tc>
      </w:tr>
      <w:tr w:rsidR="00F51557" w:rsidRPr="00575DAC" w14:paraId="0F418944" w14:textId="77777777" w:rsidTr="003F328D">
        <w:tc>
          <w:tcPr>
            <w:tcW w:w="645" w:type="dxa"/>
          </w:tcPr>
          <w:p w14:paraId="37C8370F" w14:textId="1B2504C4" w:rsidR="004C4ECF" w:rsidRPr="00575DAC" w:rsidRDefault="009314C7"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1.4</w:t>
            </w:r>
          </w:p>
        </w:tc>
        <w:tc>
          <w:tcPr>
            <w:tcW w:w="7400" w:type="dxa"/>
          </w:tcPr>
          <w:p w14:paraId="16F4FF89" w14:textId="77777777" w:rsidR="004C4ECF" w:rsidRPr="004121E0" w:rsidRDefault="004C4ECF" w:rsidP="00575DAC">
            <w:pPr>
              <w:pStyle w:val="Default"/>
              <w:rPr>
                <w:rFonts w:ascii="Arial" w:hAnsi="Arial" w:cs="Arial"/>
                <w:color w:val="000000" w:themeColor="text1"/>
                <w:sz w:val="22"/>
                <w:szCs w:val="22"/>
              </w:rPr>
            </w:pPr>
            <w:r w:rsidRPr="004121E0">
              <w:rPr>
                <w:rFonts w:ascii="Arial" w:hAnsi="Arial" w:cs="Arial"/>
                <w:color w:val="000000" w:themeColor="text1"/>
                <w:sz w:val="22"/>
                <w:szCs w:val="22"/>
              </w:rPr>
              <w:t>Scope</w:t>
            </w:r>
          </w:p>
        </w:tc>
        <w:tc>
          <w:tcPr>
            <w:tcW w:w="1083" w:type="dxa"/>
          </w:tcPr>
          <w:p w14:paraId="4FFBF061" w14:textId="46AFDA19"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5</w:t>
            </w:r>
          </w:p>
        </w:tc>
      </w:tr>
      <w:tr w:rsidR="00F51557" w:rsidRPr="00575DAC" w14:paraId="5F3C38C3" w14:textId="77777777" w:rsidTr="003F328D">
        <w:tc>
          <w:tcPr>
            <w:tcW w:w="645" w:type="dxa"/>
          </w:tcPr>
          <w:p w14:paraId="603BA8E1" w14:textId="2AC0783E" w:rsidR="004C4ECF" w:rsidRPr="00575DAC" w:rsidRDefault="009314C7"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1.5</w:t>
            </w:r>
          </w:p>
        </w:tc>
        <w:tc>
          <w:tcPr>
            <w:tcW w:w="7400" w:type="dxa"/>
          </w:tcPr>
          <w:p w14:paraId="6BCA9BE6" w14:textId="77777777" w:rsidR="004C4ECF" w:rsidRPr="00CA1936" w:rsidRDefault="004C4ECF" w:rsidP="00575DAC">
            <w:pPr>
              <w:pStyle w:val="Default"/>
              <w:rPr>
                <w:rFonts w:ascii="Arial" w:hAnsi="Arial" w:cs="Arial"/>
                <w:color w:val="000000" w:themeColor="text1"/>
                <w:sz w:val="22"/>
                <w:szCs w:val="22"/>
              </w:rPr>
            </w:pPr>
            <w:r w:rsidRPr="00CA1936">
              <w:rPr>
                <w:rFonts w:ascii="Arial" w:hAnsi="Arial" w:cs="Arial"/>
                <w:color w:val="000000" w:themeColor="text1"/>
                <w:sz w:val="22"/>
                <w:szCs w:val="22"/>
              </w:rPr>
              <w:t>Equality and Diversity</w:t>
            </w:r>
          </w:p>
        </w:tc>
        <w:tc>
          <w:tcPr>
            <w:tcW w:w="1083" w:type="dxa"/>
          </w:tcPr>
          <w:p w14:paraId="56CBB06D" w14:textId="634EBA96"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5</w:t>
            </w:r>
          </w:p>
        </w:tc>
      </w:tr>
      <w:tr w:rsidR="00F51557" w:rsidRPr="00575DAC" w14:paraId="776C63DA" w14:textId="77777777" w:rsidTr="003F328D">
        <w:tc>
          <w:tcPr>
            <w:tcW w:w="645" w:type="dxa"/>
          </w:tcPr>
          <w:p w14:paraId="245A71A6" w14:textId="0D383F07" w:rsidR="004C4ECF" w:rsidRPr="00575DAC" w:rsidRDefault="009314C7"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1.6</w:t>
            </w:r>
          </w:p>
        </w:tc>
        <w:tc>
          <w:tcPr>
            <w:tcW w:w="7400" w:type="dxa"/>
          </w:tcPr>
          <w:p w14:paraId="3CC6BADB" w14:textId="77777777" w:rsidR="004C4ECF" w:rsidRPr="00CA1936" w:rsidRDefault="004C4ECF" w:rsidP="00575DAC">
            <w:pPr>
              <w:pStyle w:val="Default"/>
              <w:rPr>
                <w:rFonts w:ascii="Arial" w:hAnsi="Arial" w:cs="Arial"/>
                <w:color w:val="000000" w:themeColor="text1"/>
                <w:sz w:val="22"/>
                <w:szCs w:val="22"/>
              </w:rPr>
            </w:pPr>
            <w:r w:rsidRPr="00CA1936">
              <w:rPr>
                <w:rFonts w:ascii="Arial" w:hAnsi="Arial" w:cs="Arial"/>
                <w:color w:val="000000" w:themeColor="text1"/>
                <w:sz w:val="22"/>
                <w:szCs w:val="22"/>
              </w:rPr>
              <w:t>Legislation and Guidance</w:t>
            </w:r>
          </w:p>
        </w:tc>
        <w:tc>
          <w:tcPr>
            <w:tcW w:w="1083" w:type="dxa"/>
          </w:tcPr>
          <w:p w14:paraId="2EFB3D53" w14:textId="5E58ED99"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5</w:t>
            </w:r>
          </w:p>
        </w:tc>
      </w:tr>
      <w:tr w:rsidR="00F51557" w:rsidRPr="00575DAC" w14:paraId="35F87187" w14:textId="77777777" w:rsidTr="003F328D">
        <w:tc>
          <w:tcPr>
            <w:tcW w:w="645" w:type="dxa"/>
          </w:tcPr>
          <w:p w14:paraId="143FA612" w14:textId="56992C76" w:rsidR="004C4ECF" w:rsidRPr="00575DAC" w:rsidRDefault="009314C7"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1.7</w:t>
            </w:r>
          </w:p>
        </w:tc>
        <w:tc>
          <w:tcPr>
            <w:tcW w:w="7400" w:type="dxa"/>
          </w:tcPr>
          <w:p w14:paraId="68D2CE63" w14:textId="77777777" w:rsidR="004C4ECF" w:rsidRPr="00CA1936" w:rsidRDefault="004C4ECF" w:rsidP="00575DAC">
            <w:pPr>
              <w:pStyle w:val="Default"/>
              <w:rPr>
                <w:rFonts w:ascii="Arial" w:hAnsi="Arial" w:cs="Arial"/>
                <w:color w:val="000000" w:themeColor="text1"/>
                <w:sz w:val="22"/>
                <w:szCs w:val="22"/>
              </w:rPr>
            </w:pPr>
            <w:r w:rsidRPr="00CA1936">
              <w:rPr>
                <w:rFonts w:ascii="Arial" w:hAnsi="Arial" w:cs="Arial"/>
                <w:color w:val="000000" w:themeColor="text1"/>
                <w:sz w:val="22"/>
                <w:szCs w:val="22"/>
              </w:rPr>
              <w:t>Alignment with Other Policies &amp; Procedure</w:t>
            </w:r>
          </w:p>
        </w:tc>
        <w:tc>
          <w:tcPr>
            <w:tcW w:w="1083" w:type="dxa"/>
          </w:tcPr>
          <w:p w14:paraId="7A44A199" w14:textId="149FF002"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5</w:t>
            </w:r>
          </w:p>
        </w:tc>
      </w:tr>
      <w:tr w:rsidR="00F51557" w:rsidRPr="00575DAC" w14:paraId="3460768B" w14:textId="77777777" w:rsidTr="003F328D">
        <w:tc>
          <w:tcPr>
            <w:tcW w:w="645" w:type="dxa"/>
          </w:tcPr>
          <w:p w14:paraId="18E9A077" w14:textId="221FAA3D" w:rsidR="009314C7" w:rsidRPr="00575DAC" w:rsidRDefault="009314C7"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1.8</w:t>
            </w:r>
          </w:p>
        </w:tc>
        <w:tc>
          <w:tcPr>
            <w:tcW w:w="7400" w:type="dxa"/>
          </w:tcPr>
          <w:p w14:paraId="55BDBB83" w14:textId="0C1F4F9C" w:rsidR="009314C7" w:rsidRPr="00CA1936" w:rsidRDefault="009314C7" w:rsidP="00575DAC">
            <w:pPr>
              <w:pStyle w:val="Default"/>
              <w:rPr>
                <w:rFonts w:ascii="Arial" w:hAnsi="Arial" w:cs="Arial"/>
                <w:color w:val="000000" w:themeColor="text1"/>
                <w:sz w:val="22"/>
                <w:szCs w:val="22"/>
              </w:rPr>
            </w:pPr>
            <w:r w:rsidRPr="00CA1936">
              <w:rPr>
                <w:rFonts w:ascii="Arial" w:hAnsi="Arial" w:cs="Arial"/>
                <w:color w:val="000000" w:themeColor="text1"/>
                <w:sz w:val="22"/>
                <w:szCs w:val="22"/>
              </w:rPr>
              <w:t>Review</w:t>
            </w:r>
          </w:p>
        </w:tc>
        <w:tc>
          <w:tcPr>
            <w:tcW w:w="1083" w:type="dxa"/>
          </w:tcPr>
          <w:p w14:paraId="6ACF78F6" w14:textId="56C74601" w:rsidR="009314C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6</w:t>
            </w:r>
          </w:p>
        </w:tc>
      </w:tr>
      <w:tr w:rsidR="00F51557" w:rsidRPr="00575DAC" w14:paraId="10926349" w14:textId="77777777" w:rsidTr="003F328D">
        <w:tc>
          <w:tcPr>
            <w:tcW w:w="645" w:type="dxa"/>
          </w:tcPr>
          <w:p w14:paraId="17282721" w14:textId="77777777" w:rsidR="004C4ECF" w:rsidRPr="00575DAC" w:rsidRDefault="004C4ECF" w:rsidP="00575DAC">
            <w:pPr>
              <w:pStyle w:val="Default"/>
              <w:rPr>
                <w:rFonts w:ascii="Arial" w:hAnsi="Arial" w:cs="Arial"/>
                <w:b/>
                <w:bCs/>
                <w:color w:val="000000" w:themeColor="text1"/>
                <w:sz w:val="22"/>
                <w:szCs w:val="22"/>
              </w:rPr>
            </w:pPr>
            <w:bookmarkStart w:id="3" w:name="_Hlk45881946"/>
            <w:bookmarkEnd w:id="2"/>
            <w:r w:rsidRPr="00575DAC">
              <w:rPr>
                <w:rFonts w:ascii="Arial" w:hAnsi="Arial" w:cs="Arial"/>
                <w:b/>
                <w:bCs/>
                <w:color w:val="000000" w:themeColor="text1"/>
                <w:sz w:val="22"/>
                <w:szCs w:val="22"/>
              </w:rPr>
              <w:t>2</w:t>
            </w:r>
          </w:p>
        </w:tc>
        <w:tc>
          <w:tcPr>
            <w:tcW w:w="7400" w:type="dxa"/>
          </w:tcPr>
          <w:p w14:paraId="7A71E3B8" w14:textId="77777777" w:rsidR="004C4ECF" w:rsidRPr="007B5279" w:rsidRDefault="004C4ECF" w:rsidP="00575DAC">
            <w:pPr>
              <w:pStyle w:val="Default"/>
              <w:rPr>
                <w:rFonts w:ascii="Arial" w:hAnsi="Arial" w:cs="Arial"/>
                <w:b/>
                <w:bCs/>
                <w:color w:val="000000" w:themeColor="text1"/>
                <w:sz w:val="22"/>
                <w:szCs w:val="22"/>
              </w:rPr>
            </w:pPr>
            <w:r w:rsidRPr="007B5279">
              <w:rPr>
                <w:rFonts w:ascii="Arial" w:hAnsi="Arial" w:cs="Arial"/>
                <w:b/>
                <w:bCs/>
                <w:color w:val="000000" w:themeColor="text1"/>
                <w:sz w:val="22"/>
                <w:szCs w:val="22"/>
              </w:rPr>
              <w:t>Identifying Abuse and Neglect for Adults at Risk</w:t>
            </w:r>
          </w:p>
        </w:tc>
        <w:tc>
          <w:tcPr>
            <w:tcW w:w="1083" w:type="dxa"/>
          </w:tcPr>
          <w:p w14:paraId="7E39F5A9" w14:textId="35D586EE"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6</w:t>
            </w:r>
          </w:p>
        </w:tc>
      </w:tr>
      <w:tr w:rsidR="00F51557" w:rsidRPr="00575DAC" w14:paraId="55E62322" w14:textId="77777777" w:rsidTr="003F328D">
        <w:tc>
          <w:tcPr>
            <w:tcW w:w="645" w:type="dxa"/>
          </w:tcPr>
          <w:p w14:paraId="5AF7A9FB" w14:textId="70770DF2" w:rsidR="004C4ECF" w:rsidRPr="00575DAC" w:rsidRDefault="00B723BC"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2.1</w:t>
            </w:r>
          </w:p>
        </w:tc>
        <w:tc>
          <w:tcPr>
            <w:tcW w:w="7400" w:type="dxa"/>
          </w:tcPr>
          <w:p w14:paraId="6A40E071" w14:textId="71204CC5" w:rsidR="004C4ECF" w:rsidRPr="007B5279" w:rsidRDefault="00B723BC" w:rsidP="00575DAC">
            <w:pPr>
              <w:pStyle w:val="Default"/>
              <w:rPr>
                <w:rFonts w:ascii="Arial" w:hAnsi="Arial" w:cs="Arial"/>
                <w:color w:val="000000" w:themeColor="text1"/>
                <w:sz w:val="22"/>
                <w:szCs w:val="22"/>
              </w:rPr>
            </w:pPr>
            <w:r w:rsidRPr="007B5279">
              <w:rPr>
                <w:rFonts w:ascii="Arial" w:hAnsi="Arial" w:cs="Arial"/>
                <w:color w:val="000000" w:themeColor="text1"/>
                <w:sz w:val="22"/>
                <w:szCs w:val="22"/>
              </w:rPr>
              <w:t>Defining ‘Safeguarding’</w:t>
            </w:r>
          </w:p>
        </w:tc>
        <w:tc>
          <w:tcPr>
            <w:tcW w:w="1083" w:type="dxa"/>
          </w:tcPr>
          <w:p w14:paraId="55EF3C38" w14:textId="5BA627E2"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6</w:t>
            </w:r>
          </w:p>
        </w:tc>
      </w:tr>
      <w:tr w:rsidR="00F51557" w:rsidRPr="00575DAC" w14:paraId="011ECB59" w14:textId="77777777" w:rsidTr="003F328D">
        <w:tc>
          <w:tcPr>
            <w:tcW w:w="645" w:type="dxa"/>
          </w:tcPr>
          <w:p w14:paraId="617C3DE3" w14:textId="081F0B67" w:rsidR="00B723BC" w:rsidRPr="00575DAC" w:rsidRDefault="00B723BC"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2.2</w:t>
            </w:r>
          </w:p>
        </w:tc>
        <w:tc>
          <w:tcPr>
            <w:tcW w:w="7400" w:type="dxa"/>
          </w:tcPr>
          <w:p w14:paraId="765F1BC2" w14:textId="3A10B561" w:rsidR="00B723BC" w:rsidRPr="007B5279" w:rsidRDefault="00B723BC" w:rsidP="00575DAC">
            <w:pPr>
              <w:pStyle w:val="Default"/>
              <w:rPr>
                <w:rFonts w:ascii="Arial" w:hAnsi="Arial" w:cs="Arial"/>
                <w:color w:val="000000" w:themeColor="text1"/>
                <w:sz w:val="22"/>
                <w:szCs w:val="22"/>
              </w:rPr>
            </w:pPr>
            <w:r w:rsidRPr="007B5279">
              <w:rPr>
                <w:rFonts w:ascii="Arial" w:hAnsi="Arial" w:cs="Arial"/>
                <w:color w:val="000000" w:themeColor="text1"/>
                <w:sz w:val="22"/>
                <w:szCs w:val="22"/>
              </w:rPr>
              <w:t>Defining an ‘Adult at Risk’</w:t>
            </w:r>
          </w:p>
        </w:tc>
        <w:tc>
          <w:tcPr>
            <w:tcW w:w="1083" w:type="dxa"/>
          </w:tcPr>
          <w:p w14:paraId="39B8C9B4" w14:textId="1054F7A0" w:rsidR="00B723BC"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6</w:t>
            </w:r>
          </w:p>
        </w:tc>
      </w:tr>
      <w:tr w:rsidR="00F51557" w:rsidRPr="00575DAC" w14:paraId="33D96DB0" w14:textId="77777777" w:rsidTr="003F328D">
        <w:tc>
          <w:tcPr>
            <w:tcW w:w="645" w:type="dxa"/>
          </w:tcPr>
          <w:p w14:paraId="78DEB3AD" w14:textId="62D146C7" w:rsidR="004C4ECF" w:rsidRPr="00575DAC" w:rsidRDefault="00B723BC"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2.3</w:t>
            </w:r>
          </w:p>
        </w:tc>
        <w:tc>
          <w:tcPr>
            <w:tcW w:w="7400" w:type="dxa"/>
          </w:tcPr>
          <w:p w14:paraId="129FFC5F" w14:textId="77777777" w:rsidR="004C4ECF" w:rsidRPr="007B3746" w:rsidRDefault="004C4ECF" w:rsidP="00575DAC">
            <w:pPr>
              <w:pStyle w:val="Default"/>
              <w:rPr>
                <w:rFonts w:ascii="Arial" w:hAnsi="Arial" w:cs="Arial"/>
                <w:bCs/>
                <w:color w:val="000000" w:themeColor="text1"/>
                <w:sz w:val="22"/>
                <w:szCs w:val="22"/>
              </w:rPr>
            </w:pPr>
            <w:r w:rsidRPr="007B3746">
              <w:rPr>
                <w:rFonts w:ascii="Arial" w:hAnsi="Arial" w:cs="Arial"/>
                <w:bCs/>
                <w:color w:val="000000" w:themeColor="text1"/>
                <w:sz w:val="22"/>
                <w:szCs w:val="22"/>
              </w:rPr>
              <w:t>Six Principles in Adult Safeguarding</w:t>
            </w:r>
          </w:p>
        </w:tc>
        <w:tc>
          <w:tcPr>
            <w:tcW w:w="1083" w:type="dxa"/>
          </w:tcPr>
          <w:p w14:paraId="1EA17A31" w14:textId="26AC6588"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6</w:t>
            </w:r>
          </w:p>
        </w:tc>
      </w:tr>
      <w:tr w:rsidR="00F51557" w:rsidRPr="00575DAC" w14:paraId="0949447A" w14:textId="77777777" w:rsidTr="003F328D">
        <w:tc>
          <w:tcPr>
            <w:tcW w:w="645" w:type="dxa"/>
          </w:tcPr>
          <w:p w14:paraId="3751C225" w14:textId="27F90F95" w:rsidR="004C4ECF" w:rsidRPr="00575DAC" w:rsidRDefault="00B723BC"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2.4</w:t>
            </w:r>
          </w:p>
        </w:tc>
        <w:tc>
          <w:tcPr>
            <w:tcW w:w="7400" w:type="dxa"/>
          </w:tcPr>
          <w:p w14:paraId="5691CAAD" w14:textId="236E9A8F" w:rsidR="004C4ECF" w:rsidRPr="007B3746" w:rsidRDefault="004C4ECF" w:rsidP="00575DAC">
            <w:pPr>
              <w:pStyle w:val="Heading4"/>
              <w:numPr>
                <w:ilvl w:val="0"/>
                <w:numId w:val="0"/>
              </w:numPr>
              <w:spacing w:before="0" w:after="0"/>
              <w:ind w:left="864" w:hanging="864"/>
              <w:rPr>
                <w:rFonts w:ascii="Arial" w:hAnsi="Arial" w:cs="Arial"/>
                <w:b w:val="0"/>
                <w:bCs w:val="0"/>
                <w:color w:val="000000" w:themeColor="text1"/>
                <w:sz w:val="22"/>
                <w:szCs w:val="22"/>
              </w:rPr>
            </w:pPr>
            <w:r w:rsidRPr="007B3746">
              <w:rPr>
                <w:rFonts w:ascii="Arial" w:hAnsi="Arial" w:cs="Arial"/>
                <w:b w:val="0"/>
                <w:bCs w:val="0"/>
                <w:color w:val="000000" w:themeColor="text1"/>
                <w:sz w:val="22"/>
                <w:szCs w:val="22"/>
              </w:rPr>
              <w:t>Who Abuses and Neglects Adults</w:t>
            </w:r>
            <w:r w:rsidR="00B723BC" w:rsidRPr="007B3746">
              <w:rPr>
                <w:rFonts w:ascii="Arial" w:hAnsi="Arial" w:cs="Arial"/>
                <w:b w:val="0"/>
                <w:bCs w:val="0"/>
                <w:color w:val="000000" w:themeColor="text1"/>
                <w:sz w:val="22"/>
                <w:szCs w:val="22"/>
              </w:rPr>
              <w:t xml:space="preserve"> at Risk</w:t>
            </w:r>
            <w:r w:rsidRPr="007B3746">
              <w:rPr>
                <w:rFonts w:ascii="Arial" w:hAnsi="Arial" w:cs="Arial"/>
                <w:b w:val="0"/>
                <w:bCs w:val="0"/>
                <w:color w:val="000000" w:themeColor="text1"/>
                <w:sz w:val="22"/>
                <w:szCs w:val="22"/>
              </w:rPr>
              <w:t>?</w:t>
            </w:r>
          </w:p>
        </w:tc>
        <w:tc>
          <w:tcPr>
            <w:tcW w:w="1083" w:type="dxa"/>
          </w:tcPr>
          <w:p w14:paraId="32192265" w14:textId="3EBFD2EB"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7</w:t>
            </w:r>
          </w:p>
        </w:tc>
      </w:tr>
      <w:tr w:rsidR="00F51557" w:rsidRPr="00575DAC" w14:paraId="4E99EBCD" w14:textId="77777777" w:rsidTr="003F328D">
        <w:tc>
          <w:tcPr>
            <w:tcW w:w="645" w:type="dxa"/>
          </w:tcPr>
          <w:p w14:paraId="5AD4B03F" w14:textId="21C49330" w:rsidR="004C4ECF" w:rsidRPr="00575DAC" w:rsidRDefault="00B723BC"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2.5</w:t>
            </w:r>
          </w:p>
        </w:tc>
        <w:tc>
          <w:tcPr>
            <w:tcW w:w="7400" w:type="dxa"/>
          </w:tcPr>
          <w:p w14:paraId="2C7A3602" w14:textId="77777777" w:rsidR="004C4ECF" w:rsidRPr="007B3746" w:rsidRDefault="004C4ECF" w:rsidP="00575DAC">
            <w:pPr>
              <w:pStyle w:val="NoSpacing"/>
              <w:shd w:val="clear" w:color="auto" w:fill="FFFFFF"/>
              <w:ind w:right="-1"/>
              <w:rPr>
                <w:rFonts w:ascii="Arial" w:hAnsi="Arial" w:cs="Arial"/>
                <w:i/>
                <w:iCs/>
                <w:color w:val="000000" w:themeColor="text1"/>
                <w:sz w:val="22"/>
                <w:szCs w:val="22"/>
              </w:rPr>
            </w:pPr>
            <w:r w:rsidRPr="007B3746">
              <w:rPr>
                <w:rFonts w:ascii="Arial" w:hAnsi="Arial" w:cs="Arial"/>
                <w:color w:val="000000" w:themeColor="text1"/>
                <w:sz w:val="22"/>
                <w:szCs w:val="22"/>
              </w:rPr>
              <w:t>Ten Categories and Indicators of Abuse and Neglect</w:t>
            </w:r>
          </w:p>
        </w:tc>
        <w:tc>
          <w:tcPr>
            <w:tcW w:w="1083" w:type="dxa"/>
          </w:tcPr>
          <w:p w14:paraId="6776AB63" w14:textId="600B6A45"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8</w:t>
            </w:r>
          </w:p>
        </w:tc>
      </w:tr>
      <w:tr w:rsidR="00F51557" w:rsidRPr="00575DAC" w14:paraId="1B635931" w14:textId="77777777" w:rsidTr="003F328D">
        <w:tc>
          <w:tcPr>
            <w:tcW w:w="645" w:type="dxa"/>
          </w:tcPr>
          <w:p w14:paraId="435897AA" w14:textId="68FC56F3" w:rsidR="004C4ECF" w:rsidRPr="00575DAC" w:rsidRDefault="00844C86" w:rsidP="00575DAC">
            <w:pPr>
              <w:pStyle w:val="Default"/>
              <w:rPr>
                <w:rFonts w:ascii="Arial" w:hAnsi="Arial" w:cs="Arial"/>
                <w:b/>
                <w:bCs/>
                <w:color w:val="000000" w:themeColor="text1"/>
                <w:sz w:val="22"/>
                <w:szCs w:val="22"/>
              </w:rPr>
            </w:pPr>
            <w:bookmarkStart w:id="4" w:name="_Hlk45895414"/>
            <w:bookmarkEnd w:id="3"/>
            <w:r w:rsidRPr="00575DAC">
              <w:rPr>
                <w:rFonts w:ascii="Arial" w:hAnsi="Arial" w:cs="Arial"/>
                <w:b/>
                <w:bCs/>
                <w:color w:val="000000" w:themeColor="text1"/>
                <w:sz w:val="22"/>
                <w:szCs w:val="22"/>
              </w:rPr>
              <w:t>3</w:t>
            </w:r>
          </w:p>
        </w:tc>
        <w:tc>
          <w:tcPr>
            <w:tcW w:w="7400" w:type="dxa"/>
          </w:tcPr>
          <w:p w14:paraId="38BF284E" w14:textId="77777777" w:rsidR="004C4ECF" w:rsidRPr="007B3746" w:rsidRDefault="004C4ECF" w:rsidP="00575DAC">
            <w:pPr>
              <w:pStyle w:val="Default"/>
              <w:rPr>
                <w:rFonts w:ascii="Arial" w:hAnsi="Arial" w:cs="Arial"/>
                <w:b/>
                <w:bCs/>
                <w:color w:val="000000" w:themeColor="text1"/>
                <w:sz w:val="22"/>
                <w:szCs w:val="22"/>
              </w:rPr>
            </w:pPr>
            <w:r w:rsidRPr="007B3746">
              <w:rPr>
                <w:rFonts w:ascii="Arial" w:hAnsi="Arial" w:cs="Arial"/>
                <w:b/>
                <w:bCs/>
                <w:color w:val="000000" w:themeColor="text1"/>
                <w:sz w:val="22"/>
                <w:szCs w:val="22"/>
              </w:rPr>
              <w:t>Additional Types of Harm</w:t>
            </w:r>
          </w:p>
        </w:tc>
        <w:tc>
          <w:tcPr>
            <w:tcW w:w="1083" w:type="dxa"/>
          </w:tcPr>
          <w:p w14:paraId="187A001F" w14:textId="51A92C4B"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14</w:t>
            </w:r>
          </w:p>
        </w:tc>
      </w:tr>
      <w:tr w:rsidR="00F51557" w:rsidRPr="00575DAC" w14:paraId="49476E13" w14:textId="77777777" w:rsidTr="003F328D">
        <w:tc>
          <w:tcPr>
            <w:tcW w:w="645" w:type="dxa"/>
          </w:tcPr>
          <w:p w14:paraId="2D5B796B" w14:textId="16D84DD8" w:rsidR="004C4ECF" w:rsidRPr="00575DAC" w:rsidRDefault="00926916"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3.1</w:t>
            </w:r>
          </w:p>
        </w:tc>
        <w:tc>
          <w:tcPr>
            <w:tcW w:w="7400" w:type="dxa"/>
          </w:tcPr>
          <w:p w14:paraId="294DC3A2" w14:textId="77777777" w:rsidR="004C4ECF" w:rsidRPr="007B3746" w:rsidRDefault="004C4ECF" w:rsidP="00575DAC">
            <w:pPr>
              <w:pStyle w:val="Default"/>
              <w:rPr>
                <w:rFonts w:ascii="Arial" w:hAnsi="Arial" w:cs="Arial"/>
                <w:color w:val="000000" w:themeColor="text1"/>
                <w:sz w:val="22"/>
                <w:szCs w:val="22"/>
              </w:rPr>
            </w:pPr>
            <w:r w:rsidRPr="007B3746">
              <w:rPr>
                <w:rFonts w:ascii="Arial" w:hAnsi="Arial" w:cs="Arial"/>
                <w:color w:val="000000" w:themeColor="text1"/>
                <w:sz w:val="22"/>
                <w:szCs w:val="22"/>
              </w:rPr>
              <w:t>Grooming</w:t>
            </w:r>
          </w:p>
        </w:tc>
        <w:tc>
          <w:tcPr>
            <w:tcW w:w="1083" w:type="dxa"/>
          </w:tcPr>
          <w:p w14:paraId="2756D573" w14:textId="615598F3"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14</w:t>
            </w:r>
          </w:p>
        </w:tc>
      </w:tr>
      <w:tr w:rsidR="00F51557" w:rsidRPr="00575DAC" w14:paraId="3385CFA0" w14:textId="77777777" w:rsidTr="003F328D">
        <w:tc>
          <w:tcPr>
            <w:tcW w:w="645" w:type="dxa"/>
          </w:tcPr>
          <w:p w14:paraId="5456ABD0" w14:textId="7972D139" w:rsidR="004C4ECF" w:rsidRPr="00575DAC" w:rsidRDefault="00926916"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3.2</w:t>
            </w:r>
          </w:p>
        </w:tc>
        <w:tc>
          <w:tcPr>
            <w:tcW w:w="7400" w:type="dxa"/>
          </w:tcPr>
          <w:p w14:paraId="1C0A2D65" w14:textId="77777777" w:rsidR="004C4ECF" w:rsidRPr="007B3746" w:rsidRDefault="004C4ECF" w:rsidP="00575DAC">
            <w:pPr>
              <w:pStyle w:val="Default"/>
              <w:rPr>
                <w:rFonts w:ascii="Arial" w:hAnsi="Arial" w:cs="Arial"/>
                <w:color w:val="000000" w:themeColor="text1"/>
                <w:sz w:val="22"/>
                <w:szCs w:val="22"/>
              </w:rPr>
            </w:pPr>
            <w:r w:rsidRPr="007B3746">
              <w:rPr>
                <w:rFonts w:ascii="Arial" w:hAnsi="Arial" w:cs="Arial"/>
                <w:color w:val="000000" w:themeColor="text1"/>
                <w:sz w:val="22"/>
                <w:szCs w:val="22"/>
              </w:rPr>
              <w:t>Human Trafficking</w:t>
            </w:r>
          </w:p>
        </w:tc>
        <w:tc>
          <w:tcPr>
            <w:tcW w:w="1083" w:type="dxa"/>
          </w:tcPr>
          <w:p w14:paraId="4D7C4592" w14:textId="5563AF90"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14</w:t>
            </w:r>
          </w:p>
        </w:tc>
      </w:tr>
      <w:tr w:rsidR="00F51557" w:rsidRPr="00575DAC" w14:paraId="1B93B6D2" w14:textId="77777777" w:rsidTr="003F328D">
        <w:tc>
          <w:tcPr>
            <w:tcW w:w="645" w:type="dxa"/>
          </w:tcPr>
          <w:p w14:paraId="29DA01A1" w14:textId="15B782C7" w:rsidR="004C4ECF" w:rsidRPr="00575DAC" w:rsidRDefault="00926916"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3.3</w:t>
            </w:r>
          </w:p>
        </w:tc>
        <w:tc>
          <w:tcPr>
            <w:tcW w:w="7400" w:type="dxa"/>
          </w:tcPr>
          <w:p w14:paraId="2B7D48F1" w14:textId="77777777" w:rsidR="004C4ECF" w:rsidRPr="007B3746" w:rsidRDefault="004C4ECF" w:rsidP="00575DAC">
            <w:pPr>
              <w:pStyle w:val="Default"/>
              <w:rPr>
                <w:rFonts w:ascii="Arial" w:hAnsi="Arial" w:cs="Arial"/>
                <w:color w:val="000000" w:themeColor="text1"/>
                <w:sz w:val="22"/>
                <w:szCs w:val="22"/>
              </w:rPr>
            </w:pPr>
            <w:r w:rsidRPr="007B3746">
              <w:rPr>
                <w:rFonts w:ascii="Arial" w:hAnsi="Arial" w:cs="Arial"/>
                <w:color w:val="000000" w:themeColor="text1"/>
                <w:sz w:val="22"/>
                <w:szCs w:val="22"/>
              </w:rPr>
              <w:t>Radicalisation and Extremism</w:t>
            </w:r>
          </w:p>
        </w:tc>
        <w:tc>
          <w:tcPr>
            <w:tcW w:w="1083" w:type="dxa"/>
          </w:tcPr>
          <w:p w14:paraId="00641C06" w14:textId="4ADB1EC0"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15</w:t>
            </w:r>
          </w:p>
        </w:tc>
      </w:tr>
      <w:tr w:rsidR="00F51557" w:rsidRPr="00575DAC" w14:paraId="75E81CCC" w14:textId="77777777" w:rsidTr="003F328D">
        <w:tc>
          <w:tcPr>
            <w:tcW w:w="645" w:type="dxa"/>
          </w:tcPr>
          <w:p w14:paraId="0CD96951" w14:textId="1035D9FF" w:rsidR="004C4ECF" w:rsidRPr="00575DAC" w:rsidRDefault="00926916"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3.4</w:t>
            </w:r>
          </w:p>
        </w:tc>
        <w:tc>
          <w:tcPr>
            <w:tcW w:w="7400" w:type="dxa"/>
          </w:tcPr>
          <w:p w14:paraId="0BA9EDD2" w14:textId="09B806DB" w:rsidR="004C4ECF" w:rsidRPr="007B3746" w:rsidRDefault="00926916" w:rsidP="00575DAC">
            <w:pPr>
              <w:pStyle w:val="Default"/>
              <w:rPr>
                <w:rFonts w:ascii="Arial" w:hAnsi="Arial" w:cs="Arial"/>
                <w:color w:val="000000" w:themeColor="text1"/>
                <w:sz w:val="22"/>
                <w:szCs w:val="22"/>
              </w:rPr>
            </w:pPr>
            <w:r w:rsidRPr="007B3746">
              <w:rPr>
                <w:rFonts w:ascii="Arial" w:hAnsi="Arial" w:cs="Arial"/>
                <w:bCs/>
                <w:color w:val="000000" w:themeColor="text1"/>
                <w:sz w:val="22"/>
                <w:szCs w:val="22"/>
              </w:rPr>
              <w:t>Female Genital Mutilation (FGM)</w:t>
            </w:r>
          </w:p>
        </w:tc>
        <w:tc>
          <w:tcPr>
            <w:tcW w:w="1083" w:type="dxa"/>
          </w:tcPr>
          <w:p w14:paraId="111536E8" w14:textId="1240D839"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15</w:t>
            </w:r>
          </w:p>
        </w:tc>
      </w:tr>
      <w:tr w:rsidR="00F51557" w:rsidRPr="00575DAC" w14:paraId="7BDE34C3" w14:textId="77777777" w:rsidTr="003F328D">
        <w:tc>
          <w:tcPr>
            <w:tcW w:w="645" w:type="dxa"/>
          </w:tcPr>
          <w:p w14:paraId="64A5B8FD" w14:textId="02F092DC" w:rsidR="004C4ECF" w:rsidRPr="00575DAC" w:rsidRDefault="00926916"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3.5</w:t>
            </w:r>
          </w:p>
        </w:tc>
        <w:tc>
          <w:tcPr>
            <w:tcW w:w="7400" w:type="dxa"/>
          </w:tcPr>
          <w:p w14:paraId="44B6BDEB" w14:textId="17DBF0AD" w:rsidR="004C4ECF" w:rsidRPr="007B3746" w:rsidRDefault="00926916" w:rsidP="00575DAC">
            <w:pPr>
              <w:spacing w:line="240" w:lineRule="auto"/>
              <w:rPr>
                <w:rFonts w:ascii="Arial" w:hAnsi="Arial" w:cs="Arial"/>
                <w:bCs/>
                <w:color w:val="000000" w:themeColor="text1"/>
                <w:sz w:val="22"/>
                <w:szCs w:val="22"/>
              </w:rPr>
            </w:pPr>
            <w:r w:rsidRPr="007B3746">
              <w:rPr>
                <w:rFonts w:ascii="Arial" w:hAnsi="Arial" w:cs="Arial"/>
                <w:color w:val="000000" w:themeColor="text1"/>
                <w:sz w:val="22"/>
                <w:szCs w:val="22"/>
              </w:rPr>
              <w:t>Online Safety</w:t>
            </w:r>
          </w:p>
        </w:tc>
        <w:tc>
          <w:tcPr>
            <w:tcW w:w="1083" w:type="dxa"/>
          </w:tcPr>
          <w:p w14:paraId="31A0AB73" w14:textId="7663AF1B"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16</w:t>
            </w:r>
          </w:p>
        </w:tc>
      </w:tr>
      <w:tr w:rsidR="00F51557" w:rsidRPr="00575DAC" w14:paraId="67EA846D" w14:textId="77777777" w:rsidTr="003F328D">
        <w:tc>
          <w:tcPr>
            <w:tcW w:w="645" w:type="dxa"/>
          </w:tcPr>
          <w:p w14:paraId="169B22D1" w14:textId="4EA39F8B" w:rsidR="004C4ECF" w:rsidRPr="00575DAC" w:rsidRDefault="00B46AD7" w:rsidP="00575DAC">
            <w:pPr>
              <w:pStyle w:val="Default"/>
              <w:rPr>
                <w:rFonts w:ascii="Arial" w:hAnsi="Arial" w:cs="Arial"/>
                <w:b/>
                <w:bCs/>
                <w:color w:val="000000" w:themeColor="text1"/>
                <w:sz w:val="22"/>
                <w:szCs w:val="22"/>
              </w:rPr>
            </w:pPr>
            <w:bookmarkStart w:id="5" w:name="_Hlk45966490"/>
            <w:bookmarkEnd w:id="4"/>
            <w:r w:rsidRPr="00575DAC">
              <w:rPr>
                <w:rFonts w:ascii="Arial" w:hAnsi="Arial" w:cs="Arial"/>
                <w:b/>
                <w:bCs/>
                <w:color w:val="000000" w:themeColor="text1"/>
                <w:sz w:val="22"/>
                <w:szCs w:val="22"/>
              </w:rPr>
              <w:t>4</w:t>
            </w:r>
          </w:p>
        </w:tc>
        <w:tc>
          <w:tcPr>
            <w:tcW w:w="7400" w:type="dxa"/>
          </w:tcPr>
          <w:p w14:paraId="589356B5" w14:textId="77777777" w:rsidR="004C4ECF" w:rsidRPr="006E3035" w:rsidRDefault="004C4ECF" w:rsidP="00575DAC">
            <w:pPr>
              <w:spacing w:line="240" w:lineRule="auto"/>
              <w:rPr>
                <w:rFonts w:ascii="Arial" w:hAnsi="Arial" w:cs="Arial"/>
                <w:b/>
                <w:color w:val="000000" w:themeColor="text1"/>
                <w:sz w:val="22"/>
                <w:szCs w:val="22"/>
              </w:rPr>
            </w:pPr>
            <w:r w:rsidRPr="006E3035">
              <w:rPr>
                <w:rFonts w:ascii="Arial" w:hAnsi="Arial" w:cs="Arial"/>
                <w:b/>
                <w:color w:val="000000" w:themeColor="text1"/>
                <w:sz w:val="22"/>
                <w:szCs w:val="22"/>
              </w:rPr>
              <w:t>Additional Vulnerabilities</w:t>
            </w:r>
          </w:p>
        </w:tc>
        <w:tc>
          <w:tcPr>
            <w:tcW w:w="1083" w:type="dxa"/>
          </w:tcPr>
          <w:p w14:paraId="27725318" w14:textId="1195B4D8"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17</w:t>
            </w:r>
          </w:p>
        </w:tc>
      </w:tr>
      <w:tr w:rsidR="00F51557" w:rsidRPr="00575DAC" w14:paraId="6ED6F762" w14:textId="77777777" w:rsidTr="003F328D">
        <w:tc>
          <w:tcPr>
            <w:tcW w:w="645" w:type="dxa"/>
          </w:tcPr>
          <w:p w14:paraId="2AE73918" w14:textId="23D55A1D" w:rsidR="004C4ECF" w:rsidRPr="00575DAC" w:rsidRDefault="00B46AD7"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4.1</w:t>
            </w:r>
          </w:p>
        </w:tc>
        <w:tc>
          <w:tcPr>
            <w:tcW w:w="7400" w:type="dxa"/>
          </w:tcPr>
          <w:p w14:paraId="03860BFD" w14:textId="71094BA8" w:rsidR="004C4ECF" w:rsidRPr="006E3035" w:rsidRDefault="004C4ECF" w:rsidP="00575DAC">
            <w:pPr>
              <w:spacing w:line="240" w:lineRule="auto"/>
              <w:rPr>
                <w:rFonts w:ascii="Arial" w:hAnsi="Arial" w:cs="Arial"/>
                <w:bCs/>
                <w:color w:val="000000" w:themeColor="text1"/>
                <w:sz w:val="22"/>
                <w:szCs w:val="22"/>
              </w:rPr>
            </w:pPr>
            <w:r w:rsidRPr="006E3035">
              <w:rPr>
                <w:rFonts w:ascii="Arial" w:hAnsi="Arial" w:cs="Arial"/>
                <w:bCs/>
                <w:color w:val="000000" w:themeColor="text1"/>
                <w:sz w:val="22"/>
                <w:szCs w:val="22"/>
              </w:rPr>
              <w:t>Disab</w:t>
            </w:r>
            <w:r w:rsidR="00B46AD7" w:rsidRPr="006E3035">
              <w:rPr>
                <w:rFonts w:ascii="Arial" w:hAnsi="Arial" w:cs="Arial"/>
                <w:bCs/>
                <w:color w:val="000000" w:themeColor="text1"/>
                <w:sz w:val="22"/>
                <w:szCs w:val="22"/>
              </w:rPr>
              <w:t>led and Chronically Ill People</w:t>
            </w:r>
          </w:p>
        </w:tc>
        <w:tc>
          <w:tcPr>
            <w:tcW w:w="1083" w:type="dxa"/>
          </w:tcPr>
          <w:p w14:paraId="48869A36" w14:textId="4EB211FC"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17</w:t>
            </w:r>
          </w:p>
        </w:tc>
      </w:tr>
      <w:tr w:rsidR="00F51557" w:rsidRPr="00575DAC" w14:paraId="1787DC5F" w14:textId="77777777" w:rsidTr="003F328D">
        <w:tc>
          <w:tcPr>
            <w:tcW w:w="645" w:type="dxa"/>
          </w:tcPr>
          <w:p w14:paraId="47DD6EC6" w14:textId="71EDB437" w:rsidR="004C4ECF" w:rsidRPr="00575DAC" w:rsidRDefault="00B46AD7"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4.2</w:t>
            </w:r>
          </w:p>
        </w:tc>
        <w:tc>
          <w:tcPr>
            <w:tcW w:w="7400" w:type="dxa"/>
          </w:tcPr>
          <w:p w14:paraId="14EF8BA8" w14:textId="052158A7" w:rsidR="004C4ECF" w:rsidRPr="006E3035" w:rsidRDefault="00B46AD7" w:rsidP="00575DAC">
            <w:pPr>
              <w:spacing w:line="240" w:lineRule="auto"/>
              <w:rPr>
                <w:rFonts w:ascii="Arial" w:hAnsi="Arial" w:cs="Arial"/>
                <w:bCs/>
                <w:color w:val="000000" w:themeColor="text1"/>
                <w:sz w:val="22"/>
                <w:szCs w:val="22"/>
              </w:rPr>
            </w:pPr>
            <w:r w:rsidRPr="006E3035">
              <w:rPr>
                <w:rFonts w:ascii="Arial" w:hAnsi="Arial" w:cs="Arial"/>
                <w:bCs/>
                <w:color w:val="000000" w:themeColor="text1"/>
                <w:sz w:val="22"/>
                <w:szCs w:val="22"/>
              </w:rPr>
              <w:t xml:space="preserve">(Previously) </w:t>
            </w:r>
            <w:r w:rsidR="004C4ECF" w:rsidRPr="006E3035">
              <w:rPr>
                <w:rFonts w:ascii="Arial" w:hAnsi="Arial" w:cs="Arial"/>
                <w:bCs/>
                <w:color w:val="000000" w:themeColor="text1"/>
                <w:sz w:val="22"/>
                <w:szCs w:val="22"/>
              </w:rPr>
              <w:t>Looked After Children &amp; Care Leavers</w:t>
            </w:r>
          </w:p>
        </w:tc>
        <w:tc>
          <w:tcPr>
            <w:tcW w:w="1083" w:type="dxa"/>
          </w:tcPr>
          <w:p w14:paraId="44CD6AD2" w14:textId="728A42B5"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17</w:t>
            </w:r>
          </w:p>
        </w:tc>
      </w:tr>
      <w:tr w:rsidR="00F51557" w:rsidRPr="00575DAC" w14:paraId="024E4F3C" w14:textId="77777777" w:rsidTr="003F328D">
        <w:tc>
          <w:tcPr>
            <w:tcW w:w="645" w:type="dxa"/>
          </w:tcPr>
          <w:p w14:paraId="521DF96F" w14:textId="06F15183" w:rsidR="004C4ECF" w:rsidRPr="00575DAC" w:rsidRDefault="00B46AD7"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4.3</w:t>
            </w:r>
          </w:p>
        </w:tc>
        <w:tc>
          <w:tcPr>
            <w:tcW w:w="7400" w:type="dxa"/>
          </w:tcPr>
          <w:p w14:paraId="62F6F7C1" w14:textId="77777777" w:rsidR="004C4ECF" w:rsidRPr="006E3035" w:rsidRDefault="004C4ECF" w:rsidP="00575DAC">
            <w:pPr>
              <w:spacing w:line="240" w:lineRule="auto"/>
              <w:rPr>
                <w:rFonts w:ascii="Arial" w:hAnsi="Arial" w:cs="Arial"/>
                <w:bCs/>
                <w:color w:val="000000" w:themeColor="text1"/>
                <w:sz w:val="22"/>
                <w:szCs w:val="22"/>
              </w:rPr>
            </w:pPr>
            <w:r w:rsidRPr="006E3035">
              <w:rPr>
                <w:rFonts w:ascii="Arial" w:hAnsi="Arial" w:cs="Arial"/>
                <w:bCs/>
                <w:color w:val="000000" w:themeColor="text1"/>
                <w:sz w:val="22"/>
                <w:szCs w:val="22"/>
              </w:rPr>
              <w:t>Race &amp; Racism</w:t>
            </w:r>
          </w:p>
        </w:tc>
        <w:tc>
          <w:tcPr>
            <w:tcW w:w="1083" w:type="dxa"/>
          </w:tcPr>
          <w:p w14:paraId="378B9E8D" w14:textId="2AA9D4B8"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17</w:t>
            </w:r>
          </w:p>
        </w:tc>
      </w:tr>
      <w:tr w:rsidR="00F51557" w:rsidRPr="00575DAC" w14:paraId="0F493B3D" w14:textId="77777777" w:rsidTr="003F328D">
        <w:tc>
          <w:tcPr>
            <w:tcW w:w="645" w:type="dxa"/>
          </w:tcPr>
          <w:p w14:paraId="11425344" w14:textId="2D240290" w:rsidR="004C4ECF" w:rsidRPr="00575DAC" w:rsidRDefault="00B46AD7"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4.4</w:t>
            </w:r>
          </w:p>
        </w:tc>
        <w:tc>
          <w:tcPr>
            <w:tcW w:w="7400" w:type="dxa"/>
          </w:tcPr>
          <w:p w14:paraId="38812076" w14:textId="442EBF7A" w:rsidR="004C4ECF" w:rsidRPr="006E3035" w:rsidRDefault="00B46AD7" w:rsidP="00575DAC">
            <w:pPr>
              <w:spacing w:line="240" w:lineRule="auto"/>
              <w:rPr>
                <w:rFonts w:ascii="Arial" w:hAnsi="Arial" w:cs="Arial"/>
                <w:bCs/>
                <w:color w:val="000000" w:themeColor="text1"/>
                <w:sz w:val="22"/>
                <w:szCs w:val="22"/>
              </w:rPr>
            </w:pPr>
            <w:r w:rsidRPr="006E3035">
              <w:rPr>
                <w:rFonts w:ascii="Arial" w:hAnsi="Arial" w:cs="Arial"/>
                <w:bCs/>
                <w:color w:val="000000" w:themeColor="text1"/>
                <w:sz w:val="22"/>
                <w:szCs w:val="22"/>
              </w:rPr>
              <w:t>Addiction</w:t>
            </w:r>
          </w:p>
        </w:tc>
        <w:tc>
          <w:tcPr>
            <w:tcW w:w="1083" w:type="dxa"/>
          </w:tcPr>
          <w:p w14:paraId="4CC727A8" w14:textId="02138548"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17</w:t>
            </w:r>
          </w:p>
        </w:tc>
      </w:tr>
      <w:bookmarkEnd w:id="5"/>
      <w:tr w:rsidR="00F51557" w:rsidRPr="00575DAC" w14:paraId="5E0FE7E1" w14:textId="77777777" w:rsidTr="003F328D">
        <w:tc>
          <w:tcPr>
            <w:tcW w:w="645" w:type="dxa"/>
          </w:tcPr>
          <w:p w14:paraId="07725986" w14:textId="507492B8" w:rsidR="00B46AD7" w:rsidRPr="00575DAC" w:rsidRDefault="00B46AD7" w:rsidP="00575DAC">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5</w:t>
            </w:r>
          </w:p>
        </w:tc>
        <w:tc>
          <w:tcPr>
            <w:tcW w:w="7400" w:type="dxa"/>
          </w:tcPr>
          <w:p w14:paraId="48E10C4C" w14:textId="60BE99D2" w:rsidR="00B46AD7" w:rsidRPr="00F20AB4" w:rsidRDefault="00B46AD7" w:rsidP="00575DAC">
            <w:pPr>
              <w:spacing w:line="240" w:lineRule="auto"/>
              <w:rPr>
                <w:rFonts w:ascii="Arial" w:hAnsi="Arial" w:cs="Arial"/>
                <w:bCs/>
                <w:color w:val="000000" w:themeColor="text1"/>
                <w:sz w:val="22"/>
                <w:szCs w:val="22"/>
              </w:rPr>
            </w:pPr>
            <w:r w:rsidRPr="00F20AB4">
              <w:rPr>
                <w:rFonts w:ascii="Arial" w:hAnsi="Arial" w:cs="Arial"/>
                <w:b/>
                <w:bCs/>
                <w:color w:val="000000" w:themeColor="text1"/>
                <w:sz w:val="22"/>
                <w:szCs w:val="22"/>
              </w:rPr>
              <w:t xml:space="preserve">How Safeguarding Concerns May Arise at </w:t>
            </w:r>
            <w:r w:rsidR="00D772B4" w:rsidRPr="00F20AB4">
              <w:rPr>
                <w:rFonts w:ascii="Arial" w:hAnsi="Arial" w:cs="Arial"/>
                <w:b/>
                <w:bCs/>
                <w:color w:val="000000" w:themeColor="text1"/>
                <w:sz w:val="22"/>
                <w:szCs w:val="22"/>
              </w:rPr>
              <w:t>The Bridge</w:t>
            </w:r>
          </w:p>
        </w:tc>
        <w:tc>
          <w:tcPr>
            <w:tcW w:w="1083" w:type="dxa"/>
          </w:tcPr>
          <w:p w14:paraId="7CA1964C" w14:textId="342D551F"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17</w:t>
            </w:r>
          </w:p>
        </w:tc>
      </w:tr>
      <w:tr w:rsidR="00F51557" w:rsidRPr="00575DAC" w14:paraId="4A96E1F6" w14:textId="77777777" w:rsidTr="003F328D">
        <w:tc>
          <w:tcPr>
            <w:tcW w:w="645" w:type="dxa"/>
          </w:tcPr>
          <w:p w14:paraId="426EC9BF" w14:textId="5ABF6394" w:rsidR="00B46AD7" w:rsidRPr="00575DAC" w:rsidRDefault="00F31C28" w:rsidP="00575DAC">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6</w:t>
            </w:r>
          </w:p>
        </w:tc>
        <w:tc>
          <w:tcPr>
            <w:tcW w:w="7400" w:type="dxa"/>
          </w:tcPr>
          <w:p w14:paraId="2F3E82A6" w14:textId="619C728A" w:rsidR="00B46AD7" w:rsidRPr="00F20AB4" w:rsidRDefault="00B46AD7" w:rsidP="00575DAC">
            <w:pPr>
              <w:pStyle w:val="Default"/>
              <w:rPr>
                <w:rFonts w:ascii="Arial" w:hAnsi="Arial" w:cs="Arial"/>
                <w:b/>
                <w:bCs/>
                <w:color w:val="000000" w:themeColor="text1"/>
                <w:sz w:val="22"/>
                <w:szCs w:val="22"/>
              </w:rPr>
            </w:pPr>
            <w:r w:rsidRPr="00F20AB4">
              <w:rPr>
                <w:rFonts w:ascii="Arial" w:hAnsi="Arial" w:cs="Arial"/>
                <w:b/>
                <w:bCs/>
                <w:color w:val="000000" w:themeColor="text1"/>
                <w:sz w:val="22"/>
                <w:szCs w:val="22"/>
              </w:rPr>
              <w:t xml:space="preserve">Roles and Responsibilities at </w:t>
            </w:r>
            <w:r w:rsidR="00D772B4" w:rsidRPr="00F20AB4">
              <w:rPr>
                <w:rFonts w:ascii="Arial" w:hAnsi="Arial" w:cs="Arial"/>
                <w:b/>
                <w:bCs/>
                <w:color w:val="000000" w:themeColor="text1"/>
                <w:sz w:val="22"/>
                <w:szCs w:val="22"/>
              </w:rPr>
              <w:t>The Bridge</w:t>
            </w:r>
          </w:p>
        </w:tc>
        <w:tc>
          <w:tcPr>
            <w:tcW w:w="1083" w:type="dxa"/>
          </w:tcPr>
          <w:p w14:paraId="0C26E11E" w14:textId="640052B8"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18</w:t>
            </w:r>
          </w:p>
        </w:tc>
      </w:tr>
      <w:tr w:rsidR="00F51557" w:rsidRPr="00575DAC" w14:paraId="3966C506" w14:textId="77777777" w:rsidTr="003F328D">
        <w:tc>
          <w:tcPr>
            <w:tcW w:w="645" w:type="dxa"/>
          </w:tcPr>
          <w:p w14:paraId="19677EB3" w14:textId="1ED883CF" w:rsidR="00B46AD7" w:rsidRPr="00575DAC" w:rsidRDefault="007956FA"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6.1</w:t>
            </w:r>
          </w:p>
        </w:tc>
        <w:tc>
          <w:tcPr>
            <w:tcW w:w="7400" w:type="dxa"/>
          </w:tcPr>
          <w:p w14:paraId="327454D2" w14:textId="79C998BB" w:rsidR="00B46AD7" w:rsidRPr="00F20AB4" w:rsidRDefault="007956FA" w:rsidP="00575DAC">
            <w:pPr>
              <w:pStyle w:val="Default"/>
              <w:rPr>
                <w:rFonts w:ascii="Arial" w:hAnsi="Arial" w:cs="Arial"/>
                <w:color w:val="000000" w:themeColor="text1"/>
                <w:sz w:val="22"/>
                <w:szCs w:val="22"/>
              </w:rPr>
            </w:pPr>
            <w:r w:rsidRPr="00F20AB4">
              <w:rPr>
                <w:rFonts w:ascii="Arial" w:hAnsi="Arial" w:cs="Arial"/>
                <w:color w:val="000000" w:themeColor="text1"/>
                <w:sz w:val="22"/>
                <w:szCs w:val="22"/>
              </w:rPr>
              <w:t>Everyone</w:t>
            </w:r>
          </w:p>
        </w:tc>
        <w:tc>
          <w:tcPr>
            <w:tcW w:w="1083" w:type="dxa"/>
          </w:tcPr>
          <w:p w14:paraId="33E6D42E" w14:textId="4B80AD67"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18</w:t>
            </w:r>
          </w:p>
        </w:tc>
      </w:tr>
      <w:tr w:rsidR="00F51557" w:rsidRPr="00575DAC" w14:paraId="005BA1FE" w14:textId="77777777" w:rsidTr="003F328D">
        <w:tc>
          <w:tcPr>
            <w:tcW w:w="645" w:type="dxa"/>
          </w:tcPr>
          <w:p w14:paraId="36A148A1" w14:textId="7AE45387" w:rsidR="00B46AD7" w:rsidRPr="00575DAC" w:rsidRDefault="007956FA"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6.2</w:t>
            </w:r>
          </w:p>
        </w:tc>
        <w:tc>
          <w:tcPr>
            <w:tcW w:w="7400" w:type="dxa"/>
          </w:tcPr>
          <w:p w14:paraId="646C0CF9" w14:textId="519B524A" w:rsidR="00B46AD7" w:rsidRPr="00F20AB4" w:rsidRDefault="00B46AD7" w:rsidP="00575DAC">
            <w:pPr>
              <w:pStyle w:val="Default"/>
              <w:rPr>
                <w:rFonts w:ascii="Arial" w:hAnsi="Arial" w:cs="Arial"/>
                <w:color w:val="000000" w:themeColor="text1"/>
                <w:sz w:val="22"/>
                <w:szCs w:val="22"/>
              </w:rPr>
            </w:pPr>
            <w:r w:rsidRPr="00F20AB4">
              <w:rPr>
                <w:rFonts w:ascii="Arial" w:hAnsi="Arial" w:cs="Arial"/>
                <w:color w:val="000000" w:themeColor="text1"/>
                <w:sz w:val="22"/>
                <w:szCs w:val="22"/>
              </w:rPr>
              <w:t>Designated Safeguarding Officer</w:t>
            </w:r>
            <w:r w:rsidR="007956FA" w:rsidRPr="00F20AB4">
              <w:rPr>
                <w:rFonts w:ascii="Arial" w:hAnsi="Arial" w:cs="Arial"/>
                <w:color w:val="000000" w:themeColor="text1"/>
                <w:sz w:val="22"/>
                <w:szCs w:val="22"/>
              </w:rPr>
              <w:t xml:space="preserve"> (DSO)</w:t>
            </w:r>
          </w:p>
        </w:tc>
        <w:tc>
          <w:tcPr>
            <w:tcW w:w="1083" w:type="dxa"/>
          </w:tcPr>
          <w:p w14:paraId="203A870C" w14:textId="0549C93E"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18</w:t>
            </w:r>
          </w:p>
        </w:tc>
      </w:tr>
      <w:tr w:rsidR="00F51557" w:rsidRPr="00575DAC" w14:paraId="17F89D9A" w14:textId="77777777" w:rsidTr="003F328D">
        <w:tc>
          <w:tcPr>
            <w:tcW w:w="645" w:type="dxa"/>
          </w:tcPr>
          <w:p w14:paraId="56623D74" w14:textId="1A53E7C8" w:rsidR="00B46AD7" w:rsidRPr="00575DAC" w:rsidRDefault="007956FA"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6.3</w:t>
            </w:r>
          </w:p>
        </w:tc>
        <w:tc>
          <w:tcPr>
            <w:tcW w:w="7400" w:type="dxa"/>
          </w:tcPr>
          <w:p w14:paraId="11DC5D1E" w14:textId="22D2444C" w:rsidR="00B46AD7" w:rsidRPr="00F20AB4" w:rsidRDefault="00B46AD7" w:rsidP="00575DAC">
            <w:pPr>
              <w:pStyle w:val="Default"/>
              <w:rPr>
                <w:rFonts w:ascii="Arial" w:hAnsi="Arial" w:cs="Arial"/>
                <w:color w:val="000000" w:themeColor="text1"/>
                <w:sz w:val="22"/>
                <w:szCs w:val="22"/>
              </w:rPr>
            </w:pPr>
            <w:r w:rsidRPr="00F20AB4">
              <w:rPr>
                <w:rFonts w:ascii="Arial" w:hAnsi="Arial" w:cs="Arial"/>
                <w:color w:val="000000" w:themeColor="text1"/>
                <w:sz w:val="22"/>
                <w:szCs w:val="22"/>
              </w:rPr>
              <w:t>Designated Safeguarding Lead</w:t>
            </w:r>
            <w:r w:rsidR="007956FA" w:rsidRPr="00F20AB4">
              <w:rPr>
                <w:rFonts w:ascii="Arial" w:hAnsi="Arial" w:cs="Arial"/>
                <w:color w:val="000000" w:themeColor="text1"/>
                <w:sz w:val="22"/>
                <w:szCs w:val="22"/>
              </w:rPr>
              <w:t xml:space="preserve"> (DSL)</w:t>
            </w:r>
          </w:p>
        </w:tc>
        <w:tc>
          <w:tcPr>
            <w:tcW w:w="1083" w:type="dxa"/>
          </w:tcPr>
          <w:p w14:paraId="4DECFED2" w14:textId="4D8D831C"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18</w:t>
            </w:r>
          </w:p>
        </w:tc>
      </w:tr>
      <w:tr w:rsidR="00F51557" w:rsidRPr="00575DAC" w14:paraId="47FB3293" w14:textId="77777777" w:rsidTr="003F328D">
        <w:tc>
          <w:tcPr>
            <w:tcW w:w="645" w:type="dxa"/>
          </w:tcPr>
          <w:p w14:paraId="37C2D238" w14:textId="335BD9CD" w:rsidR="00B46AD7" w:rsidRPr="00575DAC" w:rsidRDefault="007956FA"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6.4</w:t>
            </w:r>
          </w:p>
        </w:tc>
        <w:tc>
          <w:tcPr>
            <w:tcW w:w="7400" w:type="dxa"/>
          </w:tcPr>
          <w:p w14:paraId="48078DCD" w14:textId="77777777" w:rsidR="00B46AD7" w:rsidRPr="00F20AB4" w:rsidRDefault="00B46AD7" w:rsidP="00575DAC">
            <w:pPr>
              <w:pStyle w:val="Default"/>
              <w:rPr>
                <w:rFonts w:ascii="Arial" w:hAnsi="Arial" w:cs="Arial"/>
                <w:color w:val="000000" w:themeColor="text1"/>
                <w:sz w:val="22"/>
                <w:szCs w:val="22"/>
              </w:rPr>
            </w:pPr>
            <w:r w:rsidRPr="00F20AB4">
              <w:rPr>
                <w:rFonts w:ascii="Arial" w:hAnsi="Arial" w:cs="Arial"/>
                <w:color w:val="000000" w:themeColor="text1"/>
                <w:sz w:val="22"/>
                <w:szCs w:val="22"/>
              </w:rPr>
              <w:t>Trustee’s</w:t>
            </w:r>
          </w:p>
        </w:tc>
        <w:tc>
          <w:tcPr>
            <w:tcW w:w="1083" w:type="dxa"/>
          </w:tcPr>
          <w:p w14:paraId="64D7DB0B" w14:textId="14FBA331"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19</w:t>
            </w:r>
          </w:p>
        </w:tc>
      </w:tr>
      <w:tr w:rsidR="00F51557" w:rsidRPr="00575DAC" w14:paraId="16B4D07F" w14:textId="77777777" w:rsidTr="003F328D">
        <w:tc>
          <w:tcPr>
            <w:tcW w:w="645" w:type="dxa"/>
          </w:tcPr>
          <w:p w14:paraId="0AD01BBB" w14:textId="628255B6" w:rsidR="00B46AD7" w:rsidRPr="00575DAC" w:rsidRDefault="00F31C28" w:rsidP="00575DAC">
            <w:pPr>
              <w:pStyle w:val="Default"/>
              <w:rPr>
                <w:rFonts w:ascii="Arial" w:hAnsi="Arial" w:cs="Arial"/>
                <w:b/>
                <w:bCs/>
                <w:color w:val="000000" w:themeColor="text1"/>
                <w:sz w:val="22"/>
                <w:szCs w:val="22"/>
              </w:rPr>
            </w:pPr>
            <w:bookmarkStart w:id="6" w:name="_Hlk46048285"/>
            <w:r w:rsidRPr="00575DAC">
              <w:rPr>
                <w:rFonts w:ascii="Arial" w:hAnsi="Arial" w:cs="Arial"/>
                <w:b/>
                <w:bCs/>
                <w:color w:val="000000" w:themeColor="text1"/>
                <w:sz w:val="22"/>
                <w:szCs w:val="22"/>
              </w:rPr>
              <w:t>7</w:t>
            </w:r>
          </w:p>
        </w:tc>
        <w:tc>
          <w:tcPr>
            <w:tcW w:w="7400" w:type="dxa"/>
          </w:tcPr>
          <w:p w14:paraId="6CC47EBE" w14:textId="77777777" w:rsidR="00B46AD7" w:rsidRPr="00A36F46" w:rsidRDefault="00B46AD7" w:rsidP="00575DAC">
            <w:pPr>
              <w:pStyle w:val="Default"/>
              <w:rPr>
                <w:rFonts w:ascii="Arial" w:hAnsi="Arial" w:cs="Arial"/>
                <w:b/>
                <w:bCs/>
                <w:color w:val="000000" w:themeColor="text1"/>
                <w:sz w:val="22"/>
                <w:szCs w:val="22"/>
              </w:rPr>
            </w:pPr>
            <w:r w:rsidRPr="00A36F46">
              <w:rPr>
                <w:rFonts w:ascii="Arial" w:hAnsi="Arial" w:cs="Arial"/>
                <w:b/>
                <w:bCs/>
                <w:color w:val="000000" w:themeColor="text1"/>
                <w:sz w:val="22"/>
                <w:szCs w:val="22"/>
              </w:rPr>
              <w:t>Responding to Safeguarding Concerns</w:t>
            </w:r>
          </w:p>
        </w:tc>
        <w:tc>
          <w:tcPr>
            <w:tcW w:w="1083" w:type="dxa"/>
          </w:tcPr>
          <w:p w14:paraId="493F2680" w14:textId="4C3E492F"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19</w:t>
            </w:r>
          </w:p>
        </w:tc>
      </w:tr>
      <w:tr w:rsidR="00F51557" w:rsidRPr="00575DAC" w14:paraId="3F417251" w14:textId="77777777" w:rsidTr="003F328D">
        <w:tc>
          <w:tcPr>
            <w:tcW w:w="645" w:type="dxa"/>
          </w:tcPr>
          <w:p w14:paraId="555FF403" w14:textId="22D780F6" w:rsidR="00B46AD7" w:rsidRPr="00575DAC" w:rsidRDefault="00A56A32"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7.1</w:t>
            </w:r>
          </w:p>
        </w:tc>
        <w:tc>
          <w:tcPr>
            <w:tcW w:w="7400" w:type="dxa"/>
          </w:tcPr>
          <w:p w14:paraId="5D210934" w14:textId="52117B3F" w:rsidR="00B46AD7" w:rsidRPr="00A36F46" w:rsidRDefault="00B46AD7" w:rsidP="00575DAC">
            <w:pPr>
              <w:pStyle w:val="Default"/>
              <w:rPr>
                <w:rFonts w:ascii="Arial" w:hAnsi="Arial" w:cs="Arial"/>
                <w:color w:val="000000" w:themeColor="text1"/>
                <w:sz w:val="22"/>
                <w:szCs w:val="22"/>
              </w:rPr>
            </w:pPr>
            <w:r w:rsidRPr="00A36F46">
              <w:rPr>
                <w:rFonts w:ascii="Arial" w:hAnsi="Arial" w:cs="Arial"/>
                <w:color w:val="000000" w:themeColor="text1"/>
                <w:sz w:val="22"/>
                <w:szCs w:val="22"/>
              </w:rPr>
              <w:t xml:space="preserve">Barriers to Speaking Out for </w:t>
            </w:r>
            <w:r w:rsidR="0034185A" w:rsidRPr="00A36F46">
              <w:rPr>
                <w:rFonts w:ascii="Arial" w:hAnsi="Arial" w:cs="Arial"/>
                <w:color w:val="000000" w:themeColor="text1"/>
                <w:sz w:val="22"/>
                <w:szCs w:val="22"/>
              </w:rPr>
              <w:t>Guests</w:t>
            </w:r>
          </w:p>
        </w:tc>
        <w:tc>
          <w:tcPr>
            <w:tcW w:w="1083" w:type="dxa"/>
          </w:tcPr>
          <w:p w14:paraId="576B023B" w14:textId="3627BB02"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19</w:t>
            </w:r>
          </w:p>
        </w:tc>
      </w:tr>
      <w:tr w:rsidR="00F51557" w:rsidRPr="00575DAC" w14:paraId="6B8FF4E8" w14:textId="77777777" w:rsidTr="003F328D">
        <w:tc>
          <w:tcPr>
            <w:tcW w:w="645" w:type="dxa"/>
          </w:tcPr>
          <w:p w14:paraId="6727E4D8" w14:textId="37B2B889" w:rsidR="00B46AD7" w:rsidRPr="00575DAC" w:rsidRDefault="00A56A32"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7.2</w:t>
            </w:r>
          </w:p>
        </w:tc>
        <w:tc>
          <w:tcPr>
            <w:tcW w:w="7400" w:type="dxa"/>
          </w:tcPr>
          <w:p w14:paraId="00831AB3" w14:textId="7F32E3DF" w:rsidR="00B46AD7" w:rsidRPr="00A36F46" w:rsidRDefault="00B46AD7" w:rsidP="00575DAC">
            <w:pPr>
              <w:spacing w:line="240" w:lineRule="auto"/>
              <w:outlineLvl w:val="3"/>
              <w:rPr>
                <w:rFonts w:ascii="Arial" w:hAnsi="Arial" w:cs="Arial"/>
                <w:color w:val="000000" w:themeColor="text1"/>
                <w:sz w:val="22"/>
                <w:szCs w:val="22"/>
              </w:rPr>
            </w:pPr>
            <w:r w:rsidRPr="00A36F46">
              <w:rPr>
                <w:rFonts w:ascii="Arial" w:hAnsi="Arial" w:cs="Arial"/>
                <w:color w:val="000000" w:themeColor="text1"/>
                <w:sz w:val="22"/>
                <w:szCs w:val="22"/>
                <w:lang w:val="en"/>
              </w:rPr>
              <w:t xml:space="preserve">Barriers </w:t>
            </w:r>
            <w:r w:rsidR="00450C0E" w:rsidRPr="00A36F46">
              <w:rPr>
                <w:rFonts w:ascii="Arial" w:hAnsi="Arial" w:cs="Arial"/>
                <w:color w:val="000000" w:themeColor="text1"/>
                <w:sz w:val="22"/>
                <w:szCs w:val="22"/>
                <w:lang w:val="en"/>
              </w:rPr>
              <w:t>to Hearing</w:t>
            </w:r>
          </w:p>
        </w:tc>
        <w:tc>
          <w:tcPr>
            <w:tcW w:w="1083" w:type="dxa"/>
          </w:tcPr>
          <w:p w14:paraId="40A3EB8A" w14:textId="3EB4D10B"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19</w:t>
            </w:r>
          </w:p>
        </w:tc>
      </w:tr>
      <w:tr w:rsidR="00F51557" w:rsidRPr="00575DAC" w14:paraId="421CE288" w14:textId="77777777" w:rsidTr="003F328D">
        <w:tc>
          <w:tcPr>
            <w:tcW w:w="645" w:type="dxa"/>
          </w:tcPr>
          <w:p w14:paraId="0CB3638B" w14:textId="2F7C8738" w:rsidR="00B46AD7" w:rsidRPr="00575DAC" w:rsidRDefault="00A56A32"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7.3</w:t>
            </w:r>
          </w:p>
        </w:tc>
        <w:tc>
          <w:tcPr>
            <w:tcW w:w="7400" w:type="dxa"/>
          </w:tcPr>
          <w:p w14:paraId="58FE7754" w14:textId="2B5E5226" w:rsidR="00B46AD7" w:rsidRPr="00A36F46" w:rsidRDefault="00B46AD7" w:rsidP="00575DAC">
            <w:pPr>
              <w:autoSpaceDE w:val="0"/>
              <w:autoSpaceDN w:val="0"/>
              <w:adjustRightInd w:val="0"/>
              <w:spacing w:line="240" w:lineRule="auto"/>
              <w:rPr>
                <w:rFonts w:ascii="Arial" w:hAnsi="Arial" w:cs="Arial"/>
                <w:color w:val="000000" w:themeColor="text1"/>
                <w:sz w:val="22"/>
                <w:szCs w:val="22"/>
              </w:rPr>
            </w:pPr>
            <w:r w:rsidRPr="00A36F46">
              <w:rPr>
                <w:rFonts w:ascii="Arial" w:hAnsi="Arial" w:cs="Arial"/>
                <w:color w:val="000000" w:themeColor="text1"/>
                <w:sz w:val="22"/>
                <w:szCs w:val="22"/>
              </w:rPr>
              <w:t xml:space="preserve">Responding to </w:t>
            </w:r>
            <w:r w:rsidR="00A56A32" w:rsidRPr="00A36F46">
              <w:rPr>
                <w:rFonts w:ascii="Arial" w:hAnsi="Arial" w:cs="Arial"/>
                <w:color w:val="000000" w:themeColor="text1"/>
                <w:sz w:val="22"/>
                <w:szCs w:val="22"/>
              </w:rPr>
              <w:t>Someone Making a Disclosure</w:t>
            </w:r>
          </w:p>
        </w:tc>
        <w:tc>
          <w:tcPr>
            <w:tcW w:w="1083" w:type="dxa"/>
          </w:tcPr>
          <w:p w14:paraId="3534B552" w14:textId="3D797778"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20</w:t>
            </w:r>
          </w:p>
        </w:tc>
      </w:tr>
      <w:tr w:rsidR="00F51557" w:rsidRPr="00575DAC" w14:paraId="7CF02ECE" w14:textId="77777777" w:rsidTr="003F328D">
        <w:tc>
          <w:tcPr>
            <w:tcW w:w="645" w:type="dxa"/>
          </w:tcPr>
          <w:p w14:paraId="692B49C7" w14:textId="0DA54655" w:rsidR="00B46AD7" w:rsidRPr="00575DAC" w:rsidRDefault="00A56A32"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7.4</w:t>
            </w:r>
          </w:p>
        </w:tc>
        <w:tc>
          <w:tcPr>
            <w:tcW w:w="7400" w:type="dxa"/>
          </w:tcPr>
          <w:p w14:paraId="3CBA5759" w14:textId="77777777" w:rsidR="00B46AD7" w:rsidRPr="00A36F46" w:rsidRDefault="00B46AD7" w:rsidP="00575DAC">
            <w:pPr>
              <w:autoSpaceDE w:val="0"/>
              <w:autoSpaceDN w:val="0"/>
              <w:adjustRightInd w:val="0"/>
              <w:spacing w:line="240" w:lineRule="auto"/>
              <w:rPr>
                <w:rFonts w:ascii="Arial" w:hAnsi="Arial" w:cs="Arial"/>
                <w:color w:val="000000" w:themeColor="text1"/>
                <w:sz w:val="22"/>
                <w:szCs w:val="22"/>
              </w:rPr>
            </w:pPr>
            <w:r w:rsidRPr="00A36F46">
              <w:rPr>
                <w:rFonts w:ascii="Arial" w:hAnsi="Arial" w:cs="Arial"/>
                <w:color w:val="000000" w:themeColor="text1"/>
                <w:sz w:val="22"/>
                <w:szCs w:val="22"/>
              </w:rPr>
              <w:t>Information Sharing and Confidentiality</w:t>
            </w:r>
          </w:p>
        </w:tc>
        <w:tc>
          <w:tcPr>
            <w:tcW w:w="1083" w:type="dxa"/>
          </w:tcPr>
          <w:p w14:paraId="53B5B511" w14:textId="42FA4611"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21</w:t>
            </w:r>
          </w:p>
        </w:tc>
      </w:tr>
      <w:tr w:rsidR="00F51557" w:rsidRPr="00575DAC" w14:paraId="107B1720" w14:textId="77777777" w:rsidTr="003F328D">
        <w:tc>
          <w:tcPr>
            <w:tcW w:w="645" w:type="dxa"/>
          </w:tcPr>
          <w:p w14:paraId="254088AD" w14:textId="0E7E4DD0" w:rsidR="00B46AD7" w:rsidRPr="00575DAC" w:rsidRDefault="00A56A32"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7.5</w:t>
            </w:r>
          </w:p>
        </w:tc>
        <w:tc>
          <w:tcPr>
            <w:tcW w:w="7400" w:type="dxa"/>
          </w:tcPr>
          <w:p w14:paraId="37C827CB" w14:textId="77777777" w:rsidR="00B46AD7" w:rsidRPr="00A36F46" w:rsidRDefault="00B46AD7" w:rsidP="00575DAC">
            <w:pPr>
              <w:autoSpaceDE w:val="0"/>
              <w:autoSpaceDN w:val="0"/>
              <w:adjustRightInd w:val="0"/>
              <w:spacing w:line="240" w:lineRule="auto"/>
              <w:rPr>
                <w:rFonts w:ascii="Arial" w:hAnsi="Arial" w:cs="Arial"/>
                <w:color w:val="000000" w:themeColor="text1"/>
                <w:sz w:val="22"/>
                <w:szCs w:val="22"/>
              </w:rPr>
            </w:pPr>
            <w:r w:rsidRPr="00A36F46">
              <w:rPr>
                <w:rFonts w:ascii="Arial" w:hAnsi="Arial" w:cs="Arial"/>
                <w:color w:val="000000" w:themeColor="text1"/>
                <w:sz w:val="22"/>
                <w:szCs w:val="22"/>
              </w:rPr>
              <w:t>Recording</w:t>
            </w:r>
          </w:p>
        </w:tc>
        <w:tc>
          <w:tcPr>
            <w:tcW w:w="1083" w:type="dxa"/>
          </w:tcPr>
          <w:p w14:paraId="14AB7383" w14:textId="4D4F0244"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22</w:t>
            </w:r>
          </w:p>
        </w:tc>
      </w:tr>
      <w:bookmarkEnd w:id="6"/>
      <w:tr w:rsidR="00F51557" w:rsidRPr="00575DAC" w14:paraId="0A49893B" w14:textId="77777777" w:rsidTr="003F328D">
        <w:tc>
          <w:tcPr>
            <w:tcW w:w="645" w:type="dxa"/>
          </w:tcPr>
          <w:p w14:paraId="5D32D262" w14:textId="1E642031" w:rsidR="00B46AD7" w:rsidRPr="00575DAC" w:rsidRDefault="00F31C28" w:rsidP="00575DAC">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8</w:t>
            </w:r>
          </w:p>
        </w:tc>
        <w:tc>
          <w:tcPr>
            <w:tcW w:w="7400" w:type="dxa"/>
          </w:tcPr>
          <w:p w14:paraId="01BDD671" w14:textId="61B718D9" w:rsidR="00B46AD7" w:rsidRPr="001056B5" w:rsidRDefault="00B46AD7" w:rsidP="00575DAC">
            <w:pPr>
              <w:autoSpaceDE w:val="0"/>
              <w:autoSpaceDN w:val="0"/>
              <w:adjustRightInd w:val="0"/>
              <w:spacing w:line="240" w:lineRule="auto"/>
              <w:rPr>
                <w:rFonts w:ascii="Arial" w:hAnsi="Arial" w:cs="Arial"/>
                <w:b/>
                <w:bCs/>
                <w:color w:val="000000" w:themeColor="text1"/>
                <w:sz w:val="22"/>
                <w:szCs w:val="22"/>
              </w:rPr>
            </w:pPr>
            <w:r w:rsidRPr="001056B5">
              <w:rPr>
                <w:rFonts w:ascii="Arial" w:hAnsi="Arial" w:cs="Arial"/>
                <w:b/>
                <w:bCs/>
                <w:color w:val="000000" w:themeColor="text1"/>
                <w:sz w:val="22"/>
                <w:szCs w:val="22"/>
              </w:rPr>
              <w:t xml:space="preserve">Procedure for Managing Safeguarding Concerns about </w:t>
            </w:r>
            <w:r w:rsidR="0034185A" w:rsidRPr="001056B5">
              <w:rPr>
                <w:rFonts w:ascii="Arial" w:hAnsi="Arial" w:cs="Arial"/>
                <w:b/>
                <w:bCs/>
                <w:color w:val="000000" w:themeColor="text1"/>
                <w:sz w:val="22"/>
                <w:szCs w:val="22"/>
              </w:rPr>
              <w:t>Guests</w:t>
            </w:r>
          </w:p>
        </w:tc>
        <w:tc>
          <w:tcPr>
            <w:tcW w:w="1083" w:type="dxa"/>
          </w:tcPr>
          <w:p w14:paraId="6AD8628C" w14:textId="62D821AB"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23</w:t>
            </w:r>
          </w:p>
        </w:tc>
      </w:tr>
      <w:tr w:rsidR="00F51557" w:rsidRPr="00575DAC" w14:paraId="289FB2B6" w14:textId="77777777" w:rsidTr="003F328D">
        <w:tc>
          <w:tcPr>
            <w:tcW w:w="645" w:type="dxa"/>
          </w:tcPr>
          <w:p w14:paraId="422243EC" w14:textId="4FE2B474" w:rsidR="00B46AD7" w:rsidRPr="00575DAC" w:rsidRDefault="00C20F5C"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8.1</w:t>
            </w:r>
          </w:p>
        </w:tc>
        <w:tc>
          <w:tcPr>
            <w:tcW w:w="7400" w:type="dxa"/>
          </w:tcPr>
          <w:p w14:paraId="37948402" w14:textId="652977AA" w:rsidR="00B46AD7" w:rsidRPr="001056B5" w:rsidRDefault="00B46AD7" w:rsidP="00575DAC">
            <w:pPr>
              <w:autoSpaceDE w:val="0"/>
              <w:autoSpaceDN w:val="0"/>
              <w:adjustRightInd w:val="0"/>
              <w:spacing w:line="240" w:lineRule="auto"/>
              <w:rPr>
                <w:rFonts w:ascii="Arial" w:hAnsi="Arial" w:cs="Arial"/>
                <w:color w:val="000000" w:themeColor="text1"/>
                <w:sz w:val="22"/>
                <w:szCs w:val="22"/>
              </w:rPr>
            </w:pPr>
            <w:r w:rsidRPr="001056B5">
              <w:rPr>
                <w:rFonts w:ascii="Arial" w:hAnsi="Arial" w:cs="Arial"/>
                <w:color w:val="000000" w:themeColor="text1"/>
                <w:sz w:val="22"/>
                <w:szCs w:val="22"/>
              </w:rPr>
              <w:t>Responding to a</w:t>
            </w:r>
            <w:r w:rsidR="00C20F5C" w:rsidRPr="001056B5">
              <w:rPr>
                <w:rFonts w:ascii="Arial" w:hAnsi="Arial" w:cs="Arial"/>
                <w:color w:val="000000" w:themeColor="text1"/>
                <w:sz w:val="22"/>
                <w:szCs w:val="22"/>
              </w:rPr>
              <w:t xml:space="preserve">n </w:t>
            </w:r>
            <w:r w:rsidRPr="001056B5">
              <w:rPr>
                <w:rFonts w:ascii="Arial" w:hAnsi="Arial" w:cs="Arial"/>
                <w:color w:val="000000" w:themeColor="text1"/>
                <w:sz w:val="22"/>
                <w:szCs w:val="22"/>
              </w:rPr>
              <w:t xml:space="preserve">Adult </w:t>
            </w:r>
            <w:r w:rsidR="00C20F5C" w:rsidRPr="001056B5">
              <w:rPr>
                <w:rFonts w:ascii="Arial" w:hAnsi="Arial" w:cs="Arial"/>
                <w:color w:val="000000" w:themeColor="text1"/>
                <w:sz w:val="22"/>
                <w:szCs w:val="22"/>
              </w:rPr>
              <w:t xml:space="preserve">Safeguarding </w:t>
            </w:r>
            <w:r w:rsidRPr="001056B5">
              <w:rPr>
                <w:rFonts w:ascii="Arial" w:hAnsi="Arial" w:cs="Arial"/>
                <w:color w:val="000000" w:themeColor="text1"/>
                <w:sz w:val="22"/>
                <w:szCs w:val="22"/>
              </w:rPr>
              <w:t>Emergency</w:t>
            </w:r>
          </w:p>
        </w:tc>
        <w:tc>
          <w:tcPr>
            <w:tcW w:w="1083" w:type="dxa"/>
          </w:tcPr>
          <w:p w14:paraId="5799214F" w14:textId="7A727E8D"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23</w:t>
            </w:r>
          </w:p>
        </w:tc>
      </w:tr>
      <w:tr w:rsidR="00F51557" w:rsidRPr="00575DAC" w14:paraId="7501849A" w14:textId="77777777" w:rsidTr="003F328D">
        <w:tc>
          <w:tcPr>
            <w:tcW w:w="645" w:type="dxa"/>
          </w:tcPr>
          <w:p w14:paraId="060B9A5D" w14:textId="7E514A6A" w:rsidR="00C20F5C" w:rsidRPr="00575DAC" w:rsidRDefault="00C20F5C"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8.2</w:t>
            </w:r>
          </w:p>
        </w:tc>
        <w:tc>
          <w:tcPr>
            <w:tcW w:w="7400" w:type="dxa"/>
          </w:tcPr>
          <w:p w14:paraId="062D95DD" w14:textId="3E54F419" w:rsidR="00C20F5C" w:rsidRPr="001056B5" w:rsidRDefault="00C20F5C" w:rsidP="00575DAC">
            <w:pPr>
              <w:autoSpaceDE w:val="0"/>
              <w:autoSpaceDN w:val="0"/>
              <w:adjustRightInd w:val="0"/>
              <w:spacing w:line="240" w:lineRule="auto"/>
              <w:rPr>
                <w:rFonts w:ascii="Arial" w:hAnsi="Arial" w:cs="Arial"/>
                <w:color w:val="000000" w:themeColor="text1"/>
                <w:sz w:val="22"/>
                <w:szCs w:val="22"/>
              </w:rPr>
            </w:pPr>
            <w:r w:rsidRPr="001056B5">
              <w:rPr>
                <w:rFonts w:ascii="Arial" w:hAnsi="Arial" w:cs="Arial"/>
                <w:color w:val="000000" w:themeColor="text1"/>
                <w:sz w:val="22"/>
                <w:szCs w:val="22"/>
              </w:rPr>
              <w:t>Responding to Safeguarding for Adults in Custody Settings</w:t>
            </w:r>
          </w:p>
        </w:tc>
        <w:tc>
          <w:tcPr>
            <w:tcW w:w="1083" w:type="dxa"/>
          </w:tcPr>
          <w:p w14:paraId="1DDAFBFB" w14:textId="30FC5858" w:rsidR="00C20F5C"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23</w:t>
            </w:r>
          </w:p>
        </w:tc>
      </w:tr>
      <w:tr w:rsidR="00F51557" w:rsidRPr="00575DAC" w14:paraId="391D8ED3" w14:textId="77777777" w:rsidTr="003F328D">
        <w:tc>
          <w:tcPr>
            <w:tcW w:w="645" w:type="dxa"/>
          </w:tcPr>
          <w:p w14:paraId="1197AFE2" w14:textId="2C3D65F8" w:rsidR="00B46AD7" w:rsidRPr="00575DAC" w:rsidRDefault="00C20F5C"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8.3</w:t>
            </w:r>
          </w:p>
        </w:tc>
        <w:tc>
          <w:tcPr>
            <w:tcW w:w="7400" w:type="dxa"/>
          </w:tcPr>
          <w:p w14:paraId="03433AAF" w14:textId="74B8CF55" w:rsidR="00B46AD7" w:rsidRPr="001056B5" w:rsidRDefault="00B46AD7" w:rsidP="00575DAC">
            <w:pPr>
              <w:autoSpaceDE w:val="0"/>
              <w:autoSpaceDN w:val="0"/>
              <w:adjustRightInd w:val="0"/>
              <w:spacing w:line="240" w:lineRule="auto"/>
              <w:rPr>
                <w:rFonts w:ascii="Arial" w:hAnsi="Arial" w:cs="Arial"/>
                <w:color w:val="000000" w:themeColor="text1"/>
                <w:sz w:val="22"/>
                <w:szCs w:val="22"/>
              </w:rPr>
            </w:pPr>
            <w:r w:rsidRPr="001056B5">
              <w:rPr>
                <w:rFonts w:ascii="Arial" w:hAnsi="Arial" w:cs="Arial"/>
                <w:color w:val="000000" w:themeColor="text1"/>
                <w:sz w:val="22"/>
                <w:szCs w:val="22"/>
              </w:rPr>
              <w:t>Responding to a Safeguarding Concern about a</w:t>
            </w:r>
            <w:r w:rsidR="00C20F5C" w:rsidRPr="001056B5">
              <w:rPr>
                <w:rFonts w:ascii="Arial" w:hAnsi="Arial" w:cs="Arial"/>
                <w:color w:val="000000" w:themeColor="text1"/>
                <w:sz w:val="22"/>
                <w:szCs w:val="22"/>
              </w:rPr>
              <w:t>n</w:t>
            </w:r>
            <w:r w:rsidRPr="001056B5">
              <w:rPr>
                <w:rFonts w:ascii="Arial" w:hAnsi="Arial" w:cs="Arial"/>
                <w:color w:val="000000" w:themeColor="text1"/>
                <w:sz w:val="22"/>
                <w:szCs w:val="22"/>
              </w:rPr>
              <w:t xml:space="preserve"> Adult</w:t>
            </w:r>
          </w:p>
        </w:tc>
        <w:tc>
          <w:tcPr>
            <w:tcW w:w="1083" w:type="dxa"/>
          </w:tcPr>
          <w:p w14:paraId="452F0D49" w14:textId="399AB032"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23</w:t>
            </w:r>
          </w:p>
        </w:tc>
      </w:tr>
      <w:tr w:rsidR="00F51557" w:rsidRPr="00575DAC" w14:paraId="456B7683" w14:textId="77777777" w:rsidTr="003F328D">
        <w:tc>
          <w:tcPr>
            <w:tcW w:w="645" w:type="dxa"/>
          </w:tcPr>
          <w:p w14:paraId="3DFD154F" w14:textId="6C932127" w:rsidR="00B46AD7" w:rsidRPr="00575DAC" w:rsidRDefault="00F31C28" w:rsidP="00575DAC">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9</w:t>
            </w:r>
          </w:p>
        </w:tc>
        <w:tc>
          <w:tcPr>
            <w:tcW w:w="7400" w:type="dxa"/>
          </w:tcPr>
          <w:p w14:paraId="31275DAE" w14:textId="77777777" w:rsidR="00B46AD7" w:rsidRPr="00EE5A50" w:rsidRDefault="00B46AD7" w:rsidP="00575DAC">
            <w:pPr>
              <w:autoSpaceDE w:val="0"/>
              <w:autoSpaceDN w:val="0"/>
              <w:adjustRightInd w:val="0"/>
              <w:spacing w:line="240" w:lineRule="auto"/>
              <w:rPr>
                <w:rFonts w:ascii="Arial" w:hAnsi="Arial" w:cs="Arial"/>
                <w:b/>
                <w:bCs/>
                <w:color w:val="000000" w:themeColor="text1"/>
                <w:sz w:val="22"/>
                <w:szCs w:val="22"/>
              </w:rPr>
            </w:pPr>
            <w:r w:rsidRPr="00EE5A50">
              <w:rPr>
                <w:rFonts w:ascii="Arial" w:hAnsi="Arial" w:cs="Arial"/>
                <w:b/>
                <w:bCs/>
                <w:color w:val="000000" w:themeColor="text1"/>
                <w:sz w:val="22"/>
                <w:szCs w:val="22"/>
              </w:rPr>
              <w:t>Procedure for Managing Allegations against Staff</w:t>
            </w:r>
          </w:p>
        </w:tc>
        <w:tc>
          <w:tcPr>
            <w:tcW w:w="1083" w:type="dxa"/>
          </w:tcPr>
          <w:p w14:paraId="4E4197DA" w14:textId="3219603D"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24</w:t>
            </w:r>
          </w:p>
        </w:tc>
      </w:tr>
      <w:tr w:rsidR="00F51557" w:rsidRPr="00575DAC" w14:paraId="22BDB7BF" w14:textId="77777777" w:rsidTr="003F328D">
        <w:tc>
          <w:tcPr>
            <w:tcW w:w="645" w:type="dxa"/>
          </w:tcPr>
          <w:p w14:paraId="46AE6425" w14:textId="3DC85532" w:rsidR="00B46AD7" w:rsidRPr="00575DAC" w:rsidRDefault="009F593E"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9.1</w:t>
            </w:r>
          </w:p>
        </w:tc>
        <w:tc>
          <w:tcPr>
            <w:tcW w:w="7400" w:type="dxa"/>
          </w:tcPr>
          <w:p w14:paraId="2B44B024" w14:textId="74279CA8" w:rsidR="00B46AD7" w:rsidRPr="00EE5A50" w:rsidRDefault="003E092B" w:rsidP="00575DAC">
            <w:pPr>
              <w:autoSpaceDE w:val="0"/>
              <w:autoSpaceDN w:val="0"/>
              <w:adjustRightInd w:val="0"/>
              <w:spacing w:line="240" w:lineRule="auto"/>
              <w:rPr>
                <w:rFonts w:ascii="Arial" w:hAnsi="Arial" w:cs="Arial"/>
                <w:color w:val="000000" w:themeColor="text1"/>
                <w:sz w:val="22"/>
                <w:szCs w:val="22"/>
              </w:rPr>
            </w:pPr>
            <w:r>
              <w:rPr>
                <w:rFonts w:ascii="Arial" w:hAnsi="Arial" w:cs="Arial"/>
                <w:color w:val="000000" w:themeColor="text1"/>
                <w:sz w:val="22"/>
                <w:szCs w:val="22"/>
              </w:rPr>
              <w:t>Responding to an Emergency</w:t>
            </w:r>
          </w:p>
        </w:tc>
        <w:tc>
          <w:tcPr>
            <w:tcW w:w="1083" w:type="dxa"/>
          </w:tcPr>
          <w:p w14:paraId="0526209C" w14:textId="66094900"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25</w:t>
            </w:r>
          </w:p>
        </w:tc>
      </w:tr>
      <w:tr w:rsidR="009902EB" w:rsidRPr="00575DAC" w14:paraId="36980D6F" w14:textId="77777777" w:rsidTr="003F328D">
        <w:tc>
          <w:tcPr>
            <w:tcW w:w="645" w:type="dxa"/>
          </w:tcPr>
          <w:p w14:paraId="633EE144" w14:textId="143A6427" w:rsidR="009902EB" w:rsidRPr="00575DAC" w:rsidRDefault="009902EB" w:rsidP="009902EB">
            <w:pPr>
              <w:pStyle w:val="Default"/>
              <w:rPr>
                <w:rFonts w:ascii="Arial" w:hAnsi="Arial" w:cs="Arial"/>
                <w:color w:val="000000" w:themeColor="text1"/>
                <w:sz w:val="22"/>
                <w:szCs w:val="22"/>
              </w:rPr>
            </w:pPr>
            <w:r w:rsidRPr="00575DAC">
              <w:rPr>
                <w:rFonts w:ascii="Arial" w:hAnsi="Arial" w:cs="Arial"/>
                <w:color w:val="000000" w:themeColor="text1"/>
                <w:sz w:val="22"/>
                <w:szCs w:val="22"/>
              </w:rPr>
              <w:t>9.2</w:t>
            </w:r>
          </w:p>
        </w:tc>
        <w:tc>
          <w:tcPr>
            <w:tcW w:w="7400" w:type="dxa"/>
          </w:tcPr>
          <w:p w14:paraId="7E54E775" w14:textId="25542C98" w:rsidR="009902EB" w:rsidRPr="00EE5A50" w:rsidRDefault="009902EB" w:rsidP="009902EB">
            <w:pPr>
              <w:autoSpaceDE w:val="0"/>
              <w:autoSpaceDN w:val="0"/>
              <w:adjustRightInd w:val="0"/>
              <w:spacing w:line="240" w:lineRule="auto"/>
              <w:rPr>
                <w:rFonts w:ascii="Arial" w:hAnsi="Arial" w:cs="Arial"/>
                <w:color w:val="000000" w:themeColor="text1"/>
                <w:sz w:val="22"/>
                <w:szCs w:val="22"/>
              </w:rPr>
            </w:pPr>
            <w:r w:rsidRPr="00EE5A50">
              <w:rPr>
                <w:rFonts w:ascii="Arial" w:hAnsi="Arial" w:cs="Arial"/>
                <w:color w:val="000000" w:themeColor="text1"/>
                <w:sz w:val="22"/>
                <w:szCs w:val="22"/>
              </w:rPr>
              <w:t>Responding to a Safeguarding Concern about Staff</w:t>
            </w:r>
          </w:p>
        </w:tc>
        <w:tc>
          <w:tcPr>
            <w:tcW w:w="1083" w:type="dxa"/>
          </w:tcPr>
          <w:p w14:paraId="1A407A14" w14:textId="4870966E" w:rsidR="009902EB" w:rsidRPr="00575DAC" w:rsidRDefault="008A2815" w:rsidP="009902EB">
            <w:pPr>
              <w:pStyle w:val="Default"/>
              <w:rPr>
                <w:rFonts w:ascii="Arial" w:hAnsi="Arial" w:cs="Arial"/>
                <w:color w:val="000000" w:themeColor="text1"/>
                <w:sz w:val="22"/>
                <w:szCs w:val="22"/>
              </w:rPr>
            </w:pPr>
            <w:r>
              <w:rPr>
                <w:rFonts w:ascii="Arial" w:hAnsi="Arial" w:cs="Arial"/>
                <w:color w:val="000000" w:themeColor="text1"/>
                <w:sz w:val="22"/>
                <w:szCs w:val="22"/>
              </w:rPr>
              <w:t>25</w:t>
            </w:r>
          </w:p>
        </w:tc>
      </w:tr>
      <w:tr w:rsidR="009902EB" w:rsidRPr="00575DAC" w14:paraId="23FA4DA0" w14:textId="77777777" w:rsidTr="003F328D">
        <w:tc>
          <w:tcPr>
            <w:tcW w:w="645" w:type="dxa"/>
          </w:tcPr>
          <w:p w14:paraId="02482FB3" w14:textId="0EA5EBE4" w:rsidR="009902EB" w:rsidRPr="00575DAC" w:rsidRDefault="009902EB" w:rsidP="009902EB">
            <w:pPr>
              <w:pStyle w:val="Default"/>
              <w:rPr>
                <w:rFonts w:ascii="Arial" w:hAnsi="Arial" w:cs="Arial"/>
                <w:color w:val="000000" w:themeColor="text1"/>
                <w:sz w:val="22"/>
                <w:szCs w:val="22"/>
              </w:rPr>
            </w:pPr>
            <w:r w:rsidRPr="00575DAC">
              <w:rPr>
                <w:rFonts w:ascii="Arial" w:hAnsi="Arial" w:cs="Arial"/>
                <w:color w:val="000000" w:themeColor="text1"/>
                <w:sz w:val="22"/>
                <w:szCs w:val="22"/>
              </w:rPr>
              <w:t>9.3</w:t>
            </w:r>
          </w:p>
        </w:tc>
        <w:tc>
          <w:tcPr>
            <w:tcW w:w="7400" w:type="dxa"/>
          </w:tcPr>
          <w:p w14:paraId="265A875F" w14:textId="152B23A9" w:rsidR="009902EB" w:rsidRPr="00EE5A50" w:rsidRDefault="009902EB" w:rsidP="009902EB">
            <w:pPr>
              <w:autoSpaceDE w:val="0"/>
              <w:autoSpaceDN w:val="0"/>
              <w:adjustRightInd w:val="0"/>
              <w:spacing w:line="240" w:lineRule="auto"/>
              <w:rPr>
                <w:rFonts w:ascii="Arial" w:hAnsi="Arial" w:cs="Arial"/>
                <w:color w:val="000000" w:themeColor="text1"/>
                <w:sz w:val="22"/>
                <w:szCs w:val="22"/>
              </w:rPr>
            </w:pPr>
            <w:r w:rsidRPr="00EE5A50">
              <w:rPr>
                <w:rFonts w:ascii="Arial" w:hAnsi="Arial" w:cs="Arial"/>
                <w:color w:val="000000" w:themeColor="text1"/>
                <w:sz w:val="22"/>
                <w:szCs w:val="22"/>
              </w:rPr>
              <w:t>Disclosure and Barring Service</w:t>
            </w:r>
          </w:p>
        </w:tc>
        <w:tc>
          <w:tcPr>
            <w:tcW w:w="1083" w:type="dxa"/>
          </w:tcPr>
          <w:p w14:paraId="7A081AD5" w14:textId="3833758B" w:rsidR="009902EB" w:rsidRPr="00575DAC" w:rsidRDefault="008A2815" w:rsidP="009902EB">
            <w:pPr>
              <w:pStyle w:val="Default"/>
              <w:rPr>
                <w:rFonts w:ascii="Arial" w:hAnsi="Arial" w:cs="Arial"/>
                <w:color w:val="000000" w:themeColor="text1"/>
                <w:sz w:val="22"/>
                <w:szCs w:val="22"/>
              </w:rPr>
            </w:pPr>
            <w:r>
              <w:rPr>
                <w:rFonts w:ascii="Arial" w:hAnsi="Arial" w:cs="Arial"/>
                <w:color w:val="000000" w:themeColor="text1"/>
                <w:sz w:val="22"/>
                <w:szCs w:val="22"/>
              </w:rPr>
              <w:t>28</w:t>
            </w:r>
          </w:p>
        </w:tc>
      </w:tr>
      <w:tr w:rsidR="009902EB" w:rsidRPr="00575DAC" w14:paraId="7C3ED08C" w14:textId="77777777" w:rsidTr="003F328D">
        <w:tc>
          <w:tcPr>
            <w:tcW w:w="645" w:type="dxa"/>
          </w:tcPr>
          <w:p w14:paraId="678E3497" w14:textId="214656AA" w:rsidR="009902EB" w:rsidRPr="00575DAC" w:rsidRDefault="009902EB" w:rsidP="009902EB">
            <w:pPr>
              <w:pStyle w:val="Default"/>
              <w:rPr>
                <w:rFonts w:ascii="Arial" w:hAnsi="Arial" w:cs="Arial"/>
                <w:color w:val="000000" w:themeColor="text1"/>
                <w:sz w:val="22"/>
                <w:szCs w:val="22"/>
              </w:rPr>
            </w:pPr>
            <w:r>
              <w:rPr>
                <w:rFonts w:ascii="Arial" w:hAnsi="Arial" w:cs="Arial"/>
                <w:color w:val="000000" w:themeColor="text1"/>
                <w:sz w:val="22"/>
                <w:szCs w:val="22"/>
              </w:rPr>
              <w:t>9.4</w:t>
            </w:r>
          </w:p>
        </w:tc>
        <w:tc>
          <w:tcPr>
            <w:tcW w:w="7400" w:type="dxa"/>
          </w:tcPr>
          <w:p w14:paraId="5584776B" w14:textId="06481F39" w:rsidR="009902EB" w:rsidRPr="00EE5A50" w:rsidRDefault="009902EB" w:rsidP="009902EB">
            <w:pPr>
              <w:autoSpaceDE w:val="0"/>
              <w:autoSpaceDN w:val="0"/>
              <w:adjustRightInd w:val="0"/>
              <w:spacing w:line="240" w:lineRule="auto"/>
              <w:rPr>
                <w:rFonts w:ascii="Arial" w:hAnsi="Arial" w:cs="Arial"/>
                <w:color w:val="000000" w:themeColor="text1"/>
              </w:rPr>
            </w:pPr>
            <w:r w:rsidRPr="00EE5A50">
              <w:rPr>
                <w:rFonts w:ascii="Arial" w:hAnsi="Arial" w:cs="Arial"/>
                <w:color w:val="000000" w:themeColor="text1"/>
                <w:sz w:val="22"/>
                <w:szCs w:val="22"/>
              </w:rPr>
              <w:t>Other Considerations</w:t>
            </w:r>
          </w:p>
        </w:tc>
        <w:tc>
          <w:tcPr>
            <w:tcW w:w="1083" w:type="dxa"/>
          </w:tcPr>
          <w:p w14:paraId="55E639A8" w14:textId="5CE0DFB5" w:rsidR="009902EB" w:rsidRPr="00575DAC" w:rsidRDefault="008A2815" w:rsidP="009902EB">
            <w:pPr>
              <w:pStyle w:val="Default"/>
              <w:rPr>
                <w:rFonts w:ascii="Arial" w:hAnsi="Arial" w:cs="Arial"/>
                <w:color w:val="000000" w:themeColor="text1"/>
                <w:sz w:val="22"/>
                <w:szCs w:val="22"/>
              </w:rPr>
            </w:pPr>
            <w:r>
              <w:rPr>
                <w:rFonts w:ascii="Arial" w:hAnsi="Arial" w:cs="Arial"/>
                <w:color w:val="000000" w:themeColor="text1"/>
                <w:sz w:val="22"/>
                <w:szCs w:val="22"/>
              </w:rPr>
              <w:t>28</w:t>
            </w:r>
          </w:p>
        </w:tc>
      </w:tr>
      <w:tr w:rsidR="009902EB" w:rsidRPr="00575DAC" w14:paraId="33471727" w14:textId="77777777" w:rsidTr="003F328D">
        <w:tc>
          <w:tcPr>
            <w:tcW w:w="645" w:type="dxa"/>
          </w:tcPr>
          <w:p w14:paraId="5480AA7F" w14:textId="77777777" w:rsidR="009902EB" w:rsidRPr="00575DAC" w:rsidRDefault="009902EB" w:rsidP="009902E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10</w:t>
            </w:r>
          </w:p>
        </w:tc>
        <w:tc>
          <w:tcPr>
            <w:tcW w:w="7400" w:type="dxa"/>
          </w:tcPr>
          <w:p w14:paraId="6719ACE4" w14:textId="4881A06F" w:rsidR="009902EB" w:rsidRPr="00C711E1" w:rsidRDefault="009902EB" w:rsidP="009902EB">
            <w:pPr>
              <w:autoSpaceDE w:val="0"/>
              <w:autoSpaceDN w:val="0"/>
              <w:adjustRightInd w:val="0"/>
              <w:spacing w:line="240" w:lineRule="auto"/>
              <w:rPr>
                <w:rFonts w:ascii="Arial" w:hAnsi="Arial" w:cs="Arial"/>
                <w:b/>
                <w:bCs/>
                <w:color w:val="000000" w:themeColor="text1"/>
                <w:sz w:val="22"/>
                <w:szCs w:val="22"/>
              </w:rPr>
            </w:pPr>
            <w:r w:rsidRPr="00C711E1">
              <w:rPr>
                <w:rFonts w:ascii="Arial" w:hAnsi="Arial" w:cs="Arial"/>
                <w:b/>
                <w:bCs/>
                <w:color w:val="000000" w:themeColor="text1"/>
                <w:sz w:val="22"/>
                <w:szCs w:val="22"/>
              </w:rPr>
              <w:t>Organisational Learning &amp; Development</w:t>
            </w:r>
          </w:p>
        </w:tc>
        <w:tc>
          <w:tcPr>
            <w:tcW w:w="1083" w:type="dxa"/>
          </w:tcPr>
          <w:p w14:paraId="5F0A901A" w14:textId="3E26B2F9" w:rsidR="009902EB" w:rsidRPr="00575DAC" w:rsidRDefault="008A2815" w:rsidP="009902EB">
            <w:pPr>
              <w:pStyle w:val="Default"/>
              <w:rPr>
                <w:rFonts w:ascii="Arial" w:hAnsi="Arial" w:cs="Arial"/>
                <w:color w:val="000000" w:themeColor="text1"/>
                <w:sz w:val="22"/>
                <w:szCs w:val="22"/>
              </w:rPr>
            </w:pPr>
            <w:r>
              <w:rPr>
                <w:rFonts w:ascii="Arial" w:hAnsi="Arial" w:cs="Arial"/>
                <w:color w:val="000000" w:themeColor="text1"/>
                <w:sz w:val="22"/>
                <w:szCs w:val="22"/>
              </w:rPr>
              <w:t>29</w:t>
            </w:r>
          </w:p>
        </w:tc>
      </w:tr>
      <w:tr w:rsidR="009902EB" w:rsidRPr="00575DAC" w14:paraId="5B77993F" w14:textId="77777777" w:rsidTr="003F328D">
        <w:tc>
          <w:tcPr>
            <w:tcW w:w="645" w:type="dxa"/>
          </w:tcPr>
          <w:p w14:paraId="0741C903" w14:textId="76BE8288" w:rsidR="009902EB" w:rsidRPr="00575DAC" w:rsidRDefault="009902EB" w:rsidP="009902EB">
            <w:pPr>
              <w:pStyle w:val="Default"/>
              <w:rPr>
                <w:rFonts w:ascii="Arial" w:hAnsi="Arial" w:cs="Arial"/>
                <w:color w:val="000000" w:themeColor="text1"/>
                <w:sz w:val="22"/>
                <w:szCs w:val="22"/>
              </w:rPr>
            </w:pPr>
            <w:r w:rsidRPr="00575DAC">
              <w:rPr>
                <w:rFonts w:ascii="Arial" w:hAnsi="Arial" w:cs="Arial"/>
                <w:color w:val="000000" w:themeColor="text1"/>
                <w:sz w:val="22"/>
                <w:szCs w:val="22"/>
              </w:rPr>
              <w:t>10.1</w:t>
            </w:r>
          </w:p>
        </w:tc>
        <w:tc>
          <w:tcPr>
            <w:tcW w:w="7400" w:type="dxa"/>
          </w:tcPr>
          <w:p w14:paraId="01C91C22" w14:textId="46624F94" w:rsidR="009902EB" w:rsidRPr="00C711E1" w:rsidRDefault="009902EB" w:rsidP="009902EB">
            <w:pPr>
              <w:autoSpaceDE w:val="0"/>
              <w:autoSpaceDN w:val="0"/>
              <w:adjustRightInd w:val="0"/>
              <w:spacing w:line="240" w:lineRule="auto"/>
              <w:rPr>
                <w:rFonts w:ascii="Arial" w:hAnsi="Arial" w:cs="Arial"/>
                <w:color w:val="000000" w:themeColor="text1"/>
                <w:sz w:val="22"/>
                <w:szCs w:val="22"/>
              </w:rPr>
            </w:pPr>
            <w:r w:rsidRPr="00C711E1">
              <w:rPr>
                <w:rFonts w:ascii="Arial" w:hAnsi="Arial" w:cs="Arial"/>
                <w:color w:val="000000" w:themeColor="text1"/>
                <w:sz w:val="22"/>
                <w:szCs w:val="22"/>
              </w:rPr>
              <w:t>Staff Training</w:t>
            </w:r>
          </w:p>
        </w:tc>
        <w:tc>
          <w:tcPr>
            <w:tcW w:w="1083" w:type="dxa"/>
          </w:tcPr>
          <w:p w14:paraId="1B4905FE" w14:textId="179BD8D7" w:rsidR="009902EB" w:rsidRPr="00575DAC" w:rsidRDefault="008A2815" w:rsidP="009902EB">
            <w:pPr>
              <w:pStyle w:val="Default"/>
              <w:rPr>
                <w:rFonts w:ascii="Arial" w:hAnsi="Arial" w:cs="Arial"/>
                <w:color w:val="000000" w:themeColor="text1"/>
                <w:sz w:val="22"/>
                <w:szCs w:val="22"/>
              </w:rPr>
            </w:pPr>
            <w:r>
              <w:rPr>
                <w:rFonts w:ascii="Arial" w:hAnsi="Arial" w:cs="Arial"/>
                <w:color w:val="000000" w:themeColor="text1"/>
                <w:sz w:val="22"/>
                <w:szCs w:val="22"/>
              </w:rPr>
              <w:t>29</w:t>
            </w:r>
          </w:p>
        </w:tc>
      </w:tr>
      <w:tr w:rsidR="009902EB" w:rsidRPr="00575DAC" w14:paraId="1807EE0D" w14:textId="77777777" w:rsidTr="003F328D">
        <w:tc>
          <w:tcPr>
            <w:tcW w:w="645" w:type="dxa"/>
          </w:tcPr>
          <w:p w14:paraId="190D857A" w14:textId="40433AA4" w:rsidR="009902EB" w:rsidRPr="00575DAC" w:rsidRDefault="009902EB" w:rsidP="009902EB">
            <w:pPr>
              <w:pStyle w:val="Default"/>
              <w:rPr>
                <w:rFonts w:ascii="Arial" w:hAnsi="Arial" w:cs="Arial"/>
                <w:color w:val="000000" w:themeColor="text1"/>
                <w:sz w:val="22"/>
                <w:szCs w:val="22"/>
              </w:rPr>
            </w:pPr>
            <w:r w:rsidRPr="00575DAC">
              <w:rPr>
                <w:rFonts w:ascii="Arial" w:hAnsi="Arial" w:cs="Arial"/>
                <w:color w:val="000000" w:themeColor="text1"/>
                <w:sz w:val="22"/>
                <w:szCs w:val="22"/>
              </w:rPr>
              <w:t>10.2</w:t>
            </w:r>
          </w:p>
        </w:tc>
        <w:tc>
          <w:tcPr>
            <w:tcW w:w="7400" w:type="dxa"/>
          </w:tcPr>
          <w:p w14:paraId="36C65198" w14:textId="6F689652" w:rsidR="009902EB" w:rsidRPr="00575DAC" w:rsidRDefault="009902EB" w:rsidP="009902EB">
            <w:pPr>
              <w:autoSpaceDE w:val="0"/>
              <w:autoSpaceDN w:val="0"/>
              <w:adjustRightInd w:val="0"/>
              <w:spacing w:line="240" w:lineRule="auto"/>
              <w:rPr>
                <w:rFonts w:ascii="Arial" w:hAnsi="Arial" w:cs="Arial"/>
                <w:color w:val="000000" w:themeColor="text1"/>
                <w:sz w:val="22"/>
                <w:szCs w:val="22"/>
                <w:highlight w:val="green"/>
              </w:rPr>
            </w:pPr>
            <w:r w:rsidRPr="00B80D34">
              <w:rPr>
                <w:rFonts w:ascii="Arial" w:hAnsi="Arial" w:cs="Arial"/>
                <w:color w:val="000000" w:themeColor="text1"/>
                <w:sz w:val="22"/>
                <w:szCs w:val="22"/>
              </w:rPr>
              <w:t>Supervision, Support and Appraisals</w:t>
            </w:r>
          </w:p>
        </w:tc>
        <w:tc>
          <w:tcPr>
            <w:tcW w:w="1083" w:type="dxa"/>
          </w:tcPr>
          <w:p w14:paraId="7134F780" w14:textId="66560F59" w:rsidR="009902EB" w:rsidRPr="00575DAC" w:rsidRDefault="008A2815" w:rsidP="009902EB">
            <w:pPr>
              <w:pStyle w:val="Default"/>
              <w:rPr>
                <w:rFonts w:ascii="Arial" w:hAnsi="Arial" w:cs="Arial"/>
                <w:color w:val="000000" w:themeColor="text1"/>
                <w:sz w:val="22"/>
                <w:szCs w:val="22"/>
              </w:rPr>
            </w:pPr>
            <w:r>
              <w:rPr>
                <w:rFonts w:ascii="Arial" w:hAnsi="Arial" w:cs="Arial"/>
                <w:color w:val="000000" w:themeColor="text1"/>
                <w:sz w:val="22"/>
                <w:szCs w:val="22"/>
              </w:rPr>
              <w:t>30</w:t>
            </w:r>
          </w:p>
        </w:tc>
      </w:tr>
      <w:tr w:rsidR="009902EB" w:rsidRPr="00575DAC" w14:paraId="366C2231" w14:textId="77777777" w:rsidTr="003F328D">
        <w:tc>
          <w:tcPr>
            <w:tcW w:w="645" w:type="dxa"/>
            <w:vMerge w:val="restart"/>
          </w:tcPr>
          <w:p w14:paraId="4950079D" w14:textId="77777777" w:rsidR="009902EB" w:rsidRPr="00575DAC" w:rsidRDefault="009902EB" w:rsidP="009902EB">
            <w:pPr>
              <w:pStyle w:val="Default"/>
              <w:rPr>
                <w:rFonts w:ascii="Arial" w:hAnsi="Arial" w:cs="Arial"/>
                <w:b/>
                <w:bCs/>
                <w:color w:val="000000" w:themeColor="text1"/>
                <w:sz w:val="22"/>
                <w:szCs w:val="22"/>
              </w:rPr>
            </w:pPr>
            <w:bookmarkStart w:id="7" w:name="_Hlk39225942"/>
            <w:r w:rsidRPr="00575DAC">
              <w:rPr>
                <w:rFonts w:ascii="Arial" w:hAnsi="Arial" w:cs="Arial"/>
                <w:b/>
                <w:bCs/>
                <w:color w:val="000000" w:themeColor="text1"/>
                <w:sz w:val="22"/>
                <w:szCs w:val="22"/>
              </w:rPr>
              <w:lastRenderedPageBreak/>
              <w:t>11</w:t>
            </w:r>
          </w:p>
        </w:tc>
        <w:tc>
          <w:tcPr>
            <w:tcW w:w="7400" w:type="dxa"/>
          </w:tcPr>
          <w:p w14:paraId="35CDE9EB" w14:textId="17163040" w:rsidR="009902EB" w:rsidRPr="00B80D34" w:rsidRDefault="009902EB" w:rsidP="009902EB">
            <w:pPr>
              <w:spacing w:line="240" w:lineRule="auto"/>
              <w:rPr>
                <w:rFonts w:ascii="Arial" w:hAnsi="Arial" w:cs="Arial"/>
                <w:b/>
                <w:bCs/>
                <w:color w:val="000000" w:themeColor="text1"/>
                <w:sz w:val="22"/>
                <w:szCs w:val="22"/>
              </w:rPr>
            </w:pPr>
            <w:r w:rsidRPr="00B80D34">
              <w:rPr>
                <w:rFonts w:ascii="Arial" w:hAnsi="Arial" w:cs="Arial"/>
                <w:b/>
                <w:bCs/>
                <w:color w:val="000000" w:themeColor="text1"/>
                <w:sz w:val="22"/>
                <w:szCs w:val="22"/>
              </w:rPr>
              <w:t>Appendices</w:t>
            </w:r>
          </w:p>
        </w:tc>
        <w:tc>
          <w:tcPr>
            <w:tcW w:w="1083" w:type="dxa"/>
          </w:tcPr>
          <w:p w14:paraId="3793A6A0" w14:textId="08071903" w:rsidR="009902EB" w:rsidRPr="00575DAC" w:rsidRDefault="009902EB" w:rsidP="009902EB">
            <w:pPr>
              <w:pStyle w:val="Default"/>
              <w:rPr>
                <w:rFonts w:ascii="Arial" w:hAnsi="Arial" w:cs="Arial"/>
                <w:color w:val="000000" w:themeColor="text1"/>
                <w:sz w:val="22"/>
                <w:szCs w:val="22"/>
              </w:rPr>
            </w:pPr>
          </w:p>
        </w:tc>
      </w:tr>
      <w:tr w:rsidR="009902EB" w:rsidRPr="00575DAC" w14:paraId="16D5AC43" w14:textId="77777777" w:rsidTr="003F328D">
        <w:tc>
          <w:tcPr>
            <w:tcW w:w="645" w:type="dxa"/>
            <w:vMerge/>
          </w:tcPr>
          <w:p w14:paraId="1DA43C79" w14:textId="624E68B8" w:rsidR="009902EB" w:rsidRPr="00575DAC" w:rsidRDefault="009902EB" w:rsidP="009902EB">
            <w:pPr>
              <w:pStyle w:val="Default"/>
              <w:rPr>
                <w:rFonts w:ascii="Arial" w:hAnsi="Arial" w:cs="Arial"/>
                <w:b/>
                <w:bCs/>
                <w:color w:val="000000" w:themeColor="text1"/>
                <w:sz w:val="22"/>
                <w:szCs w:val="22"/>
              </w:rPr>
            </w:pPr>
          </w:p>
        </w:tc>
        <w:tc>
          <w:tcPr>
            <w:tcW w:w="7400" w:type="dxa"/>
          </w:tcPr>
          <w:p w14:paraId="40B09D2A" w14:textId="2171E5D6" w:rsidR="009902EB" w:rsidRPr="005D4EE9" w:rsidRDefault="009902EB" w:rsidP="009902EB">
            <w:pPr>
              <w:spacing w:line="240" w:lineRule="auto"/>
              <w:rPr>
                <w:rFonts w:ascii="Arial" w:hAnsi="Arial" w:cs="Arial"/>
                <w:color w:val="000000" w:themeColor="text1"/>
                <w:sz w:val="22"/>
                <w:szCs w:val="22"/>
              </w:rPr>
            </w:pPr>
            <w:r w:rsidRPr="005D4EE9">
              <w:rPr>
                <w:rFonts w:ascii="Arial" w:hAnsi="Arial" w:cs="Arial"/>
                <w:color w:val="000000" w:themeColor="text1"/>
                <w:sz w:val="22"/>
                <w:szCs w:val="22"/>
              </w:rPr>
              <w:t>Appendix 1: Key Contacts at The Bridge</w:t>
            </w:r>
          </w:p>
        </w:tc>
        <w:tc>
          <w:tcPr>
            <w:tcW w:w="1083" w:type="dxa"/>
          </w:tcPr>
          <w:p w14:paraId="528A185E" w14:textId="6F0D2A98" w:rsidR="009902EB" w:rsidRPr="00575DAC" w:rsidRDefault="008A2815" w:rsidP="009902EB">
            <w:pPr>
              <w:pStyle w:val="Default"/>
              <w:rPr>
                <w:rFonts w:ascii="Arial" w:hAnsi="Arial" w:cs="Arial"/>
                <w:color w:val="000000" w:themeColor="text1"/>
                <w:sz w:val="22"/>
                <w:szCs w:val="22"/>
              </w:rPr>
            </w:pPr>
            <w:r>
              <w:rPr>
                <w:rFonts w:ascii="Arial" w:hAnsi="Arial" w:cs="Arial"/>
                <w:color w:val="000000" w:themeColor="text1"/>
                <w:sz w:val="22"/>
                <w:szCs w:val="22"/>
              </w:rPr>
              <w:t>31</w:t>
            </w:r>
          </w:p>
        </w:tc>
      </w:tr>
      <w:tr w:rsidR="009902EB" w:rsidRPr="00575DAC" w14:paraId="7611794C" w14:textId="77777777" w:rsidTr="003F328D">
        <w:tc>
          <w:tcPr>
            <w:tcW w:w="645" w:type="dxa"/>
            <w:vMerge/>
          </w:tcPr>
          <w:p w14:paraId="33306E75" w14:textId="77777777" w:rsidR="009902EB" w:rsidRPr="00575DAC" w:rsidRDefault="009902EB" w:rsidP="009902EB">
            <w:pPr>
              <w:pStyle w:val="Default"/>
              <w:rPr>
                <w:rFonts w:ascii="Arial" w:hAnsi="Arial" w:cs="Arial"/>
                <w:b/>
                <w:bCs/>
                <w:color w:val="000000" w:themeColor="text1"/>
                <w:sz w:val="22"/>
                <w:szCs w:val="22"/>
              </w:rPr>
            </w:pPr>
          </w:p>
        </w:tc>
        <w:tc>
          <w:tcPr>
            <w:tcW w:w="7400" w:type="dxa"/>
          </w:tcPr>
          <w:p w14:paraId="640A459C" w14:textId="22C34B76" w:rsidR="009902EB" w:rsidRPr="005D4EE9" w:rsidRDefault="009902EB" w:rsidP="009902EB">
            <w:pPr>
              <w:spacing w:line="240" w:lineRule="auto"/>
              <w:rPr>
                <w:rFonts w:ascii="Arial" w:hAnsi="Arial" w:cs="Arial"/>
                <w:color w:val="000000" w:themeColor="text1"/>
                <w:sz w:val="22"/>
                <w:szCs w:val="22"/>
              </w:rPr>
            </w:pPr>
            <w:r w:rsidRPr="005D4EE9">
              <w:rPr>
                <w:rFonts w:ascii="Arial" w:hAnsi="Arial" w:cs="Arial"/>
                <w:color w:val="000000" w:themeColor="text1"/>
                <w:sz w:val="22"/>
                <w:szCs w:val="22"/>
              </w:rPr>
              <w:t>Appendix 2: Key External Contacts and Resources</w:t>
            </w:r>
          </w:p>
        </w:tc>
        <w:tc>
          <w:tcPr>
            <w:tcW w:w="1083" w:type="dxa"/>
          </w:tcPr>
          <w:p w14:paraId="791D59F8" w14:textId="067CC04B" w:rsidR="009902EB" w:rsidRPr="00575DAC" w:rsidRDefault="008A2815" w:rsidP="009902EB">
            <w:pPr>
              <w:pStyle w:val="Default"/>
              <w:rPr>
                <w:rFonts w:ascii="Arial" w:hAnsi="Arial" w:cs="Arial"/>
                <w:color w:val="000000" w:themeColor="text1"/>
                <w:sz w:val="22"/>
                <w:szCs w:val="22"/>
              </w:rPr>
            </w:pPr>
            <w:r>
              <w:rPr>
                <w:rFonts w:ascii="Arial" w:hAnsi="Arial" w:cs="Arial"/>
                <w:color w:val="000000" w:themeColor="text1"/>
                <w:sz w:val="22"/>
                <w:szCs w:val="22"/>
              </w:rPr>
              <w:t>32</w:t>
            </w:r>
          </w:p>
        </w:tc>
      </w:tr>
      <w:tr w:rsidR="009902EB" w:rsidRPr="00575DAC" w14:paraId="7CAB0B76" w14:textId="77777777" w:rsidTr="003F328D">
        <w:tc>
          <w:tcPr>
            <w:tcW w:w="645" w:type="dxa"/>
            <w:vMerge/>
          </w:tcPr>
          <w:p w14:paraId="1C534F49" w14:textId="77777777" w:rsidR="009902EB" w:rsidRPr="00575DAC" w:rsidRDefault="009902EB" w:rsidP="009902EB">
            <w:pPr>
              <w:pStyle w:val="Default"/>
              <w:rPr>
                <w:rFonts w:ascii="Arial" w:hAnsi="Arial" w:cs="Arial"/>
                <w:b/>
                <w:bCs/>
                <w:color w:val="000000" w:themeColor="text1"/>
                <w:sz w:val="22"/>
                <w:szCs w:val="22"/>
              </w:rPr>
            </w:pPr>
          </w:p>
        </w:tc>
        <w:tc>
          <w:tcPr>
            <w:tcW w:w="7400" w:type="dxa"/>
          </w:tcPr>
          <w:p w14:paraId="431558CB" w14:textId="2F82D708" w:rsidR="009902EB" w:rsidRPr="005D4EE9" w:rsidRDefault="009902EB" w:rsidP="009902EB">
            <w:pPr>
              <w:spacing w:line="240" w:lineRule="auto"/>
              <w:rPr>
                <w:rFonts w:ascii="Arial" w:hAnsi="Arial" w:cs="Arial"/>
                <w:color w:val="000000" w:themeColor="text1"/>
                <w:sz w:val="22"/>
                <w:szCs w:val="22"/>
                <w:highlight w:val="green"/>
              </w:rPr>
            </w:pPr>
            <w:r w:rsidRPr="005D4EE9">
              <w:rPr>
                <w:rFonts w:ascii="Arial" w:hAnsi="Arial" w:cs="Arial"/>
                <w:color w:val="000000" w:themeColor="text1"/>
                <w:sz w:val="22"/>
                <w:szCs w:val="22"/>
              </w:rPr>
              <w:t>Appendix 3: Safeguarding Concern Form</w:t>
            </w:r>
          </w:p>
        </w:tc>
        <w:tc>
          <w:tcPr>
            <w:tcW w:w="1083" w:type="dxa"/>
          </w:tcPr>
          <w:p w14:paraId="24FC4335" w14:textId="74B9FD85" w:rsidR="009902EB" w:rsidRPr="00575DAC" w:rsidRDefault="008A2815" w:rsidP="009902EB">
            <w:pPr>
              <w:pStyle w:val="Default"/>
              <w:rPr>
                <w:rFonts w:ascii="Arial" w:hAnsi="Arial" w:cs="Arial"/>
                <w:color w:val="000000" w:themeColor="text1"/>
                <w:sz w:val="22"/>
                <w:szCs w:val="22"/>
              </w:rPr>
            </w:pPr>
            <w:r>
              <w:rPr>
                <w:rFonts w:ascii="Arial" w:hAnsi="Arial" w:cs="Arial"/>
                <w:color w:val="000000" w:themeColor="text1"/>
                <w:sz w:val="22"/>
                <w:szCs w:val="22"/>
              </w:rPr>
              <w:t>34</w:t>
            </w:r>
          </w:p>
        </w:tc>
      </w:tr>
      <w:tr w:rsidR="009902EB" w:rsidRPr="00575DAC" w14:paraId="5369D53E" w14:textId="77777777" w:rsidTr="003F328D">
        <w:tc>
          <w:tcPr>
            <w:tcW w:w="645" w:type="dxa"/>
            <w:vMerge/>
          </w:tcPr>
          <w:p w14:paraId="40219680" w14:textId="77777777" w:rsidR="009902EB" w:rsidRPr="00575DAC" w:rsidRDefault="009902EB" w:rsidP="009902EB">
            <w:pPr>
              <w:pStyle w:val="Default"/>
              <w:rPr>
                <w:rFonts w:ascii="Arial" w:hAnsi="Arial" w:cs="Arial"/>
                <w:b/>
                <w:bCs/>
                <w:color w:val="000000" w:themeColor="text1"/>
                <w:sz w:val="22"/>
                <w:szCs w:val="22"/>
              </w:rPr>
            </w:pPr>
          </w:p>
        </w:tc>
        <w:tc>
          <w:tcPr>
            <w:tcW w:w="7400" w:type="dxa"/>
          </w:tcPr>
          <w:p w14:paraId="639785D1" w14:textId="6A4CD1A2" w:rsidR="009902EB" w:rsidRPr="005D4EE9" w:rsidRDefault="009902EB" w:rsidP="009902EB">
            <w:pPr>
              <w:spacing w:line="240" w:lineRule="auto"/>
              <w:rPr>
                <w:rFonts w:ascii="Arial" w:hAnsi="Arial" w:cs="Arial"/>
                <w:color w:val="000000" w:themeColor="text1"/>
                <w:sz w:val="22"/>
                <w:szCs w:val="22"/>
              </w:rPr>
            </w:pPr>
            <w:r w:rsidRPr="005D4EE9">
              <w:rPr>
                <w:rFonts w:ascii="Arial" w:hAnsi="Arial" w:cs="Arial"/>
                <w:color w:val="000000" w:themeColor="text1"/>
                <w:sz w:val="22"/>
                <w:szCs w:val="22"/>
              </w:rPr>
              <w:t>Appendix 4: Flowchart for Managing Concerns about Adult Safeguarding</w:t>
            </w:r>
          </w:p>
        </w:tc>
        <w:tc>
          <w:tcPr>
            <w:tcW w:w="1083" w:type="dxa"/>
          </w:tcPr>
          <w:p w14:paraId="46F5812F" w14:textId="0FF73531" w:rsidR="009902EB" w:rsidRPr="00575DAC" w:rsidRDefault="008A2815" w:rsidP="009902EB">
            <w:pPr>
              <w:pStyle w:val="Default"/>
              <w:rPr>
                <w:rFonts w:ascii="Arial" w:hAnsi="Arial" w:cs="Arial"/>
                <w:color w:val="000000" w:themeColor="text1"/>
                <w:sz w:val="22"/>
                <w:szCs w:val="22"/>
              </w:rPr>
            </w:pPr>
            <w:r>
              <w:rPr>
                <w:rFonts w:ascii="Arial" w:hAnsi="Arial" w:cs="Arial"/>
                <w:color w:val="000000" w:themeColor="text1"/>
                <w:sz w:val="22"/>
                <w:szCs w:val="22"/>
              </w:rPr>
              <w:t>36</w:t>
            </w:r>
          </w:p>
        </w:tc>
      </w:tr>
      <w:tr w:rsidR="00EE618E" w:rsidRPr="00575DAC" w14:paraId="357B26D9" w14:textId="77777777" w:rsidTr="003F328D">
        <w:tc>
          <w:tcPr>
            <w:tcW w:w="645" w:type="dxa"/>
            <w:vMerge/>
          </w:tcPr>
          <w:p w14:paraId="4A0383A4" w14:textId="77777777" w:rsidR="00EE618E" w:rsidRPr="00575DAC" w:rsidRDefault="00EE618E" w:rsidP="009902EB">
            <w:pPr>
              <w:pStyle w:val="Default"/>
              <w:rPr>
                <w:rFonts w:ascii="Arial" w:hAnsi="Arial" w:cs="Arial"/>
                <w:b/>
                <w:bCs/>
                <w:color w:val="000000" w:themeColor="text1"/>
                <w:sz w:val="22"/>
                <w:szCs w:val="22"/>
              </w:rPr>
            </w:pPr>
          </w:p>
        </w:tc>
        <w:tc>
          <w:tcPr>
            <w:tcW w:w="7400" w:type="dxa"/>
          </w:tcPr>
          <w:p w14:paraId="03DDF4B0" w14:textId="6683CDAD" w:rsidR="00EE618E" w:rsidRPr="005D4EE9" w:rsidRDefault="00EE618E" w:rsidP="009902EB">
            <w:pPr>
              <w:spacing w:line="240" w:lineRule="auto"/>
              <w:rPr>
                <w:rFonts w:ascii="Arial" w:hAnsi="Arial" w:cs="Arial"/>
                <w:color w:val="000000" w:themeColor="text1"/>
                <w:sz w:val="22"/>
                <w:szCs w:val="22"/>
              </w:rPr>
            </w:pPr>
            <w:r w:rsidRPr="005D4EE9">
              <w:rPr>
                <w:rFonts w:ascii="Arial" w:hAnsi="Arial" w:cs="Arial"/>
                <w:color w:val="000000" w:themeColor="text1"/>
                <w:sz w:val="22"/>
                <w:szCs w:val="22"/>
              </w:rPr>
              <w:t xml:space="preserve">Appendix 5: Flowchart for Managing </w:t>
            </w:r>
            <w:r w:rsidR="005A5071" w:rsidRPr="005D4EE9">
              <w:rPr>
                <w:rFonts w:ascii="Arial" w:hAnsi="Arial" w:cs="Arial"/>
                <w:color w:val="000000" w:themeColor="text1"/>
                <w:sz w:val="22"/>
                <w:szCs w:val="22"/>
              </w:rPr>
              <w:t>Allegations Against Staff</w:t>
            </w:r>
          </w:p>
        </w:tc>
        <w:tc>
          <w:tcPr>
            <w:tcW w:w="1083" w:type="dxa"/>
          </w:tcPr>
          <w:p w14:paraId="7500A9B3" w14:textId="007A7A22" w:rsidR="00EE618E" w:rsidRPr="00575DAC" w:rsidRDefault="008A2815" w:rsidP="009902EB">
            <w:pPr>
              <w:pStyle w:val="Default"/>
              <w:rPr>
                <w:rFonts w:ascii="Arial" w:hAnsi="Arial" w:cs="Arial"/>
                <w:color w:val="000000" w:themeColor="text1"/>
                <w:sz w:val="22"/>
                <w:szCs w:val="22"/>
              </w:rPr>
            </w:pPr>
            <w:r>
              <w:rPr>
                <w:rFonts w:ascii="Arial" w:hAnsi="Arial" w:cs="Arial"/>
                <w:color w:val="000000" w:themeColor="text1"/>
                <w:sz w:val="22"/>
                <w:szCs w:val="22"/>
              </w:rPr>
              <w:t>37</w:t>
            </w:r>
          </w:p>
        </w:tc>
      </w:tr>
      <w:tr w:rsidR="009925A3" w:rsidRPr="00575DAC" w14:paraId="3E76B90D" w14:textId="77777777" w:rsidTr="003F328D">
        <w:tc>
          <w:tcPr>
            <w:tcW w:w="645" w:type="dxa"/>
            <w:vMerge/>
          </w:tcPr>
          <w:p w14:paraId="10EDEEE0" w14:textId="77777777" w:rsidR="009925A3" w:rsidRPr="00575DAC" w:rsidRDefault="009925A3" w:rsidP="009902EB">
            <w:pPr>
              <w:pStyle w:val="Default"/>
              <w:rPr>
                <w:rFonts w:ascii="Arial" w:hAnsi="Arial" w:cs="Arial"/>
                <w:b/>
                <w:bCs/>
                <w:color w:val="000000" w:themeColor="text1"/>
                <w:sz w:val="22"/>
                <w:szCs w:val="22"/>
              </w:rPr>
            </w:pPr>
          </w:p>
        </w:tc>
        <w:tc>
          <w:tcPr>
            <w:tcW w:w="7400" w:type="dxa"/>
          </w:tcPr>
          <w:p w14:paraId="12F1D468" w14:textId="1AE8A954" w:rsidR="009925A3" w:rsidRPr="005D4EE9" w:rsidRDefault="009925A3" w:rsidP="009902EB">
            <w:pPr>
              <w:spacing w:line="240" w:lineRule="auto"/>
              <w:rPr>
                <w:rFonts w:ascii="Arial" w:hAnsi="Arial" w:cs="Arial"/>
                <w:color w:val="000000" w:themeColor="text1"/>
                <w:sz w:val="22"/>
                <w:szCs w:val="22"/>
              </w:rPr>
            </w:pPr>
            <w:r w:rsidRPr="005D4EE9">
              <w:rPr>
                <w:rFonts w:ascii="Arial" w:hAnsi="Arial" w:cs="Arial"/>
                <w:color w:val="000000" w:themeColor="text1"/>
                <w:sz w:val="22"/>
                <w:szCs w:val="22"/>
              </w:rPr>
              <w:t>Appendix 6:  Children’s Safeguarding Procedure</w:t>
            </w:r>
          </w:p>
        </w:tc>
        <w:tc>
          <w:tcPr>
            <w:tcW w:w="1083" w:type="dxa"/>
          </w:tcPr>
          <w:p w14:paraId="626E59C5" w14:textId="68123367" w:rsidR="009925A3" w:rsidRPr="00575DAC" w:rsidRDefault="008A2815" w:rsidP="009902EB">
            <w:pPr>
              <w:pStyle w:val="Default"/>
              <w:rPr>
                <w:rFonts w:ascii="Arial" w:hAnsi="Arial" w:cs="Arial"/>
                <w:color w:val="000000" w:themeColor="text1"/>
                <w:sz w:val="22"/>
                <w:szCs w:val="22"/>
              </w:rPr>
            </w:pPr>
            <w:r>
              <w:rPr>
                <w:rFonts w:ascii="Arial" w:hAnsi="Arial" w:cs="Arial"/>
                <w:color w:val="000000" w:themeColor="text1"/>
                <w:sz w:val="22"/>
                <w:szCs w:val="22"/>
              </w:rPr>
              <w:t>38</w:t>
            </w:r>
          </w:p>
        </w:tc>
      </w:tr>
      <w:tr w:rsidR="009902EB" w:rsidRPr="00575DAC" w14:paraId="2F51925B" w14:textId="77777777" w:rsidTr="003F328D">
        <w:tc>
          <w:tcPr>
            <w:tcW w:w="645" w:type="dxa"/>
            <w:vMerge/>
          </w:tcPr>
          <w:p w14:paraId="2ACF26EE" w14:textId="77777777" w:rsidR="009902EB" w:rsidRPr="00575DAC" w:rsidRDefault="009902EB" w:rsidP="009902EB">
            <w:pPr>
              <w:pStyle w:val="Default"/>
              <w:rPr>
                <w:rFonts w:ascii="Arial" w:hAnsi="Arial" w:cs="Arial"/>
                <w:b/>
                <w:bCs/>
                <w:color w:val="000000" w:themeColor="text1"/>
                <w:sz w:val="22"/>
                <w:szCs w:val="22"/>
              </w:rPr>
            </w:pPr>
          </w:p>
        </w:tc>
        <w:tc>
          <w:tcPr>
            <w:tcW w:w="7400" w:type="dxa"/>
          </w:tcPr>
          <w:p w14:paraId="68154077" w14:textId="350B2582" w:rsidR="009902EB" w:rsidRPr="005D4EE9" w:rsidRDefault="009902EB" w:rsidP="009902EB">
            <w:pPr>
              <w:spacing w:line="240" w:lineRule="auto"/>
              <w:rPr>
                <w:rFonts w:ascii="Arial" w:hAnsi="Arial" w:cs="Arial"/>
                <w:color w:val="000000" w:themeColor="text1"/>
                <w:sz w:val="22"/>
                <w:szCs w:val="22"/>
              </w:rPr>
            </w:pPr>
            <w:r w:rsidRPr="005D4EE9">
              <w:rPr>
                <w:rFonts w:ascii="Arial" w:hAnsi="Arial" w:cs="Arial"/>
                <w:color w:val="000000" w:themeColor="text1"/>
                <w:sz w:val="22"/>
                <w:szCs w:val="22"/>
              </w:rPr>
              <w:t xml:space="preserve">Appendix </w:t>
            </w:r>
            <w:r w:rsidR="009925A3" w:rsidRPr="005D4EE9">
              <w:rPr>
                <w:rFonts w:ascii="Arial" w:hAnsi="Arial" w:cs="Arial"/>
                <w:color w:val="000000" w:themeColor="text1"/>
                <w:sz w:val="22"/>
                <w:szCs w:val="22"/>
              </w:rPr>
              <w:t>7</w:t>
            </w:r>
            <w:r w:rsidRPr="005D4EE9">
              <w:rPr>
                <w:rFonts w:ascii="Arial" w:hAnsi="Arial" w:cs="Arial"/>
                <w:color w:val="000000" w:themeColor="text1"/>
                <w:sz w:val="22"/>
                <w:szCs w:val="22"/>
              </w:rPr>
              <w:t>: Reporting to Regulating Bodies and Commissioners</w:t>
            </w:r>
          </w:p>
        </w:tc>
        <w:tc>
          <w:tcPr>
            <w:tcW w:w="1083" w:type="dxa"/>
          </w:tcPr>
          <w:p w14:paraId="1257046D" w14:textId="5AA2BFF5" w:rsidR="009902EB" w:rsidRPr="00575DAC" w:rsidRDefault="008A2815" w:rsidP="009902EB">
            <w:pPr>
              <w:pStyle w:val="Default"/>
              <w:rPr>
                <w:rFonts w:ascii="Arial" w:hAnsi="Arial" w:cs="Arial"/>
                <w:color w:val="000000" w:themeColor="text1"/>
                <w:sz w:val="22"/>
                <w:szCs w:val="22"/>
              </w:rPr>
            </w:pPr>
            <w:r>
              <w:rPr>
                <w:rFonts w:ascii="Arial" w:hAnsi="Arial" w:cs="Arial"/>
                <w:color w:val="000000" w:themeColor="text1"/>
                <w:sz w:val="22"/>
                <w:szCs w:val="22"/>
              </w:rPr>
              <w:t>42</w:t>
            </w:r>
          </w:p>
        </w:tc>
      </w:tr>
      <w:tr w:rsidR="009902EB" w:rsidRPr="00575DAC" w14:paraId="354C769C" w14:textId="77777777" w:rsidTr="003F328D">
        <w:tc>
          <w:tcPr>
            <w:tcW w:w="645" w:type="dxa"/>
            <w:vMerge/>
          </w:tcPr>
          <w:p w14:paraId="520F08AC" w14:textId="77777777" w:rsidR="009902EB" w:rsidRPr="00575DAC" w:rsidRDefault="009902EB" w:rsidP="009902EB">
            <w:pPr>
              <w:pStyle w:val="Default"/>
              <w:rPr>
                <w:rFonts w:ascii="Arial" w:hAnsi="Arial" w:cs="Arial"/>
                <w:b/>
                <w:bCs/>
                <w:color w:val="000000" w:themeColor="text1"/>
                <w:sz w:val="22"/>
                <w:szCs w:val="22"/>
              </w:rPr>
            </w:pPr>
          </w:p>
        </w:tc>
        <w:tc>
          <w:tcPr>
            <w:tcW w:w="7400" w:type="dxa"/>
          </w:tcPr>
          <w:p w14:paraId="25CC9237" w14:textId="5F05CDE1" w:rsidR="009902EB" w:rsidRPr="005D4EE9" w:rsidRDefault="009902EB" w:rsidP="009902EB">
            <w:pPr>
              <w:spacing w:line="240" w:lineRule="auto"/>
              <w:rPr>
                <w:rFonts w:ascii="Arial" w:hAnsi="Arial" w:cs="Arial"/>
                <w:color w:val="000000" w:themeColor="text1"/>
                <w:sz w:val="22"/>
                <w:szCs w:val="22"/>
              </w:rPr>
            </w:pPr>
            <w:r w:rsidRPr="005D4EE9">
              <w:rPr>
                <w:rFonts w:ascii="Arial" w:hAnsi="Arial" w:cs="Arial"/>
                <w:color w:val="000000" w:themeColor="text1"/>
                <w:sz w:val="22"/>
                <w:szCs w:val="22"/>
              </w:rPr>
              <w:t xml:space="preserve">Appendix </w:t>
            </w:r>
            <w:r w:rsidR="001E7BC0" w:rsidRPr="005D4EE9">
              <w:rPr>
                <w:rFonts w:ascii="Arial" w:hAnsi="Arial" w:cs="Arial"/>
                <w:color w:val="000000" w:themeColor="text1"/>
                <w:sz w:val="22"/>
                <w:szCs w:val="22"/>
              </w:rPr>
              <w:t>8</w:t>
            </w:r>
            <w:r w:rsidRPr="005D4EE9">
              <w:rPr>
                <w:rFonts w:ascii="Arial" w:hAnsi="Arial" w:cs="Arial"/>
                <w:color w:val="000000" w:themeColor="text1"/>
                <w:sz w:val="22"/>
                <w:szCs w:val="22"/>
              </w:rPr>
              <w:t>: Staff Confirmation of Awareness of Policy &amp; Procedure</w:t>
            </w:r>
          </w:p>
        </w:tc>
        <w:tc>
          <w:tcPr>
            <w:tcW w:w="1083" w:type="dxa"/>
          </w:tcPr>
          <w:p w14:paraId="341218C1" w14:textId="2ADAA5D0" w:rsidR="009902EB" w:rsidRPr="00575DAC" w:rsidRDefault="008A2815" w:rsidP="009902EB">
            <w:pPr>
              <w:pStyle w:val="Default"/>
              <w:rPr>
                <w:rFonts w:ascii="Arial" w:hAnsi="Arial" w:cs="Arial"/>
                <w:color w:val="000000" w:themeColor="text1"/>
                <w:sz w:val="22"/>
                <w:szCs w:val="22"/>
              </w:rPr>
            </w:pPr>
            <w:r>
              <w:rPr>
                <w:rFonts w:ascii="Arial" w:hAnsi="Arial" w:cs="Arial"/>
                <w:color w:val="000000" w:themeColor="text1"/>
                <w:sz w:val="22"/>
                <w:szCs w:val="22"/>
              </w:rPr>
              <w:t>44</w:t>
            </w:r>
          </w:p>
        </w:tc>
      </w:tr>
      <w:bookmarkEnd w:id="1"/>
      <w:bookmarkEnd w:id="7"/>
    </w:tbl>
    <w:p w14:paraId="4E7D938B" w14:textId="77777777" w:rsidR="004C4ECF" w:rsidRPr="00575DAC" w:rsidRDefault="004C4ECF" w:rsidP="00575DAC">
      <w:pPr>
        <w:spacing w:after="0" w:line="240" w:lineRule="auto"/>
        <w:rPr>
          <w:rFonts w:ascii="Arial" w:hAnsi="Arial" w:cs="Arial"/>
          <w:b/>
          <w:bCs/>
          <w:color w:val="000000" w:themeColor="text1"/>
        </w:rPr>
      </w:pPr>
    </w:p>
    <w:p w14:paraId="5A88AD1C" w14:textId="77777777" w:rsidR="00D035B6" w:rsidRPr="00575DAC" w:rsidRDefault="00D035B6" w:rsidP="00575DAC">
      <w:pPr>
        <w:pStyle w:val="TOC1"/>
        <w:spacing w:before="0" w:after="0"/>
        <w:rPr>
          <w:rFonts w:ascii="Arial" w:hAnsi="Arial" w:cs="Arial"/>
          <w:color w:val="000000" w:themeColor="text1"/>
          <w:sz w:val="22"/>
          <w:szCs w:val="22"/>
        </w:rPr>
      </w:pPr>
    </w:p>
    <w:p w14:paraId="69D73E26" w14:textId="5ECFF514" w:rsidR="002863C6" w:rsidRPr="00575DAC" w:rsidRDefault="002863C6" w:rsidP="00575DAC">
      <w:pPr>
        <w:spacing w:after="0" w:line="240" w:lineRule="auto"/>
        <w:rPr>
          <w:rFonts w:ascii="Arial" w:eastAsia="Times New Roman" w:hAnsi="Arial" w:cs="Arial"/>
          <w:bCs/>
          <w:color w:val="000000" w:themeColor="text1"/>
        </w:rPr>
      </w:pPr>
    </w:p>
    <w:p w14:paraId="6AF9FC6B" w14:textId="13559441" w:rsidR="004C4ECF" w:rsidRPr="00575DAC" w:rsidRDefault="004C4ECF" w:rsidP="00575DAC">
      <w:pPr>
        <w:spacing w:after="0" w:line="240" w:lineRule="auto"/>
        <w:rPr>
          <w:rFonts w:ascii="Arial" w:eastAsia="Times New Roman" w:hAnsi="Arial" w:cs="Arial"/>
          <w:bCs/>
          <w:color w:val="000000" w:themeColor="text1"/>
        </w:rPr>
      </w:pPr>
    </w:p>
    <w:p w14:paraId="55252CFF" w14:textId="5CC33AC6" w:rsidR="00A45B33" w:rsidRPr="00575DAC" w:rsidRDefault="00A45B33" w:rsidP="00575DAC">
      <w:pPr>
        <w:spacing w:after="0" w:line="240" w:lineRule="auto"/>
        <w:rPr>
          <w:rFonts w:ascii="Arial" w:eastAsia="Times New Roman" w:hAnsi="Arial" w:cs="Arial"/>
          <w:bCs/>
          <w:color w:val="000000" w:themeColor="text1"/>
        </w:rPr>
      </w:pPr>
      <w:r w:rsidRPr="00575DAC">
        <w:rPr>
          <w:rFonts w:ascii="Arial" w:eastAsia="Times New Roman" w:hAnsi="Arial" w:cs="Arial"/>
          <w:bCs/>
          <w:color w:val="000000" w:themeColor="text1"/>
        </w:rPr>
        <w:br w:type="page"/>
      </w:r>
    </w:p>
    <w:p w14:paraId="422125A8" w14:textId="45901766" w:rsidR="009314C7" w:rsidRPr="00C44783" w:rsidRDefault="009314C7" w:rsidP="00C809FF">
      <w:pPr>
        <w:pStyle w:val="ListParagraph"/>
        <w:numPr>
          <w:ilvl w:val="0"/>
          <w:numId w:val="11"/>
        </w:numPr>
        <w:spacing w:after="0" w:line="240" w:lineRule="auto"/>
        <w:rPr>
          <w:rFonts w:ascii="Arial" w:hAnsi="Arial" w:cs="Arial"/>
          <w:b/>
          <w:bCs/>
          <w:color w:val="000000" w:themeColor="text1"/>
          <w:sz w:val="26"/>
          <w:szCs w:val="26"/>
        </w:rPr>
      </w:pPr>
      <w:r w:rsidRPr="00C44783">
        <w:rPr>
          <w:rFonts w:ascii="Arial" w:hAnsi="Arial" w:cs="Arial"/>
          <w:b/>
          <w:bCs/>
          <w:color w:val="000000" w:themeColor="text1"/>
          <w:sz w:val="26"/>
          <w:szCs w:val="26"/>
        </w:rPr>
        <w:lastRenderedPageBreak/>
        <w:t>Introduction &amp; Background</w:t>
      </w:r>
    </w:p>
    <w:p w14:paraId="0CAE84FC" w14:textId="77777777" w:rsidR="009314C7" w:rsidRPr="00575DAC" w:rsidRDefault="009314C7" w:rsidP="00575DAC">
      <w:pPr>
        <w:spacing w:after="0" w:line="240" w:lineRule="auto"/>
        <w:rPr>
          <w:rFonts w:ascii="Arial" w:hAnsi="Arial" w:cs="Arial"/>
          <w:b/>
          <w:bCs/>
          <w:color w:val="000000" w:themeColor="text1"/>
        </w:rPr>
      </w:pPr>
    </w:p>
    <w:p w14:paraId="1E30810E" w14:textId="77777777" w:rsidR="009314C7" w:rsidRPr="00C44783" w:rsidRDefault="009314C7" w:rsidP="00575DAC">
      <w:pPr>
        <w:spacing w:after="0" w:line="240" w:lineRule="auto"/>
        <w:rPr>
          <w:rFonts w:ascii="Arial" w:hAnsi="Arial" w:cs="Arial"/>
          <w:b/>
          <w:bCs/>
          <w:color w:val="000000" w:themeColor="text1"/>
          <w:sz w:val="24"/>
          <w:szCs w:val="24"/>
        </w:rPr>
      </w:pPr>
      <w:r w:rsidRPr="00C44783">
        <w:rPr>
          <w:rFonts w:ascii="Arial" w:hAnsi="Arial" w:cs="Arial"/>
          <w:b/>
          <w:bCs/>
          <w:color w:val="000000" w:themeColor="text1"/>
          <w:sz w:val="24"/>
          <w:szCs w:val="24"/>
        </w:rPr>
        <w:t>1.1 Purpose and Commitment</w:t>
      </w:r>
    </w:p>
    <w:p w14:paraId="7836F495" w14:textId="0E129FD8" w:rsidR="00A77AD3" w:rsidRDefault="00A77AD3" w:rsidP="007A7EDE">
      <w:pPr>
        <w:spacing w:after="0" w:line="240" w:lineRule="auto"/>
        <w:rPr>
          <w:rFonts w:ascii="Arial" w:hAnsi="Arial" w:cs="Arial"/>
          <w:color w:val="000000"/>
          <w:bdr w:val="none" w:sz="0" w:space="0" w:color="auto" w:frame="1"/>
        </w:rPr>
      </w:pPr>
      <w:r w:rsidRPr="007A7EDE">
        <w:rPr>
          <w:rFonts w:ascii="Arial" w:hAnsi="Arial" w:cs="Arial"/>
          <w:bdr w:val="none" w:sz="0" w:space="0" w:color="auto" w:frame="1"/>
        </w:rPr>
        <w:t xml:space="preserve">The Bridge </w:t>
      </w:r>
      <w:r w:rsidRPr="007A7EDE">
        <w:rPr>
          <w:rStyle w:val="color20"/>
          <w:rFonts w:ascii="Arial" w:hAnsi="Arial" w:cs="Arial"/>
          <w:color w:val="2F2F2E"/>
          <w:spacing w:val="7"/>
          <w:bdr w:val="none" w:sz="0" w:space="0" w:color="auto" w:frame="1"/>
        </w:rPr>
        <w:t>Homelessness to Hope</w:t>
      </w:r>
      <w:r w:rsidRPr="007A7EDE">
        <w:rPr>
          <w:rFonts w:ascii="Arial" w:hAnsi="Arial" w:cs="Arial"/>
          <w:color w:val="132129"/>
        </w:rPr>
        <w:t xml:space="preserve"> </w:t>
      </w:r>
      <w:r w:rsidRPr="007A7EDE">
        <w:rPr>
          <w:rFonts w:ascii="Arial" w:hAnsi="Arial" w:cs="Arial"/>
          <w:bdr w:val="none" w:sz="0" w:space="0" w:color="auto" w:frame="1"/>
        </w:rPr>
        <w:t xml:space="preserve">is a wellbeing centre that supports those who </w:t>
      </w:r>
      <w:r w:rsidRPr="007A7EDE">
        <w:rPr>
          <w:rFonts w:ascii="Arial" w:hAnsi="Arial" w:cs="Arial"/>
          <w:bdr w:val="none" w:sz="0" w:space="0" w:color="auto" w:frame="1"/>
          <w:lang w:eastAsia="en-GB"/>
        </w:rPr>
        <w:t xml:space="preserve">are among the most marginalised people in the Leicester.  Those that we support are homeless and face multiple disadvantages such as mental ill-health, psychological trauma, drug and alcohol addiction, offending and family breakdown.  ​Our </w:t>
      </w:r>
      <w:r w:rsidRPr="007A7EDE">
        <w:rPr>
          <w:rFonts w:ascii="Arial" w:hAnsi="Arial" w:cs="Arial"/>
          <w:color w:val="132129"/>
        </w:rPr>
        <w:t xml:space="preserve">vision is for everyone to have a place they can call home and hope for the future.  We </w:t>
      </w:r>
      <w:r w:rsidRPr="007A7EDE">
        <w:rPr>
          <w:rFonts w:ascii="Arial" w:hAnsi="Arial" w:cs="Arial"/>
          <w:bdr w:val="none" w:sz="0" w:space="0" w:color="auto" w:frame="1"/>
          <w:lang w:eastAsia="en-GB"/>
        </w:rPr>
        <w:t xml:space="preserve">offer a safe place to support people in crisis, helping people make long-term, sustainable improvements to their lives.  </w:t>
      </w:r>
      <w:r w:rsidRPr="007A7EDE">
        <w:rPr>
          <w:rFonts w:ascii="Arial" w:hAnsi="Arial" w:cs="Arial"/>
          <w:color w:val="000000"/>
          <w:bdr w:val="none" w:sz="0" w:space="0" w:color="auto" w:frame="1"/>
        </w:rPr>
        <w:t>We offer these services: </w:t>
      </w:r>
    </w:p>
    <w:p w14:paraId="7B8AE25A" w14:textId="1A1AA270" w:rsidR="007A7EDE" w:rsidRDefault="007A7EDE" w:rsidP="007A7EDE">
      <w:pPr>
        <w:spacing w:after="0" w:line="240" w:lineRule="auto"/>
        <w:rPr>
          <w:rFonts w:ascii="Arial" w:hAnsi="Arial" w:cs="Arial"/>
          <w:color w:val="000000"/>
          <w:bdr w:val="none" w:sz="0" w:space="0" w:color="auto" w:frame="1"/>
        </w:rPr>
      </w:pPr>
    </w:p>
    <w:p w14:paraId="0AD67364" w14:textId="708D4E37" w:rsidR="007A7EDE" w:rsidRPr="007A7EDE" w:rsidRDefault="007A7EDE" w:rsidP="007A7EDE">
      <w:pPr>
        <w:spacing w:after="0" w:line="240" w:lineRule="auto"/>
        <w:rPr>
          <w:rFonts w:ascii="Arial" w:hAnsi="Arial" w:cs="Arial"/>
        </w:rPr>
      </w:pPr>
      <w:r>
        <w:rPr>
          <w:rFonts w:ascii="Arial" w:hAnsi="Arial" w:cs="Arial"/>
          <w:color w:val="000000"/>
          <w:bdr w:val="none" w:sz="0" w:space="0" w:color="auto" w:frame="1"/>
        </w:rPr>
        <w:t xml:space="preserve">The Hub – provides a wide range </w:t>
      </w:r>
      <w:r w:rsidR="00282C86" w:rsidRPr="00282C86">
        <w:rPr>
          <w:rFonts w:ascii="Arial" w:hAnsi="Arial" w:cs="Arial"/>
          <w:color w:val="000000"/>
          <w:bdr w:val="none" w:sz="0" w:space="0" w:color="auto" w:frame="1"/>
        </w:rPr>
        <w:t>of services which seek to build confidence and skill set in a safe environment we offer therapeutic</w:t>
      </w:r>
      <w:r w:rsidR="0044679B">
        <w:rPr>
          <w:rFonts w:ascii="Arial" w:hAnsi="Arial" w:cs="Arial"/>
          <w:color w:val="000000"/>
          <w:bdr w:val="none" w:sz="0" w:space="0" w:color="auto" w:frame="1"/>
        </w:rPr>
        <w:t>,</w:t>
      </w:r>
      <w:r w:rsidR="00282C86" w:rsidRPr="00282C86">
        <w:rPr>
          <w:rFonts w:ascii="Arial" w:hAnsi="Arial" w:cs="Arial"/>
          <w:color w:val="000000"/>
          <w:bdr w:val="none" w:sz="0" w:space="0" w:color="auto" w:frame="1"/>
        </w:rPr>
        <w:t xml:space="preserve"> trauma led services to our guests including art</w:t>
      </w:r>
      <w:r w:rsidR="0044679B">
        <w:rPr>
          <w:rFonts w:ascii="Arial" w:hAnsi="Arial" w:cs="Arial"/>
          <w:color w:val="000000"/>
          <w:bdr w:val="none" w:sz="0" w:space="0" w:color="auto" w:frame="1"/>
        </w:rPr>
        <w:t>,</w:t>
      </w:r>
      <w:r w:rsidR="00282C86" w:rsidRPr="00282C86">
        <w:rPr>
          <w:rFonts w:ascii="Arial" w:hAnsi="Arial" w:cs="Arial"/>
          <w:color w:val="000000"/>
          <w:bdr w:val="none" w:sz="0" w:space="0" w:color="auto" w:frame="1"/>
        </w:rPr>
        <w:t xml:space="preserve"> music</w:t>
      </w:r>
      <w:r w:rsidR="0044679B">
        <w:rPr>
          <w:rFonts w:ascii="Arial" w:hAnsi="Arial" w:cs="Arial"/>
          <w:color w:val="000000"/>
          <w:bdr w:val="none" w:sz="0" w:space="0" w:color="auto" w:frame="1"/>
        </w:rPr>
        <w:t>,</w:t>
      </w:r>
      <w:r w:rsidR="00282C86" w:rsidRPr="00282C86">
        <w:rPr>
          <w:rFonts w:ascii="Arial" w:hAnsi="Arial" w:cs="Arial"/>
          <w:color w:val="000000"/>
          <w:bdr w:val="none" w:sz="0" w:space="0" w:color="auto" w:frame="1"/>
        </w:rPr>
        <w:t xml:space="preserve"> cooking and sport and outdoor therapy</w:t>
      </w:r>
      <w:r w:rsidR="0044679B">
        <w:rPr>
          <w:rFonts w:ascii="Arial" w:hAnsi="Arial" w:cs="Arial"/>
          <w:color w:val="000000"/>
          <w:bdr w:val="none" w:sz="0" w:space="0" w:color="auto" w:frame="1"/>
        </w:rPr>
        <w:t>.  T</w:t>
      </w:r>
      <w:r w:rsidR="00282C86" w:rsidRPr="00282C86">
        <w:rPr>
          <w:rFonts w:ascii="Arial" w:hAnsi="Arial" w:cs="Arial"/>
          <w:color w:val="000000"/>
          <w:bdr w:val="none" w:sz="0" w:space="0" w:color="auto" w:frame="1"/>
        </w:rPr>
        <w:t xml:space="preserve">he </w:t>
      </w:r>
      <w:r w:rsidR="0044679B">
        <w:rPr>
          <w:rFonts w:ascii="Arial" w:hAnsi="Arial" w:cs="Arial"/>
          <w:color w:val="000000"/>
          <w:bdr w:val="none" w:sz="0" w:space="0" w:color="auto" w:frame="1"/>
        </w:rPr>
        <w:t>C</w:t>
      </w:r>
      <w:r w:rsidR="00282C86" w:rsidRPr="00282C86">
        <w:rPr>
          <w:rFonts w:ascii="Arial" w:hAnsi="Arial" w:cs="Arial"/>
          <w:color w:val="000000"/>
          <w:bdr w:val="none" w:sz="0" w:space="0" w:color="auto" w:frame="1"/>
        </w:rPr>
        <w:t xml:space="preserve">ommunity </w:t>
      </w:r>
      <w:r w:rsidR="0044679B">
        <w:rPr>
          <w:rFonts w:ascii="Arial" w:hAnsi="Arial" w:cs="Arial"/>
          <w:color w:val="000000"/>
          <w:bdr w:val="none" w:sz="0" w:space="0" w:color="auto" w:frame="1"/>
        </w:rPr>
        <w:t xml:space="preserve">Café </w:t>
      </w:r>
      <w:r w:rsidR="00282C86" w:rsidRPr="00282C86">
        <w:rPr>
          <w:rFonts w:ascii="Arial" w:hAnsi="Arial" w:cs="Arial"/>
          <w:color w:val="000000"/>
          <w:bdr w:val="none" w:sz="0" w:space="0" w:color="auto" w:frame="1"/>
        </w:rPr>
        <w:t>provides an opportunity for people to socialise with others in a welcoming environment</w:t>
      </w:r>
      <w:r w:rsidR="00E821AE">
        <w:rPr>
          <w:rFonts w:ascii="Arial" w:hAnsi="Arial" w:cs="Arial"/>
          <w:color w:val="000000"/>
          <w:bdr w:val="none" w:sz="0" w:space="0" w:color="auto" w:frame="1"/>
        </w:rPr>
        <w:t>.  P</w:t>
      </w:r>
      <w:r w:rsidR="0044679B" w:rsidRPr="0044679B">
        <w:rPr>
          <w:rFonts w:ascii="Arial" w:hAnsi="Arial" w:cs="Arial"/>
          <w:color w:val="000000"/>
          <w:bdr w:val="none" w:sz="0" w:space="0" w:color="auto" w:frame="1"/>
        </w:rPr>
        <w:t>eople can also access specialist advice from our partner organisations</w:t>
      </w:r>
      <w:r w:rsidR="00E821AE">
        <w:rPr>
          <w:rFonts w:ascii="Arial" w:hAnsi="Arial" w:cs="Arial"/>
          <w:color w:val="000000"/>
          <w:bdr w:val="none" w:sz="0" w:space="0" w:color="auto" w:frame="1"/>
        </w:rPr>
        <w:t>.</w:t>
      </w:r>
    </w:p>
    <w:p w14:paraId="25A38ADA" w14:textId="77777777" w:rsidR="007A7EDE" w:rsidRDefault="007A7EDE" w:rsidP="007A7EDE">
      <w:pPr>
        <w:spacing w:after="0" w:line="240" w:lineRule="auto"/>
        <w:rPr>
          <w:rStyle w:val="color20"/>
          <w:rFonts w:ascii="Arial" w:hAnsi="Arial" w:cs="Arial"/>
          <w:bCs/>
          <w:color w:val="2F2F2E"/>
          <w:spacing w:val="7"/>
          <w:bdr w:val="none" w:sz="0" w:space="0" w:color="auto" w:frame="1"/>
        </w:rPr>
      </w:pPr>
    </w:p>
    <w:p w14:paraId="4F31FE5E" w14:textId="77777777" w:rsidR="00A77AD3" w:rsidRPr="007A7EDE" w:rsidRDefault="00A77AD3" w:rsidP="007A7EDE">
      <w:pPr>
        <w:spacing w:after="0" w:line="240" w:lineRule="auto"/>
        <w:rPr>
          <w:rFonts w:ascii="Arial" w:hAnsi="Arial" w:cs="Arial"/>
          <w:bCs/>
          <w:color w:val="000000"/>
          <w:spacing w:val="7"/>
          <w:bdr w:val="none" w:sz="0" w:space="0" w:color="auto" w:frame="1"/>
        </w:rPr>
      </w:pPr>
      <w:r w:rsidRPr="007A7EDE">
        <w:rPr>
          <w:rFonts w:ascii="Arial" w:hAnsi="Arial" w:cs="Arial"/>
          <w:bCs/>
          <w:bdr w:val="none" w:sz="0" w:space="0" w:color="auto" w:frame="1"/>
        </w:rPr>
        <w:t xml:space="preserve">The Hope Centre – We work with people on a one-to-one basis to support them to get accommodation and also advise on matters such as </w:t>
      </w:r>
      <w:r w:rsidRPr="007A7EDE">
        <w:rPr>
          <w:rFonts w:ascii="Arial" w:hAnsi="Arial" w:cs="Arial"/>
          <w:bCs/>
        </w:rPr>
        <w:t xml:space="preserve">housing, benefits and accessing health services.  </w:t>
      </w:r>
      <w:r w:rsidRPr="007A7EDE">
        <w:rPr>
          <w:rFonts w:ascii="Arial" w:hAnsi="Arial" w:cs="Arial"/>
          <w:bCs/>
          <w:bdr w:val="none" w:sz="0" w:space="0" w:color="auto" w:frame="1"/>
        </w:rPr>
        <w:t xml:space="preserve">We </w:t>
      </w:r>
      <w:r w:rsidRPr="007A7EDE">
        <w:rPr>
          <w:rFonts w:ascii="Arial" w:hAnsi="Arial" w:cs="Arial"/>
          <w:bCs/>
          <w:color w:val="000000"/>
          <w:spacing w:val="7"/>
          <w:bdr w:val="none" w:sz="0" w:space="0" w:color="auto" w:frame="1"/>
        </w:rPr>
        <w:t>provide a space where basic needs can be met, e.g. laundry, bathing, accessing WIFI and meals.</w:t>
      </w:r>
    </w:p>
    <w:p w14:paraId="4BF82B59" w14:textId="77777777" w:rsidR="00A77AD3" w:rsidRPr="00B11578" w:rsidRDefault="00A77AD3" w:rsidP="00A77AD3">
      <w:pPr>
        <w:pStyle w:val="font8"/>
        <w:spacing w:before="0" w:beforeAutospacing="0" w:after="0" w:afterAutospacing="0"/>
        <w:textAlignment w:val="baseline"/>
        <w:rPr>
          <w:rFonts w:ascii="Arial" w:hAnsi="Arial" w:cs="Arial"/>
          <w:sz w:val="22"/>
          <w:szCs w:val="22"/>
        </w:rPr>
      </w:pPr>
      <w:r w:rsidRPr="00B11578">
        <w:rPr>
          <w:rStyle w:val="wixguard"/>
          <w:rFonts w:ascii="Arial" w:hAnsi="Arial" w:cs="Arial"/>
          <w:color w:val="000000"/>
          <w:spacing w:val="7"/>
          <w:sz w:val="22"/>
          <w:szCs w:val="22"/>
          <w:bdr w:val="none" w:sz="0" w:space="0" w:color="auto" w:frame="1"/>
        </w:rPr>
        <w:t>​</w:t>
      </w:r>
    </w:p>
    <w:p w14:paraId="2E910BC3" w14:textId="544DDF8D"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 xml:space="preserve">Safeguarding is significant throughout </w:t>
      </w:r>
      <w:r w:rsidR="00D772B4" w:rsidRPr="00575DAC">
        <w:rPr>
          <w:rFonts w:ascii="Arial" w:hAnsi="Arial" w:cs="Arial"/>
          <w:color w:val="000000" w:themeColor="text1"/>
        </w:rPr>
        <w:t>The Bridge</w:t>
      </w:r>
      <w:r w:rsidRPr="00575DAC">
        <w:rPr>
          <w:rFonts w:ascii="Arial" w:hAnsi="Arial" w:cs="Arial"/>
          <w:color w:val="000000" w:themeColor="text1"/>
        </w:rPr>
        <w:t>’s activities</w:t>
      </w:r>
      <w:r w:rsidR="001E6994">
        <w:rPr>
          <w:rFonts w:ascii="Arial" w:hAnsi="Arial" w:cs="Arial"/>
          <w:color w:val="000000" w:themeColor="text1"/>
        </w:rPr>
        <w:t xml:space="preserve"> as </w:t>
      </w:r>
      <w:r w:rsidRPr="00575DAC">
        <w:rPr>
          <w:rFonts w:ascii="Arial" w:hAnsi="Arial" w:cs="Arial"/>
          <w:color w:val="000000" w:themeColor="text1"/>
        </w:rPr>
        <w:t>we come into contact with</w:t>
      </w:r>
      <w:r w:rsidR="001E6994">
        <w:rPr>
          <w:rFonts w:ascii="Arial" w:hAnsi="Arial" w:cs="Arial"/>
          <w:color w:val="000000" w:themeColor="text1"/>
        </w:rPr>
        <w:t xml:space="preserve"> people</w:t>
      </w:r>
      <w:r w:rsidRPr="00575DAC">
        <w:rPr>
          <w:rFonts w:ascii="Arial" w:hAnsi="Arial" w:cs="Arial"/>
          <w:color w:val="000000" w:themeColor="text1"/>
        </w:rPr>
        <w:t>:</w:t>
      </w:r>
    </w:p>
    <w:p w14:paraId="0D7CFA74" w14:textId="77777777" w:rsidR="009314C7" w:rsidRPr="00575DAC" w:rsidRDefault="009314C7" w:rsidP="00575DAC">
      <w:pPr>
        <w:spacing w:after="0" w:line="240" w:lineRule="auto"/>
        <w:rPr>
          <w:rFonts w:ascii="Arial" w:hAnsi="Arial" w:cs="Arial"/>
          <w:color w:val="000000" w:themeColor="text1"/>
        </w:rPr>
      </w:pPr>
    </w:p>
    <w:p w14:paraId="744FBC1C" w14:textId="31F06B58" w:rsidR="00466D77" w:rsidRDefault="009314C7" w:rsidP="00C809FF">
      <w:pPr>
        <w:pStyle w:val="ListParagraph"/>
        <w:numPr>
          <w:ilvl w:val="0"/>
          <w:numId w:val="9"/>
        </w:numPr>
        <w:spacing w:after="0" w:line="240" w:lineRule="auto"/>
        <w:rPr>
          <w:rFonts w:ascii="Arial" w:hAnsi="Arial" w:cs="Arial"/>
          <w:color w:val="000000" w:themeColor="text1"/>
        </w:rPr>
      </w:pPr>
      <w:r w:rsidRPr="00575DAC">
        <w:rPr>
          <w:rFonts w:ascii="Arial" w:hAnsi="Arial" w:cs="Arial"/>
          <w:color w:val="000000" w:themeColor="text1"/>
        </w:rPr>
        <w:t>who have experienced childhood trauma</w:t>
      </w:r>
      <w:r w:rsidR="00466D77">
        <w:rPr>
          <w:rFonts w:ascii="Arial" w:hAnsi="Arial" w:cs="Arial"/>
          <w:color w:val="000000" w:themeColor="text1"/>
        </w:rPr>
        <w:t>, including abuse and neglect</w:t>
      </w:r>
    </w:p>
    <w:p w14:paraId="0EA0F9FA" w14:textId="1599CDFA" w:rsidR="009314C7" w:rsidRPr="00575DAC" w:rsidRDefault="009314C7" w:rsidP="00C809FF">
      <w:pPr>
        <w:pStyle w:val="ListParagraph"/>
        <w:numPr>
          <w:ilvl w:val="0"/>
          <w:numId w:val="9"/>
        </w:numPr>
        <w:spacing w:after="0" w:line="240" w:lineRule="auto"/>
        <w:rPr>
          <w:rFonts w:ascii="Arial" w:hAnsi="Arial" w:cs="Arial"/>
          <w:color w:val="000000" w:themeColor="text1"/>
        </w:rPr>
      </w:pPr>
      <w:r w:rsidRPr="00575DAC">
        <w:rPr>
          <w:rFonts w:ascii="Arial" w:hAnsi="Arial" w:cs="Arial"/>
          <w:color w:val="000000" w:themeColor="text1"/>
        </w:rPr>
        <w:t xml:space="preserve">who have ongoing issues with </w:t>
      </w:r>
      <w:r w:rsidR="00141D1F">
        <w:rPr>
          <w:rFonts w:ascii="Arial" w:hAnsi="Arial" w:cs="Arial"/>
          <w:color w:val="000000" w:themeColor="text1"/>
        </w:rPr>
        <w:t xml:space="preserve">abuse, neglect and exploitation, including </w:t>
      </w:r>
      <w:r w:rsidRPr="00575DAC">
        <w:rPr>
          <w:rFonts w:ascii="Arial" w:hAnsi="Arial" w:cs="Arial"/>
          <w:color w:val="000000" w:themeColor="text1"/>
        </w:rPr>
        <w:t xml:space="preserve">domestic violence, sexual harm, </w:t>
      </w:r>
      <w:r w:rsidR="00120035" w:rsidRPr="00575DAC">
        <w:rPr>
          <w:rFonts w:ascii="Arial" w:hAnsi="Arial" w:cs="Arial"/>
          <w:color w:val="000000" w:themeColor="text1"/>
        </w:rPr>
        <w:t>mental health issues</w:t>
      </w:r>
      <w:r w:rsidRPr="00575DAC">
        <w:rPr>
          <w:rFonts w:ascii="Arial" w:hAnsi="Arial" w:cs="Arial"/>
          <w:color w:val="000000" w:themeColor="text1"/>
        </w:rPr>
        <w:t>, drug and alcohol</w:t>
      </w:r>
      <w:r w:rsidR="00120035" w:rsidRPr="00575DAC">
        <w:rPr>
          <w:rFonts w:ascii="Arial" w:hAnsi="Arial" w:cs="Arial"/>
          <w:color w:val="000000" w:themeColor="text1"/>
        </w:rPr>
        <w:t xml:space="preserve"> misuse</w:t>
      </w:r>
      <w:r w:rsidRPr="00575DAC">
        <w:rPr>
          <w:rFonts w:ascii="Arial" w:hAnsi="Arial" w:cs="Arial"/>
          <w:color w:val="000000" w:themeColor="text1"/>
        </w:rPr>
        <w:t xml:space="preserve">, poverty, insecure housing and </w:t>
      </w:r>
      <w:r w:rsidR="0018413B">
        <w:rPr>
          <w:rFonts w:ascii="Arial" w:hAnsi="Arial" w:cs="Arial"/>
          <w:color w:val="000000" w:themeColor="text1"/>
        </w:rPr>
        <w:t xml:space="preserve">reduced access to or even </w:t>
      </w:r>
      <w:r w:rsidRPr="00575DAC">
        <w:rPr>
          <w:rFonts w:ascii="Arial" w:hAnsi="Arial" w:cs="Arial"/>
          <w:color w:val="000000" w:themeColor="text1"/>
        </w:rPr>
        <w:t>removal of their children into care</w:t>
      </w:r>
    </w:p>
    <w:p w14:paraId="39901618" w14:textId="71656022" w:rsidR="009314C7" w:rsidRPr="00575DAC" w:rsidRDefault="009314C7" w:rsidP="00C809FF">
      <w:pPr>
        <w:pStyle w:val="ListParagraph"/>
        <w:numPr>
          <w:ilvl w:val="0"/>
          <w:numId w:val="9"/>
        </w:numPr>
        <w:spacing w:after="0" w:line="240" w:lineRule="auto"/>
        <w:rPr>
          <w:rFonts w:ascii="Arial" w:hAnsi="Arial" w:cs="Arial"/>
          <w:color w:val="000000" w:themeColor="text1"/>
        </w:rPr>
      </w:pPr>
      <w:r w:rsidRPr="00575DAC">
        <w:rPr>
          <w:rFonts w:ascii="Arial" w:hAnsi="Arial" w:cs="Arial"/>
          <w:color w:val="000000" w:themeColor="text1"/>
        </w:rPr>
        <w:t xml:space="preserve">staff and volunteers </w:t>
      </w:r>
      <w:r w:rsidR="00120035" w:rsidRPr="00575DAC">
        <w:rPr>
          <w:rFonts w:ascii="Arial" w:hAnsi="Arial" w:cs="Arial"/>
          <w:color w:val="000000" w:themeColor="text1"/>
        </w:rPr>
        <w:t xml:space="preserve">who </w:t>
      </w:r>
      <w:r w:rsidRPr="00575DAC">
        <w:rPr>
          <w:rFonts w:ascii="Arial" w:hAnsi="Arial" w:cs="Arial"/>
          <w:color w:val="000000" w:themeColor="text1"/>
        </w:rPr>
        <w:t xml:space="preserve">may also have safeguarding needs </w:t>
      </w:r>
    </w:p>
    <w:p w14:paraId="67AC725B" w14:textId="77777777" w:rsidR="009314C7" w:rsidRPr="00575DAC" w:rsidRDefault="009314C7" w:rsidP="00575DAC">
      <w:pPr>
        <w:spacing w:after="0" w:line="240" w:lineRule="auto"/>
        <w:rPr>
          <w:rFonts w:ascii="Arial" w:hAnsi="Arial" w:cs="Arial"/>
          <w:color w:val="000000" w:themeColor="text1"/>
          <w:highlight w:val="yellow"/>
        </w:rPr>
      </w:pPr>
    </w:p>
    <w:p w14:paraId="14717326" w14:textId="5EAE7020" w:rsidR="009314C7" w:rsidRPr="00575DAC" w:rsidRDefault="00D772B4" w:rsidP="00575DAC">
      <w:pPr>
        <w:spacing w:after="0" w:line="240" w:lineRule="auto"/>
        <w:rPr>
          <w:rFonts w:ascii="Arial" w:hAnsi="Arial" w:cs="Arial"/>
          <w:color w:val="000000" w:themeColor="text1"/>
        </w:rPr>
      </w:pPr>
      <w:r w:rsidRPr="00575DAC">
        <w:rPr>
          <w:rFonts w:ascii="Arial" w:hAnsi="Arial" w:cs="Arial"/>
          <w:color w:val="000000" w:themeColor="text1"/>
        </w:rPr>
        <w:t>The Bridge</w:t>
      </w:r>
      <w:r w:rsidR="009314C7" w:rsidRPr="00575DAC">
        <w:rPr>
          <w:rFonts w:ascii="Arial" w:hAnsi="Arial" w:cs="Arial"/>
          <w:color w:val="000000" w:themeColor="text1"/>
        </w:rPr>
        <w:t xml:space="preserve"> is committed to ensuring that everyone who uses our services, as well as our staff, volunteers, </w:t>
      </w:r>
      <w:r w:rsidR="00120035" w:rsidRPr="00575DAC">
        <w:rPr>
          <w:rFonts w:ascii="Arial" w:hAnsi="Arial" w:cs="Arial"/>
          <w:color w:val="000000" w:themeColor="text1"/>
        </w:rPr>
        <w:t>T</w:t>
      </w:r>
      <w:r w:rsidR="009314C7" w:rsidRPr="00575DAC">
        <w:rPr>
          <w:rFonts w:ascii="Arial" w:hAnsi="Arial" w:cs="Arial"/>
          <w:color w:val="000000" w:themeColor="text1"/>
        </w:rPr>
        <w:t>rustees and delivery partners are safe and that their wellbeing is promoted. Whether it is preventative action or taking action to protect someone, we all have a part to play. Safeguarding is everyone’s responsibility.</w:t>
      </w:r>
    </w:p>
    <w:p w14:paraId="5F5B39EA" w14:textId="77777777" w:rsidR="009314C7" w:rsidRPr="00575DAC" w:rsidRDefault="009314C7" w:rsidP="00575DAC">
      <w:pPr>
        <w:spacing w:after="0" w:line="240" w:lineRule="auto"/>
        <w:rPr>
          <w:rFonts w:ascii="Arial" w:hAnsi="Arial" w:cs="Arial"/>
          <w:color w:val="000000" w:themeColor="text1"/>
          <w:highlight w:val="yellow"/>
        </w:rPr>
      </w:pPr>
    </w:p>
    <w:p w14:paraId="660649D3" w14:textId="77777777" w:rsidR="00F266BB" w:rsidRPr="00C44783" w:rsidRDefault="00F266BB" w:rsidP="00F266BB">
      <w:pPr>
        <w:spacing w:after="0" w:line="240" w:lineRule="auto"/>
        <w:rPr>
          <w:rFonts w:ascii="Arial" w:hAnsi="Arial" w:cs="Arial"/>
          <w:b/>
          <w:bCs/>
          <w:color w:val="000000" w:themeColor="text1"/>
          <w:sz w:val="24"/>
          <w:szCs w:val="24"/>
        </w:rPr>
      </w:pPr>
      <w:r w:rsidRPr="00C44783">
        <w:rPr>
          <w:rFonts w:ascii="Arial" w:hAnsi="Arial" w:cs="Arial"/>
          <w:b/>
          <w:bCs/>
          <w:color w:val="000000" w:themeColor="text1"/>
          <w:sz w:val="24"/>
          <w:szCs w:val="24"/>
        </w:rPr>
        <w:t>1.2 Think Family Approach</w:t>
      </w:r>
    </w:p>
    <w:p w14:paraId="4BAC0845" w14:textId="167582CF" w:rsidR="00F266BB" w:rsidRPr="00575DAC" w:rsidRDefault="00F266BB" w:rsidP="00F266BB">
      <w:pPr>
        <w:spacing w:after="0" w:line="240" w:lineRule="auto"/>
        <w:rPr>
          <w:rFonts w:ascii="Arial" w:hAnsi="Arial" w:cs="Arial"/>
          <w:color w:val="000000" w:themeColor="text1"/>
        </w:rPr>
      </w:pPr>
      <w:r w:rsidRPr="00575DAC">
        <w:rPr>
          <w:rFonts w:ascii="Arial" w:hAnsi="Arial" w:cs="Arial"/>
          <w:color w:val="000000" w:themeColor="text1"/>
        </w:rPr>
        <w:t xml:space="preserve">This policy relates to adult safeguarding as The Bridge works with </w:t>
      </w:r>
      <w:r w:rsidR="00EE4A46">
        <w:rPr>
          <w:rFonts w:ascii="Arial" w:hAnsi="Arial" w:cs="Arial"/>
          <w:color w:val="000000" w:themeColor="text1"/>
        </w:rPr>
        <w:t xml:space="preserve">those </w:t>
      </w:r>
      <w:r w:rsidRPr="00575DAC">
        <w:rPr>
          <w:rFonts w:ascii="Arial" w:hAnsi="Arial" w:cs="Arial"/>
          <w:color w:val="000000" w:themeColor="text1"/>
        </w:rPr>
        <w:t xml:space="preserve">aged 18 years and over. </w:t>
      </w:r>
    </w:p>
    <w:p w14:paraId="21C621C0" w14:textId="77777777" w:rsidR="00F266BB" w:rsidRPr="00575DAC" w:rsidRDefault="00F266BB" w:rsidP="00F266BB">
      <w:pPr>
        <w:spacing w:after="0" w:line="240" w:lineRule="auto"/>
        <w:rPr>
          <w:rFonts w:ascii="Arial" w:hAnsi="Arial" w:cs="Arial"/>
          <w:color w:val="000000" w:themeColor="text1"/>
        </w:rPr>
      </w:pPr>
    </w:p>
    <w:p w14:paraId="49097EB1" w14:textId="668EE84C" w:rsidR="00F266BB" w:rsidRPr="00575DAC" w:rsidRDefault="00F266BB" w:rsidP="00F266BB">
      <w:pPr>
        <w:spacing w:after="0" w:line="240" w:lineRule="auto"/>
        <w:rPr>
          <w:rFonts w:ascii="Arial" w:hAnsi="Arial" w:cs="Arial"/>
          <w:color w:val="000000" w:themeColor="text1"/>
        </w:rPr>
      </w:pPr>
      <w:proofErr w:type="gramStart"/>
      <w:r w:rsidRPr="00575DAC">
        <w:rPr>
          <w:rFonts w:ascii="Arial" w:hAnsi="Arial" w:cs="Arial"/>
          <w:color w:val="000000" w:themeColor="text1"/>
        </w:rPr>
        <w:t>However</w:t>
      </w:r>
      <w:proofErr w:type="gramEnd"/>
      <w:r w:rsidRPr="00575DAC">
        <w:rPr>
          <w:rFonts w:ascii="Arial" w:hAnsi="Arial" w:cs="Arial"/>
          <w:color w:val="000000" w:themeColor="text1"/>
        </w:rPr>
        <w:t xml:space="preserve"> we understand the importance of thinking broadly about how safeguarding concerns may become apparent and where we may need to consider the </w:t>
      </w:r>
      <w:r w:rsidR="0099249C">
        <w:rPr>
          <w:rFonts w:ascii="Arial" w:hAnsi="Arial" w:cs="Arial"/>
          <w:color w:val="000000" w:themeColor="text1"/>
        </w:rPr>
        <w:t xml:space="preserve">welfare </w:t>
      </w:r>
      <w:r w:rsidRPr="00575DAC">
        <w:rPr>
          <w:rFonts w:ascii="Arial" w:hAnsi="Arial" w:cs="Arial"/>
          <w:color w:val="000000" w:themeColor="text1"/>
        </w:rPr>
        <w:t xml:space="preserve">of children or other adults. This is called a ‘think family’ approach which we will take in all of our work. </w:t>
      </w:r>
      <w:r w:rsidR="005D628A">
        <w:rPr>
          <w:rFonts w:ascii="Arial" w:hAnsi="Arial" w:cs="Arial"/>
          <w:color w:val="000000" w:themeColor="text1"/>
        </w:rPr>
        <w:t>E</w:t>
      </w:r>
      <w:r w:rsidRPr="00575DAC">
        <w:rPr>
          <w:rFonts w:ascii="Arial" w:hAnsi="Arial" w:cs="Arial"/>
          <w:color w:val="000000" w:themeColor="text1"/>
        </w:rPr>
        <w:t>xample</w:t>
      </w:r>
      <w:r w:rsidR="005D628A">
        <w:rPr>
          <w:rFonts w:ascii="Arial" w:hAnsi="Arial" w:cs="Arial"/>
          <w:color w:val="000000" w:themeColor="text1"/>
        </w:rPr>
        <w:t>s include</w:t>
      </w:r>
      <w:r w:rsidRPr="00575DAC">
        <w:rPr>
          <w:rFonts w:ascii="Arial" w:hAnsi="Arial" w:cs="Arial"/>
          <w:color w:val="000000" w:themeColor="text1"/>
        </w:rPr>
        <w:t>:</w:t>
      </w:r>
    </w:p>
    <w:p w14:paraId="0C4E3222" w14:textId="77777777" w:rsidR="00F266BB" w:rsidRPr="00575DAC" w:rsidRDefault="00F266BB" w:rsidP="00F266BB">
      <w:pPr>
        <w:spacing w:after="0" w:line="240" w:lineRule="auto"/>
        <w:rPr>
          <w:rFonts w:ascii="Arial" w:hAnsi="Arial" w:cs="Arial"/>
          <w:color w:val="000000" w:themeColor="text1"/>
        </w:rPr>
      </w:pPr>
    </w:p>
    <w:p w14:paraId="2EE5F00F" w14:textId="77777777" w:rsidR="00F266BB" w:rsidRPr="00575DAC" w:rsidRDefault="00F266BB" w:rsidP="00C809FF">
      <w:pPr>
        <w:pStyle w:val="ListParagraph"/>
        <w:numPr>
          <w:ilvl w:val="0"/>
          <w:numId w:val="12"/>
        </w:numPr>
        <w:spacing w:after="0" w:line="240" w:lineRule="auto"/>
        <w:rPr>
          <w:rFonts w:ascii="Arial" w:hAnsi="Arial" w:cs="Arial"/>
          <w:color w:val="000000" w:themeColor="text1"/>
        </w:rPr>
      </w:pPr>
      <w:r w:rsidRPr="00575DAC">
        <w:rPr>
          <w:rFonts w:ascii="Arial" w:hAnsi="Arial" w:cs="Arial"/>
          <w:color w:val="000000" w:themeColor="text1"/>
        </w:rPr>
        <w:t xml:space="preserve">a safeguarding concern about an adult who is a parent may lead to worries about the safety of their child. </w:t>
      </w:r>
    </w:p>
    <w:p w14:paraId="50DE3ABF" w14:textId="4C4AEF3D" w:rsidR="00F266BB" w:rsidRPr="00575DAC" w:rsidRDefault="00165032" w:rsidP="00C809FF">
      <w:pPr>
        <w:pStyle w:val="ListParagraph"/>
        <w:numPr>
          <w:ilvl w:val="0"/>
          <w:numId w:val="12"/>
        </w:numPr>
        <w:spacing w:after="0" w:line="240" w:lineRule="auto"/>
        <w:ind w:left="357" w:hanging="357"/>
        <w:rPr>
          <w:rFonts w:ascii="Arial" w:hAnsi="Arial" w:cs="Arial"/>
          <w:color w:val="000000" w:themeColor="text1"/>
        </w:rPr>
      </w:pPr>
      <w:r>
        <w:rPr>
          <w:rFonts w:ascii="Arial" w:hAnsi="Arial" w:cs="Arial"/>
          <w:color w:val="000000" w:themeColor="text1"/>
        </w:rPr>
        <w:t xml:space="preserve">someone </w:t>
      </w:r>
      <w:r w:rsidR="00F266BB" w:rsidRPr="00575DAC">
        <w:rPr>
          <w:rFonts w:ascii="Arial" w:hAnsi="Arial" w:cs="Arial"/>
          <w:color w:val="000000" w:themeColor="text1"/>
        </w:rPr>
        <w:t xml:space="preserve">who </w:t>
      </w:r>
      <w:r>
        <w:rPr>
          <w:rFonts w:ascii="Arial" w:hAnsi="Arial" w:cs="Arial"/>
          <w:color w:val="000000" w:themeColor="text1"/>
        </w:rPr>
        <w:t xml:space="preserve">previously </w:t>
      </w:r>
      <w:r w:rsidR="00F266BB" w:rsidRPr="00575DAC">
        <w:rPr>
          <w:rFonts w:ascii="Arial" w:hAnsi="Arial" w:cs="Arial"/>
          <w:color w:val="000000" w:themeColor="text1"/>
        </w:rPr>
        <w:t>abused a</w:t>
      </w:r>
      <w:r w:rsidR="00F95C7E">
        <w:rPr>
          <w:rFonts w:ascii="Arial" w:hAnsi="Arial" w:cs="Arial"/>
          <w:color w:val="000000" w:themeColor="text1"/>
        </w:rPr>
        <w:t xml:space="preserve">n adult </w:t>
      </w:r>
      <w:r w:rsidR="00F266BB" w:rsidRPr="00575DAC">
        <w:rPr>
          <w:rFonts w:ascii="Arial" w:hAnsi="Arial" w:cs="Arial"/>
          <w:color w:val="000000" w:themeColor="text1"/>
        </w:rPr>
        <w:t>we are working with</w:t>
      </w:r>
      <w:r w:rsidR="00F95C7E">
        <w:rPr>
          <w:rFonts w:ascii="Arial" w:hAnsi="Arial" w:cs="Arial"/>
          <w:color w:val="000000" w:themeColor="text1"/>
        </w:rPr>
        <w:t xml:space="preserve"> when they were a child</w:t>
      </w:r>
      <w:r w:rsidR="00F266BB" w:rsidRPr="00575DAC">
        <w:rPr>
          <w:rFonts w:ascii="Arial" w:hAnsi="Arial" w:cs="Arial"/>
          <w:color w:val="000000" w:themeColor="text1"/>
        </w:rPr>
        <w:t>, currently has access to children</w:t>
      </w:r>
      <w:r w:rsidR="00BD0AA8">
        <w:rPr>
          <w:rFonts w:ascii="Arial" w:hAnsi="Arial" w:cs="Arial"/>
          <w:color w:val="000000" w:themeColor="text1"/>
        </w:rPr>
        <w:t xml:space="preserve"> who are at risk</w:t>
      </w:r>
      <w:r w:rsidR="00F266BB" w:rsidRPr="00575DAC">
        <w:rPr>
          <w:rFonts w:ascii="Arial" w:hAnsi="Arial" w:cs="Arial"/>
          <w:color w:val="000000" w:themeColor="text1"/>
        </w:rPr>
        <w:t xml:space="preserve">. </w:t>
      </w:r>
    </w:p>
    <w:p w14:paraId="78808920" w14:textId="22CAF22A" w:rsidR="00F266BB" w:rsidRDefault="00F266BB" w:rsidP="00F266BB">
      <w:pPr>
        <w:spacing w:after="0" w:line="240" w:lineRule="auto"/>
        <w:rPr>
          <w:rFonts w:ascii="Arial" w:hAnsi="Arial" w:cs="Arial"/>
          <w:color w:val="000000" w:themeColor="text1"/>
        </w:rPr>
      </w:pPr>
    </w:p>
    <w:p w14:paraId="5EB90641" w14:textId="232822FB" w:rsidR="002A130E" w:rsidRDefault="002A130E" w:rsidP="00F266BB">
      <w:pPr>
        <w:spacing w:after="0" w:line="240" w:lineRule="auto"/>
        <w:rPr>
          <w:rFonts w:ascii="Arial" w:hAnsi="Arial" w:cs="Arial"/>
          <w:color w:val="000000" w:themeColor="text1"/>
        </w:rPr>
      </w:pPr>
      <w:r>
        <w:rPr>
          <w:rFonts w:ascii="Arial" w:hAnsi="Arial" w:cs="Arial"/>
          <w:color w:val="000000" w:themeColor="text1"/>
        </w:rPr>
        <w:t>Appendix 6 contains the procedure for managing children’s safeguarding.</w:t>
      </w:r>
    </w:p>
    <w:p w14:paraId="55D2CE06" w14:textId="77777777" w:rsidR="002A130E" w:rsidRPr="00575DAC" w:rsidRDefault="002A130E" w:rsidP="00F266BB">
      <w:pPr>
        <w:spacing w:after="0" w:line="240" w:lineRule="auto"/>
        <w:rPr>
          <w:rFonts w:ascii="Arial" w:hAnsi="Arial" w:cs="Arial"/>
          <w:color w:val="000000" w:themeColor="text1"/>
        </w:rPr>
      </w:pPr>
    </w:p>
    <w:p w14:paraId="5839F764" w14:textId="4C1E1AA0" w:rsidR="009314C7" w:rsidRPr="00C44783" w:rsidRDefault="009314C7" w:rsidP="00575DAC">
      <w:pPr>
        <w:spacing w:after="0" w:line="240" w:lineRule="auto"/>
        <w:rPr>
          <w:rFonts w:ascii="Arial" w:hAnsi="Arial" w:cs="Arial"/>
          <w:b/>
          <w:bCs/>
          <w:color w:val="000000" w:themeColor="text1"/>
          <w:sz w:val="24"/>
          <w:szCs w:val="24"/>
        </w:rPr>
      </w:pPr>
      <w:r w:rsidRPr="00C44783">
        <w:rPr>
          <w:rFonts w:ascii="Arial" w:hAnsi="Arial" w:cs="Arial"/>
          <w:b/>
          <w:bCs/>
          <w:color w:val="000000" w:themeColor="text1"/>
          <w:sz w:val="24"/>
          <w:szCs w:val="24"/>
        </w:rPr>
        <w:t>1.</w:t>
      </w:r>
      <w:r w:rsidR="00F266BB" w:rsidRPr="00C44783">
        <w:rPr>
          <w:rFonts w:ascii="Arial" w:hAnsi="Arial" w:cs="Arial"/>
          <w:b/>
          <w:bCs/>
          <w:color w:val="000000" w:themeColor="text1"/>
          <w:sz w:val="24"/>
          <w:szCs w:val="24"/>
        </w:rPr>
        <w:t>3</w:t>
      </w:r>
      <w:r w:rsidR="00E96CE8" w:rsidRPr="00C44783">
        <w:rPr>
          <w:rFonts w:ascii="Arial" w:hAnsi="Arial" w:cs="Arial"/>
          <w:b/>
          <w:bCs/>
          <w:color w:val="000000" w:themeColor="text1"/>
          <w:sz w:val="24"/>
          <w:szCs w:val="24"/>
        </w:rPr>
        <w:t xml:space="preserve"> </w:t>
      </w:r>
      <w:r w:rsidRPr="00C44783">
        <w:rPr>
          <w:rFonts w:ascii="Arial" w:hAnsi="Arial" w:cs="Arial"/>
          <w:b/>
          <w:bCs/>
          <w:color w:val="000000" w:themeColor="text1"/>
          <w:sz w:val="24"/>
          <w:szCs w:val="24"/>
        </w:rPr>
        <w:t xml:space="preserve">Policy and Procedure Objectives </w:t>
      </w:r>
    </w:p>
    <w:p w14:paraId="71925C1E" w14:textId="77777777"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The intention of this document is to set out:</w:t>
      </w:r>
    </w:p>
    <w:p w14:paraId="16E4CD95" w14:textId="77777777" w:rsidR="009314C7" w:rsidRPr="00575DAC" w:rsidRDefault="009314C7" w:rsidP="00575DAC">
      <w:pPr>
        <w:spacing w:after="0" w:line="240" w:lineRule="auto"/>
        <w:rPr>
          <w:rFonts w:ascii="Arial" w:hAnsi="Arial" w:cs="Arial"/>
          <w:b/>
          <w:bCs/>
          <w:color w:val="000000" w:themeColor="text1"/>
        </w:rPr>
      </w:pPr>
    </w:p>
    <w:p w14:paraId="62AF8925" w14:textId="49525FEE" w:rsidR="009314C7" w:rsidRPr="00575DAC" w:rsidRDefault="009314C7" w:rsidP="00C809FF">
      <w:pPr>
        <w:pStyle w:val="ListParagraph"/>
        <w:numPr>
          <w:ilvl w:val="0"/>
          <w:numId w:val="10"/>
        </w:numPr>
        <w:spacing w:after="0" w:line="240" w:lineRule="auto"/>
        <w:rPr>
          <w:rFonts w:ascii="Arial" w:hAnsi="Arial" w:cs="Arial"/>
          <w:color w:val="000000" w:themeColor="text1"/>
        </w:rPr>
      </w:pPr>
      <w:r w:rsidRPr="00575DAC">
        <w:rPr>
          <w:rFonts w:ascii="Arial" w:hAnsi="Arial" w:cs="Arial"/>
          <w:color w:val="000000" w:themeColor="text1"/>
        </w:rPr>
        <w:t xml:space="preserve">our commitment to safeguarding </w:t>
      </w:r>
      <w:r w:rsidR="008E4173">
        <w:rPr>
          <w:rFonts w:ascii="Arial" w:hAnsi="Arial" w:cs="Arial"/>
          <w:color w:val="000000" w:themeColor="text1"/>
        </w:rPr>
        <w:t xml:space="preserve">at </w:t>
      </w:r>
      <w:r w:rsidR="00D772B4" w:rsidRPr="00575DAC">
        <w:rPr>
          <w:rFonts w:ascii="Arial" w:hAnsi="Arial" w:cs="Arial"/>
          <w:color w:val="000000" w:themeColor="text1"/>
        </w:rPr>
        <w:t>The Bridge</w:t>
      </w:r>
      <w:r w:rsidR="00067365">
        <w:rPr>
          <w:rFonts w:ascii="Arial" w:hAnsi="Arial" w:cs="Arial"/>
          <w:color w:val="000000" w:themeColor="text1"/>
        </w:rPr>
        <w:t xml:space="preserve"> and </w:t>
      </w:r>
      <w:r w:rsidRPr="00575DAC">
        <w:rPr>
          <w:rFonts w:ascii="Arial" w:hAnsi="Arial" w:cs="Arial"/>
          <w:color w:val="000000" w:themeColor="text1"/>
        </w:rPr>
        <w:t>how we meet our responsibilities to provide effective systems and processes to manage safeguarding, in line with our legal obligations</w:t>
      </w:r>
      <w:r w:rsidR="00BF05B0">
        <w:rPr>
          <w:rFonts w:ascii="Arial" w:hAnsi="Arial" w:cs="Arial"/>
          <w:color w:val="000000" w:themeColor="text1"/>
        </w:rPr>
        <w:t>.</w:t>
      </w:r>
    </w:p>
    <w:p w14:paraId="032D3D3E" w14:textId="77777777" w:rsidR="009314C7" w:rsidRPr="00575DAC" w:rsidRDefault="009314C7" w:rsidP="00575DAC">
      <w:pPr>
        <w:pStyle w:val="ListParagraph"/>
        <w:spacing w:after="0" w:line="240" w:lineRule="auto"/>
        <w:ind w:left="360"/>
        <w:rPr>
          <w:rFonts w:ascii="Arial" w:hAnsi="Arial" w:cs="Arial"/>
          <w:color w:val="000000" w:themeColor="text1"/>
        </w:rPr>
      </w:pPr>
    </w:p>
    <w:p w14:paraId="79931D1B" w14:textId="5FF15B8F" w:rsidR="009314C7" w:rsidRPr="00575DAC" w:rsidRDefault="009314C7" w:rsidP="00C809FF">
      <w:pPr>
        <w:pStyle w:val="ListParagraph"/>
        <w:numPr>
          <w:ilvl w:val="0"/>
          <w:numId w:val="10"/>
        </w:numPr>
        <w:spacing w:after="0" w:line="240" w:lineRule="auto"/>
        <w:rPr>
          <w:rFonts w:ascii="Arial" w:hAnsi="Arial" w:cs="Arial"/>
          <w:color w:val="000000" w:themeColor="text1"/>
        </w:rPr>
      </w:pPr>
      <w:r w:rsidRPr="00575DAC">
        <w:rPr>
          <w:rFonts w:ascii="Arial" w:hAnsi="Arial" w:cs="Arial"/>
          <w:color w:val="000000" w:themeColor="text1"/>
        </w:rPr>
        <w:lastRenderedPageBreak/>
        <w:t xml:space="preserve">our commitment to work collaboratively with other agencies to </w:t>
      </w:r>
      <w:r w:rsidR="00F56222">
        <w:rPr>
          <w:rFonts w:ascii="Arial" w:hAnsi="Arial" w:cs="Arial"/>
          <w:color w:val="000000" w:themeColor="text1"/>
        </w:rPr>
        <w:t>safeguard our guests</w:t>
      </w:r>
      <w:r w:rsidR="00BF05B0">
        <w:rPr>
          <w:rFonts w:ascii="Arial" w:hAnsi="Arial" w:cs="Arial"/>
          <w:color w:val="000000" w:themeColor="text1"/>
        </w:rPr>
        <w:t>.</w:t>
      </w:r>
    </w:p>
    <w:p w14:paraId="1BD08DBF" w14:textId="77777777" w:rsidR="009314C7" w:rsidRPr="00575DAC" w:rsidRDefault="009314C7" w:rsidP="00575DAC">
      <w:pPr>
        <w:spacing w:after="0" w:line="240" w:lineRule="auto"/>
        <w:rPr>
          <w:rFonts w:ascii="Arial" w:hAnsi="Arial" w:cs="Arial"/>
          <w:color w:val="000000" w:themeColor="text1"/>
        </w:rPr>
      </w:pPr>
    </w:p>
    <w:p w14:paraId="2ADAA963" w14:textId="751273CC" w:rsidR="009314C7" w:rsidRPr="00575DAC" w:rsidRDefault="009314C7" w:rsidP="00C809FF">
      <w:pPr>
        <w:pStyle w:val="ListParagraph"/>
        <w:numPr>
          <w:ilvl w:val="0"/>
          <w:numId w:val="10"/>
        </w:numPr>
        <w:spacing w:after="0" w:line="240" w:lineRule="auto"/>
        <w:rPr>
          <w:rFonts w:ascii="Arial" w:hAnsi="Arial" w:cs="Arial"/>
          <w:color w:val="000000" w:themeColor="text1"/>
        </w:rPr>
      </w:pPr>
      <w:r w:rsidRPr="00575DAC">
        <w:rPr>
          <w:rFonts w:ascii="Arial" w:hAnsi="Arial" w:cs="Arial"/>
          <w:color w:val="000000" w:themeColor="text1"/>
        </w:rPr>
        <w:t>procedures for staff, volunteers and Trustees</w:t>
      </w:r>
      <w:r w:rsidR="00120035" w:rsidRPr="00575DAC">
        <w:rPr>
          <w:rFonts w:ascii="Arial" w:hAnsi="Arial" w:cs="Arial"/>
          <w:color w:val="000000" w:themeColor="text1"/>
        </w:rPr>
        <w:t>,</w:t>
      </w:r>
      <w:r w:rsidRPr="00575DAC">
        <w:rPr>
          <w:rFonts w:ascii="Arial" w:hAnsi="Arial" w:cs="Arial"/>
          <w:color w:val="000000" w:themeColor="text1"/>
        </w:rPr>
        <w:t xml:space="preserve"> including how they are expected to deal with any safeguarding concerns.</w:t>
      </w:r>
    </w:p>
    <w:p w14:paraId="21A0FC01" w14:textId="77777777" w:rsidR="009314C7" w:rsidRPr="00575DAC" w:rsidRDefault="009314C7" w:rsidP="00575DAC">
      <w:pPr>
        <w:pStyle w:val="ListParagraph"/>
        <w:spacing w:after="0" w:line="240" w:lineRule="auto"/>
        <w:rPr>
          <w:rFonts w:ascii="Arial" w:hAnsi="Arial" w:cs="Arial"/>
          <w:color w:val="000000" w:themeColor="text1"/>
        </w:rPr>
      </w:pPr>
    </w:p>
    <w:p w14:paraId="37F07F51" w14:textId="7DADAF9A" w:rsidR="009314C7" w:rsidRPr="00575DAC" w:rsidRDefault="009314C7" w:rsidP="00C809FF">
      <w:pPr>
        <w:pStyle w:val="ListParagraph"/>
        <w:numPr>
          <w:ilvl w:val="0"/>
          <w:numId w:val="10"/>
        </w:numPr>
        <w:spacing w:after="0" w:line="240" w:lineRule="auto"/>
        <w:rPr>
          <w:rFonts w:ascii="Arial" w:hAnsi="Arial" w:cs="Arial"/>
          <w:color w:val="000000" w:themeColor="text1"/>
        </w:rPr>
      </w:pPr>
      <w:r w:rsidRPr="00575DAC">
        <w:rPr>
          <w:rFonts w:ascii="Arial" w:hAnsi="Arial" w:cs="Arial"/>
          <w:color w:val="000000" w:themeColor="text1"/>
        </w:rPr>
        <w:t>procedures about dealing with allegations against staff</w:t>
      </w:r>
      <w:r w:rsidR="009A1625">
        <w:rPr>
          <w:rFonts w:ascii="Arial" w:hAnsi="Arial" w:cs="Arial"/>
          <w:color w:val="000000" w:themeColor="text1"/>
        </w:rPr>
        <w:t xml:space="preserve">, </w:t>
      </w:r>
      <w:r w:rsidRPr="00575DAC">
        <w:rPr>
          <w:rFonts w:ascii="Arial" w:hAnsi="Arial" w:cs="Arial"/>
          <w:color w:val="000000" w:themeColor="text1"/>
        </w:rPr>
        <w:t>volunteers and Trustees</w:t>
      </w:r>
      <w:r w:rsidR="009A1625">
        <w:rPr>
          <w:rFonts w:ascii="Arial" w:hAnsi="Arial" w:cs="Arial"/>
          <w:color w:val="000000" w:themeColor="text1"/>
        </w:rPr>
        <w:t>.</w:t>
      </w:r>
    </w:p>
    <w:p w14:paraId="20510ECF" w14:textId="77777777" w:rsidR="009314C7" w:rsidRPr="00575DAC" w:rsidRDefault="009314C7" w:rsidP="00575DAC">
      <w:pPr>
        <w:pStyle w:val="ListParagraph"/>
        <w:spacing w:after="0" w:line="240" w:lineRule="auto"/>
        <w:rPr>
          <w:rFonts w:ascii="Arial" w:hAnsi="Arial" w:cs="Arial"/>
          <w:color w:val="000000" w:themeColor="text1"/>
        </w:rPr>
      </w:pPr>
    </w:p>
    <w:p w14:paraId="60B1E082" w14:textId="01CFB067" w:rsidR="009314C7" w:rsidRDefault="009314C7" w:rsidP="00C809FF">
      <w:pPr>
        <w:pStyle w:val="ListParagraph"/>
        <w:numPr>
          <w:ilvl w:val="0"/>
          <w:numId w:val="10"/>
        </w:numPr>
        <w:spacing w:after="0" w:line="240" w:lineRule="auto"/>
        <w:rPr>
          <w:rFonts w:ascii="Arial" w:hAnsi="Arial" w:cs="Arial"/>
          <w:color w:val="000000" w:themeColor="text1"/>
        </w:rPr>
      </w:pPr>
      <w:r w:rsidRPr="00575DAC">
        <w:rPr>
          <w:rFonts w:ascii="Arial" w:hAnsi="Arial" w:cs="Arial"/>
          <w:color w:val="000000" w:themeColor="text1"/>
        </w:rPr>
        <w:t>links to other relevant policies</w:t>
      </w:r>
      <w:r w:rsidR="002A7977">
        <w:rPr>
          <w:rFonts w:ascii="Arial" w:hAnsi="Arial" w:cs="Arial"/>
          <w:color w:val="000000" w:themeColor="text1"/>
        </w:rPr>
        <w:t xml:space="preserve"> and </w:t>
      </w:r>
      <w:r w:rsidRPr="00575DAC">
        <w:rPr>
          <w:rFonts w:ascii="Arial" w:hAnsi="Arial" w:cs="Arial"/>
          <w:color w:val="000000" w:themeColor="text1"/>
        </w:rPr>
        <w:t>procedures</w:t>
      </w:r>
      <w:r w:rsidR="002A7977">
        <w:rPr>
          <w:rFonts w:ascii="Arial" w:hAnsi="Arial" w:cs="Arial"/>
          <w:color w:val="000000" w:themeColor="text1"/>
        </w:rPr>
        <w:t xml:space="preserve"> </w:t>
      </w:r>
      <w:r w:rsidRPr="00575DAC">
        <w:rPr>
          <w:rFonts w:ascii="Arial" w:hAnsi="Arial" w:cs="Arial"/>
          <w:color w:val="000000" w:themeColor="text1"/>
        </w:rPr>
        <w:t xml:space="preserve">which work </w:t>
      </w:r>
      <w:r w:rsidR="002A7977">
        <w:rPr>
          <w:rFonts w:ascii="Arial" w:hAnsi="Arial" w:cs="Arial"/>
          <w:color w:val="000000" w:themeColor="text1"/>
        </w:rPr>
        <w:t xml:space="preserve">in combination </w:t>
      </w:r>
      <w:r w:rsidRPr="00575DAC">
        <w:rPr>
          <w:rFonts w:ascii="Arial" w:hAnsi="Arial" w:cs="Arial"/>
          <w:color w:val="000000" w:themeColor="text1"/>
        </w:rPr>
        <w:t xml:space="preserve">to safeguard </w:t>
      </w:r>
      <w:r w:rsidR="002A7977">
        <w:rPr>
          <w:rFonts w:ascii="Arial" w:hAnsi="Arial" w:cs="Arial"/>
          <w:color w:val="000000" w:themeColor="text1"/>
        </w:rPr>
        <w:t xml:space="preserve">everyone </w:t>
      </w:r>
      <w:r w:rsidRPr="00575DAC">
        <w:rPr>
          <w:rFonts w:ascii="Arial" w:hAnsi="Arial" w:cs="Arial"/>
          <w:color w:val="000000" w:themeColor="text1"/>
        </w:rPr>
        <w:t xml:space="preserve">at </w:t>
      </w:r>
      <w:r w:rsidR="00D772B4" w:rsidRPr="00575DAC">
        <w:rPr>
          <w:rFonts w:ascii="Arial" w:hAnsi="Arial" w:cs="Arial"/>
          <w:color w:val="000000" w:themeColor="text1"/>
        </w:rPr>
        <w:t>The Bridge</w:t>
      </w:r>
      <w:r w:rsidRPr="00575DAC">
        <w:rPr>
          <w:rFonts w:ascii="Arial" w:hAnsi="Arial" w:cs="Arial"/>
          <w:color w:val="000000" w:themeColor="text1"/>
        </w:rPr>
        <w:t xml:space="preserve"> and to preserve the reputation of our organisation.</w:t>
      </w:r>
    </w:p>
    <w:p w14:paraId="713E58CF" w14:textId="77777777" w:rsidR="00C67817" w:rsidRPr="00C67817" w:rsidRDefault="00C67817" w:rsidP="00C67817">
      <w:pPr>
        <w:pStyle w:val="ListParagraph"/>
        <w:rPr>
          <w:rFonts w:ascii="Arial" w:hAnsi="Arial" w:cs="Arial"/>
          <w:color w:val="000000" w:themeColor="text1"/>
        </w:rPr>
      </w:pPr>
    </w:p>
    <w:p w14:paraId="208EFDB0" w14:textId="3B21A389" w:rsidR="009314C7" w:rsidRPr="00C44783" w:rsidRDefault="009314C7" w:rsidP="00575DAC">
      <w:pPr>
        <w:spacing w:after="0" w:line="240" w:lineRule="auto"/>
        <w:rPr>
          <w:rFonts w:ascii="Arial" w:hAnsi="Arial" w:cs="Arial"/>
          <w:b/>
          <w:bCs/>
          <w:color w:val="000000" w:themeColor="text1"/>
          <w:sz w:val="24"/>
          <w:szCs w:val="24"/>
        </w:rPr>
      </w:pPr>
      <w:r w:rsidRPr="00C44783">
        <w:rPr>
          <w:rFonts w:ascii="Arial" w:hAnsi="Arial" w:cs="Arial"/>
          <w:b/>
          <w:bCs/>
          <w:color w:val="000000" w:themeColor="text1"/>
          <w:sz w:val="24"/>
          <w:szCs w:val="24"/>
        </w:rPr>
        <w:t>1.4</w:t>
      </w:r>
      <w:r w:rsidR="00E96CE8" w:rsidRPr="00C44783">
        <w:rPr>
          <w:rFonts w:ascii="Arial" w:hAnsi="Arial" w:cs="Arial"/>
          <w:b/>
          <w:bCs/>
          <w:color w:val="000000" w:themeColor="text1"/>
          <w:sz w:val="24"/>
          <w:szCs w:val="24"/>
        </w:rPr>
        <w:t xml:space="preserve"> </w:t>
      </w:r>
      <w:r w:rsidRPr="00C44783">
        <w:rPr>
          <w:rFonts w:ascii="Arial" w:hAnsi="Arial" w:cs="Arial"/>
          <w:b/>
          <w:bCs/>
          <w:color w:val="000000" w:themeColor="text1"/>
          <w:sz w:val="24"/>
          <w:szCs w:val="24"/>
        </w:rPr>
        <w:t>Scope</w:t>
      </w:r>
    </w:p>
    <w:p w14:paraId="3E486BE7" w14:textId="16D91846"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 xml:space="preserve">This policy and procedure applies to everyone working for or with </w:t>
      </w:r>
      <w:r w:rsidR="00D772B4" w:rsidRPr="00575DAC">
        <w:rPr>
          <w:rFonts w:ascii="Arial" w:hAnsi="Arial" w:cs="Arial"/>
          <w:color w:val="000000" w:themeColor="text1"/>
        </w:rPr>
        <w:t>The Bridge</w:t>
      </w:r>
      <w:r w:rsidRPr="00575DAC">
        <w:rPr>
          <w:rFonts w:ascii="Arial" w:hAnsi="Arial" w:cs="Arial"/>
          <w:color w:val="000000" w:themeColor="text1"/>
        </w:rPr>
        <w:t>. Th</w:t>
      </w:r>
      <w:r w:rsidR="00120035" w:rsidRPr="00575DAC">
        <w:rPr>
          <w:rFonts w:ascii="Arial" w:hAnsi="Arial" w:cs="Arial"/>
          <w:color w:val="000000" w:themeColor="text1"/>
        </w:rPr>
        <w:t xml:space="preserve">is </w:t>
      </w:r>
      <w:r w:rsidRPr="00575DAC">
        <w:rPr>
          <w:rFonts w:ascii="Arial" w:hAnsi="Arial" w:cs="Arial"/>
          <w:color w:val="000000" w:themeColor="text1"/>
        </w:rPr>
        <w:t>includes Trustees, staff, volunteers</w:t>
      </w:r>
      <w:r w:rsidR="00EA6410">
        <w:rPr>
          <w:rFonts w:ascii="Arial" w:hAnsi="Arial" w:cs="Arial"/>
          <w:color w:val="000000" w:themeColor="text1"/>
        </w:rPr>
        <w:t xml:space="preserve"> </w:t>
      </w:r>
      <w:r w:rsidRPr="00575DAC">
        <w:rPr>
          <w:rFonts w:ascii="Arial" w:hAnsi="Arial" w:cs="Arial"/>
          <w:color w:val="000000" w:themeColor="text1"/>
        </w:rPr>
        <w:t xml:space="preserve">and sessional workers. Hereafter all will be </w:t>
      </w:r>
      <w:r w:rsidR="005024E3" w:rsidRPr="00575DAC">
        <w:rPr>
          <w:rFonts w:ascii="Arial" w:hAnsi="Arial" w:cs="Arial"/>
          <w:color w:val="000000" w:themeColor="text1"/>
        </w:rPr>
        <w:t xml:space="preserve">referred to as </w:t>
      </w:r>
      <w:r w:rsidRPr="00575DAC">
        <w:rPr>
          <w:rFonts w:ascii="Arial" w:hAnsi="Arial" w:cs="Arial"/>
          <w:color w:val="000000" w:themeColor="text1"/>
        </w:rPr>
        <w:t>‘staff’ in this policy and procedure.</w:t>
      </w:r>
      <w:r w:rsidR="00E96CE8" w:rsidRPr="00575DAC">
        <w:rPr>
          <w:rFonts w:ascii="Arial" w:hAnsi="Arial" w:cs="Arial"/>
          <w:color w:val="000000" w:themeColor="text1"/>
        </w:rPr>
        <w:t xml:space="preserve"> </w:t>
      </w:r>
    </w:p>
    <w:p w14:paraId="7B60484B" w14:textId="77777777" w:rsidR="009314C7" w:rsidRPr="00575DAC" w:rsidRDefault="009314C7" w:rsidP="00575DAC">
      <w:pPr>
        <w:spacing w:after="0" w:line="240" w:lineRule="auto"/>
        <w:rPr>
          <w:rFonts w:ascii="Arial" w:hAnsi="Arial" w:cs="Arial"/>
          <w:color w:val="000000" w:themeColor="text1"/>
        </w:rPr>
      </w:pPr>
    </w:p>
    <w:p w14:paraId="362E105F" w14:textId="06E486E5"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It is expected that this policy and procedure will be read, understood and applied by all staff</w:t>
      </w:r>
      <w:r w:rsidR="004121E0">
        <w:rPr>
          <w:rFonts w:ascii="Arial" w:hAnsi="Arial" w:cs="Arial"/>
          <w:color w:val="000000" w:themeColor="text1"/>
        </w:rPr>
        <w:t xml:space="preserve"> (see Appendix</w:t>
      </w:r>
      <w:r w:rsidR="0045317F">
        <w:rPr>
          <w:rFonts w:ascii="Arial" w:hAnsi="Arial" w:cs="Arial"/>
          <w:color w:val="000000" w:themeColor="text1"/>
        </w:rPr>
        <w:t xml:space="preserve"> </w:t>
      </w:r>
      <w:r w:rsidR="005D4EE9">
        <w:rPr>
          <w:rFonts w:ascii="Arial" w:hAnsi="Arial" w:cs="Arial"/>
          <w:color w:val="000000" w:themeColor="text1"/>
        </w:rPr>
        <w:t>8</w:t>
      </w:r>
      <w:r w:rsidR="0045317F">
        <w:rPr>
          <w:rFonts w:ascii="Arial" w:hAnsi="Arial" w:cs="Arial"/>
          <w:color w:val="000000" w:themeColor="text1"/>
        </w:rPr>
        <w:t>)</w:t>
      </w:r>
      <w:r w:rsidRPr="00575DAC">
        <w:rPr>
          <w:rFonts w:ascii="Arial" w:hAnsi="Arial" w:cs="Arial"/>
          <w:color w:val="000000" w:themeColor="text1"/>
        </w:rPr>
        <w:t>.</w:t>
      </w:r>
      <w:r w:rsidR="00004B66">
        <w:rPr>
          <w:rFonts w:ascii="Arial" w:hAnsi="Arial" w:cs="Arial"/>
          <w:color w:val="000000" w:themeColor="text1"/>
        </w:rPr>
        <w:t xml:space="preserve">  </w:t>
      </w:r>
      <w:r w:rsidRPr="00575DAC">
        <w:rPr>
          <w:rFonts w:ascii="Arial" w:hAnsi="Arial" w:cs="Arial"/>
          <w:color w:val="000000" w:themeColor="text1"/>
        </w:rPr>
        <w:t>Th</w:t>
      </w:r>
      <w:r w:rsidR="00EA6410">
        <w:rPr>
          <w:rFonts w:ascii="Arial" w:hAnsi="Arial" w:cs="Arial"/>
          <w:color w:val="000000" w:themeColor="text1"/>
        </w:rPr>
        <w:t xml:space="preserve">is document </w:t>
      </w:r>
      <w:r w:rsidRPr="00575DAC">
        <w:rPr>
          <w:rFonts w:ascii="Arial" w:hAnsi="Arial" w:cs="Arial"/>
          <w:color w:val="000000" w:themeColor="text1"/>
        </w:rPr>
        <w:t xml:space="preserve">will be made available at induction and </w:t>
      </w:r>
      <w:r w:rsidR="00C314C2">
        <w:rPr>
          <w:rFonts w:ascii="Arial" w:hAnsi="Arial" w:cs="Arial"/>
          <w:color w:val="000000" w:themeColor="text1"/>
        </w:rPr>
        <w:t xml:space="preserve">may be accessed </w:t>
      </w:r>
      <w:r w:rsidR="00AD5306">
        <w:rPr>
          <w:rFonts w:ascii="Arial" w:hAnsi="Arial" w:cs="Arial"/>
          <w:color w:val="000000" w:themeColor="text1"/>
        </w:rPr>
        <w:t>on the staff shared drive</w:t>
      </w:r>
      <w:r w:rsidR="005024E3" w:rsidRPr="00575DAC">
        <w:rPr>
          <w:rFonts w:ascii="Arial" w:hAnsi="Arial" w:cs="Arial"/>
          <w:color w:val="000000" w:themeColor="text1"/>
        </w:rPr>
        <w:t xml:space="preserve">. </w:t>
      </w:r>
      <w:r w:rsidRPr="00575DAC">
        <w:rPr>
          <w:rFonts w:ascii="Arial" w:hAnsi="Arial" w:cs="Arial"/>
          <w:color w:val="000000" w:themeColor="text1"/>
        </w:rPr>
        <w:t>When there are updates to the policy and procedure, they will be re-issued to staff.</w:t>
      </w:r>
    </w:p>
    <w:p w14:paraId="2036E621" w14:textId="77777777" w:rsidR="009314C7" w:rsidRPr="00575DAC" w:rsidRDefault="009314C7" w:rsidP="00575DAC">
      <w:pPr>
        <w:spacing w:after="0" w:line="240" w:lineRule="auto"/>
        <w:rPr>
          <w:rFonts w:ascii="Arial" w:hAnsi="Arial" w:cs="Arial"/>
          <w:color w:val="000000" w:themeColor="text1"/>
        </w:rPr>
      </w:pPr>
    </w:p>
    <w:p w14:paraId="657F1AE6" w14:textId="411DE446" w:rsidR="009314C7" w:rsidRPr="00575DAC" w:rsidRDefault="00004B66" w:rsidP="00575DAC">
      <w:pPr>
        <w:spacing w:after="0" w:line="240" w:lineRule="auto"/>
        <w:rPr>
          <w:rFonts w:ascii="Arial" w:hAnsi="Arial" w:cs="Arial"/>
          <w:color w:val="000000" w:themeColor="text1"/>
        </w:rPr>
      </w:pPr>
      <w:r>
        <w:rPr>
          <w:rFonts w:ascii="Arial" w:hAnsi="Arial" w:cs="Arial"/>
          <w:color w:val="000000" w:themeColor="text1"/>
        </w:rPr>
        <w:t xml:space="preserve">Everyone at The Bridge is </w:t>
      </w:r>
      <w:r w:rsidR="009314C7" w:rsidRPr="00575DAC">
        <w:rPr>
          <w:rFonts w:ascii="Arial" w:hAnsi="Arial" w:cs="Arial"/>
          <w:color w:val="000000" w:themeColor="text1"/>
        </w:rPr>
        <w:t xml:space="preserve">responsible for being vigilant about safeguarding and proactively addressing </w:t>
      </w:r>
      <w:r w:rsidR="002D7FC1">
        <w:rPr>
          <w:rFonts w:ascii="Arial" w:hAnsi="Arial" w:cs="Arial"/>
          <w:color w:val="000000" w:themeColor="text1"/>
        </w:rPr>
        <w:t>concerns i</w:t>
      </w:r>
      <w:r w:rsidR="009314C7" w:rsidRPr="00575DAC">
        <w:rPr>
          <w:rFonts w:ascii="Arial" w:hAnsi="Arial" w:cs="Arial"/>
          <w:color w:val="000000" w:themeColor="text1"/>
        </w:rPr>
        <w:t>n line with this policy and procedure</w:t>
      </w:r>
      <w:r w:rsidR="002D7FC1">
        <w:rPr>
          <w:rFonts w:ascii="Arial" w:hAnsi="Arial" w:cs="Arial"/>
          <w:color w:val="000000" w:themeColor="text1"/>
        </w:rPr>
        <w:t xml:space="preserve">.  Certain </w:t>
      </w:r>
      <w:r w:rsidR="009314C7" w:rsidRPr="00575DAC">
        <w:rPr>
          <w:rFonts w:ascii="Arial" w:hAnsi="Arial" w:cs="Arial"/>
          <w:color w:val="000000" w:themeColor="text1"/>
        </w:rPr>
        <w:t xml:space="preserve">people will have additional safeguarding responsibilities at </w:t>
      </w:r>
      <w:r w:rsidR="00D772B4" w:rsidRPr="00575DAC">
        <w:rPr>
          <w:rFonts w:ascii="Arial" w:hAnsi="Arial" w:cs="Arial"/>
          <w:color w:val="000000" w:themeColor="text1"/>
        </w:rPr>
        <w:t xml:space="preserve">The </w:t>
      </w:r>
      <w:proofErr w:type="gramStart"/>
      <w:r w:rsidR="00D772B4" w:rsidRPr="00575DAC">
        <w:rPr>
          <w:rFonts w:ascii="Arial" w:hAnsi="Arial" w:cs="Arial"/>
          <w:color w:val="000000" w:themeColor="text1"/>
        </w:rPr>
        <w:t>Bridge</w:t>
      </w:r>
      <w:proofErr w:type="gramEnd"/>
      <w:r w:rsidR="002D7FC1">
        <w:rPr>
          <w:rFonts w:ascii="Arial" w:hAnsi="Arial" w:cs="Arial"/>
          <w:color w:val="000000" w:themeColor="text1"/>
        </w:rPr>
        <w:t xml:space="preserve"> and these are set out in the </w:t>
      </w:r>
      <w:r w:rsidR="003D4E0B">
        <w:rPr>
          <w:rFonts w:ascii="Arial" w:hAnsi="Arial" w:cs="Arial"/>
          <w:color w:val="000000" w:themeColor="text1"/>
        </w:rPr>
        <w:t>section 6 of this document.</w:t>
      </w:r>
    </w:p>
    <w:p w14:paraId="5837CDE2" w14:textId="77777777" w:rsidR="009314C7" w:rsidRPr="00575DAC" w:rsidRDefault="009314C7" w:rsidP="00575DAC">
      <w:pPr>
        <w:spacing w:after="0" w:line="240" w:lineRule="auto"/>
        <w:rPr>
          <w:rFonts w:ascii="Arial" w:hAnsi="Arial" w:cs="Arial"/>
          <w:color w:val="000000" w:themeColor="text1"/>
        </w:rPr>
      </w:pPr>
    </w:p>
    <w:p w14:paraId="7653064C" w14:textId="64B30BE2" w:rsidR="009314C7" w:rsidRPr="000F33B9" w:rsidRDefault="009314C7" w:rsidP="00575DAC">
      <w:pPr>
        <w:spacing w:after="0" w:line="240" w:lineRule="auto"/>
        <w:rPr>
          <w:rFonts w:ascii="Arial" w:hAnsi="Arial" w:cs="Arial"/>
          <w:b/>
          <w:bCs/>
          <w:color w:val="000000" w:themeColor="text1"/>
          <w:sz w:val="24"/>
          <w:szCs w:val="24"/>
        </w:rPr>
      </w:pPr>
      <w:r w:rsidRPr="000F33B9">
        <w:rPr>
          <w:rFonts w:ascii="Arial" w:hAnsi="Arial" w:cs="Arial"/>
          <w:b/>
          <w:bCs/>
          <w:color w:val="000000" w:themeColor="text1"/>
          <w:sz w:val="24"/>
          <w:szCs w:val="24"/>
        </w:rPr>
        <w:t>1.5</w:t>
      </w:r>
      <w:r w:rsidR="00E96CE8" w:rsidRPr="000F33B9">
        <w:rPr>
          <w:rFonts w:ascii="Arial" w:hAnsi="Arial" w:cs="Arial"/>
          <w:b/>
          <w:bCs/>
          <w:color w:val="000000" w:themeColor="text1"/>
          <w:sz w:val="24"/>
          <w:szCs w:val="24"/>
        </w:rPr>
        <w:t xml:space="preserve"> </w:t>
      </w:r>
      <w:r w:rsidRPr="000F33B9">
        <w:rPr>
          <w:rFonts w:ascii="Arial" w:hAnsi="Arial" w:cs="Arial"/>
          <w:b/>
          <w:bCs/>
          <w:color w:val="000000" w:themeColor="text1"/>
          <w:sz w:val="24"/>
          <w:szCs w:val="24"/>
        </w:rPr>
        <w:t>Equality and Diversity</w:t>
      </w:r>
    </w:p>
    <w:p w14:paraId="3E82C872" w14:textId="1E6B0130"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 xml:space="preserve">The welfare of our </w:t>
      </w:r>
      <w:r w:rsidR="007220FA">
        <w:rPr>
          <w:rFonts w:ascii="Arial" w:hAnsi="Arial" w:cs="Arial"/>
          <w:color w:val="000000" w:themeColor="text1"/>
        </w:rPr>
        <w:t xml:space="preserve">guests </w:t>
      </w:r>
      <w:r w:rsidRPr="00575DAC">
        <w:rPr>
          <w:rFonts w:ascii="Arial" w:hAnsi="Arial" w:cs="Arial"/>
          <w:color w:val="000000" w:themeColor="text1"/>
        </w:rPr>
        <w:t xml:space="preserve">is </w:t>
      </w:r>
      <w:proofErr w:type="gramStart"/>
      <w:r w:rsidRPr="00575DAC">
        <w:rPr>
          <w:rFonts w:ascii="Arial" w:hAnsi="Arial" w:cs="Arial"/>
          <w:color w:val="000000" w:themeColor="text1"/>
        </w:rPr>
        <w:t>paramount</w:t>
      </w:r>
      <w:proofErr w:type="gramEnd"/>
      <w:r w:rsidRPr="00575DAC">
        <w:rPr>
          <w:rFonts w:ascii="Arial" w:hAnsi="Arial" w:cs="Arial"/>
          <w:color w:val="000000" w:themeColor="text1"/>
        </w:rPr>
        <w:t xml:space="preserve"> and all have a right to protection from harm or abuse, regardless of age, disability, gender, racial heritage, religious belief, sexual orientation, identity, or any other difference</w:t>
      </w:r>
      <w:r w:rsidR="00545F68" w:rsidRPr="00575DAC">
        <w:rPr>
          <w:rFonts w:ascii="Arial" w:hAnsi="Arial" w:cs="Arial"/>
          <w:color w:val="000000" w:themeColor="text1"/>
        </w:rPr>
        <w:t>.</w:t>
      </w:r>
    </w:p>
    <w:p w14:paraId="3A508D4A" w14:textId="77777777" w:rsidR="009314C7" w:rsidRPr="00575DAC" w:rsidRDefault="009314C7" w:rsidP="00575DAC">
      <w:pPr>
        <w:spacing w:after="0" w:line="240" w:lineRule="auto"/>
        <w:rPr>
          <w:rFonts w:ascii="Arial" w:hAnsi="Arial" w:cs="Arial"/>
          <w:color w:val="000000" w:themeColor="text1"/>
        </w:rPr>
      </w:pPr>
    </w:p>
    <w:p w14:paraId="3B1BD592" w14:textId="7DC1E3FB" w:rsidR="009314C7" w:rsidRPr="000F33B9" w:rsidRDefault="009314C7" w:rsidP="00575DAC">
      <w:pPr>
        <w:spacing w:after="0" w:line="240" w:lineRule="auto"/>
        <w:rPr>
          <w:rFonts w:ascii="Arial" w:hAnsi="Arial" w:cs="Arial"/>
          <w:b/>
          <w:bCs/>
          <w:color w:val="000000" w:themeColor="text1"/>
          <w:sz w:val="24"/>
          <w:szCs w:val="24"/>
        </w:rPr>
      </w:pPr>
      <w:r w:rsidRPr="000F33B9">
        <w:rPr>
          <w:rFonts w:ascii="Arial" w:hAnsi="Arial" w:cs="Arial"/>
          <w:b/>
          <w:bCs/>
          <w:color w:val="000000" w:themeColor="text1"/>
          <w:sz w:val="24"/>
          <w:szCs w:val="24"/>
        </w:rPr>
        <w:t>1.6</w:t>
      </w:r>
      <w:r w:rsidR="00E96CE8" w:rsidRPr="000F33B9">
        <w:rPr>
          <w:rFonts w:ascii="Arial" w:hAnsi="Arial" w:cs="Arial"/>
          <w:b/>
          <w:bCs/>
          <w:color w:val="000000" w:themeColor="text1"/>
          <w:sz w:val="24"/>
          <w:szCs w:val="24"/>
        </w:rPr>
        <w:t xml:space="preserve"> </w:t>
      </w:r>
      <w:r w:rsidRPr="000F33B9">
        <w:rPr>
          <w:rFonts w:ascii="Arial" w:hAnsi="Arial" w:cs="Arial"/>
          <w:b/>
          <w:bCs/>
          <w:color w:val="000000" w:themeColor="text1"/>
          <w:sz w:val="24"/>
          <w:szCs w:val="24"/>
        </w:rPr>
        <w:t>Legislation and Guidance</w:t>
      </w:r>
    </w:p>
    <w:p w14:paraId="7D27880E" w14:textId="77777777"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Our safeguarding policy and procedure is underpinned by law and statutory guidance and includes the documents listed below.</w:t>
      </w:r>
    </w:p>
    <w:p w14:paraId="709B80C3" w14:textId="77777777" w:rsidR="009314C7" w:rsidRPr="00575DAC" w:rsidRDefault="009314C7" w:rsidP="00575DAC">
      <w:pPr>
        <w:spacing w:after="0" w:line="240" w:lineRule="auto"/>
        <w:rPr>
          <w:rFonts w:ascii="Arial" w:hAnsi="Arial" w:cs="Arial"/>
          <w:color w:val="000000" w:themeColor="text1"/>
        </w:rPr>
      </w:pPr>
    </w:p>
    <w:p w14:paraId="5A005AE9" w14:textId="77777777" w:rsidR="00F1777F" w:rsidRDefault="00F1777F" w:rsidP="00F1777F">
      <w:pPr>
        <w:spacing w:after="0" w:line="240" w:lineRule="auto"/>
        <w:rPr>
          <w:rFonts w:ascii="Arial" w:hAnsi="Arial" w:cs="Arial"/>
          <w:color w:val="000000" w:themeColor="text1"/>
        </w:rPr>
      </w:pPr>
      <w:r w:rsidRPr="00575DAC">
        <w:rPr>
          <w:rFonts w:ascii="Arial" w:hAnsi="Arial" w:cs="Arial"/>
          <w:color w:val="000000" w:themeColor="text1"/>
        </w:rPr>
        <w:t>Care Act 2014</w:t>
      </w:r>
    </w:p>
    <w:p w14:paraId="103FE499" w14:textId="77777777" w:rsidR="00F1777F" w:rsidRDefault="00F1777F" w:rsidP="00F1777F">
      <w:pPr>
        <w:spacing w:after="0" w:line="240" w:lineRule="auto"/>
        <w:rPr>
          <w:rFonts w:ascii="Arial" w:hAnsi="Arial" w:cs="Arial"/>
          <w:color w:val="000000" w:themeColor="text1"/>
        </w:rPr>
      </w:pPr>
    </w:p>
    <w:p w14:paraId="27F0A633" w14:textId="7BE1607F" w:rsidR="00F1777F" w:rsidRPr="00575DAC" w:rsidRDefault="00F1777F" w:rsidP="00F1777F">
      <w:pPr>
        <w:spacing w:after="0" w:line="240" w:lineRule="auto"/>
        <w:rPr>
          <w:rFonts w:ascii="Arial" w:hAnsi="Arial" w:cs="Arial"/>
          <w:color w:val="000000" w:themeColor="text1"/>
        </w:rPr>
      </w:pPr>
      <w:r>
        <w:rPr>
          <w:rFonts w:ascii="Arial" w:hAnsi="Arial" w:cs="Arial"/>
          <w:color w:val="000000" w:themeColor="text1"/>
        </w:rPr>
        <w:t>and also</w:t>
      </w:r>
    </w:p>
    <w:p w14:paraId="18A7A676" w14:textId="77777777"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Charity Commission Safeguarding Guidance 2018</w:t>
      </w:r>
    </w:p>
    <w:p w14:paraId="72A9CCD0" w14:textId="509453D7"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Data Protection Act 2018</w:t>
      </w:r>
    </w:p>
    <w:p w14:paraId="1E6E2892" w14:textId="77777777"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Safeguarding Vulnerable Groups Act 2006</w:t>
      </w:r>
    </w:p>
    <w:p w14:paraId="2D20126A" w14:textId="6879B7C3"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Care &amp; Support Statutory Guidance 20</w:t>
      </w:r>
      <w:r w:rsidR="00772656">
        <w:rPr>
          <w:rFonts w:ascii="Arial" w:hAnsi="Arial" w:cs="Arial"/>
          <w:color w:val="000000" w:themeColor="text1"/>
        </w:rPr>
        <w:t>21</w:t>
      </w:r>
    </w:p>
    <w:p w14:paraId="426F3138" w14:textId="77777777"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Mental Capacity Act 2005</w:t>
      </w:r>
    </w:p>
    <w:p w14:paraId="3EC0117A" w14:textId="77777777"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Protection of Freedoms Act 2012</w:t>
      </w:r>
    </w:p>
    <w:p w14:paraId="696B50E1" w14:textId="77777777"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Counter Terrorism and Security Act 2015</w:t>
      </w:r>
    </w:p>
    <w:p w14:paraId="550AC697" w14:textId="77777777"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Sexual Offences Act 2003</w:t>
      </w:r>
    </w:p>
    <w:p w14:paraId="19717C8E" w14:textId="77777777"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Serious Crime Act 2015</w:t>
      </w:r>
    </w:p>
    <w:p w14:paraId="31C40411" w14:textId="77777777"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Female Genital Mutilation Act 2003</w:t>
      </w:r>
    </w:p>
    <w:p w14:paraId="47DCC7A8" w14:textId="77777777"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Modern Slavery 2015</w:t>
      </w:r>
    </w:p>
    <w:p w14:paraId="7BE45CCE" w14:textId="77777777" w:rsidR="009314C7" w:rsidRPr="00575DAC" w:rsidRDefault="009314C7" w:rsidP="00575DAC">
      <w:pPr>
        <w:spacing w:after="0" w:line="240" w:lineRule="auto"/>
        <w:rPr>
          <w:rFonts w:ascii="Arial" w:hAnsi="Arial" w:cs="Arial"/>
          <w:color w:val="000000" w:themeColor="text1"/>
        </w:rPr>
      </w:pPr>
    </w:p>
    <w:p w14:paraId="02C956CE" w14:textId="1254081A" w:rsidR="009314C7" w:rsidRPr="000F33B9" w:rsidRDefault="009314C7" w:rsidP="00575DAC">
      <w:pPr>
        <w:spacing w:after="0" w:line="240" w:lineRule="auto"/>
        <w:rPr>
          <w:rFonts w:ascii="Arial" w:hAnsi="Arial" w:cs="Arial"/>
          <w:b/>
          <w:bCs/>
          <w:color w:val="000000" w:themeColor="text1"/>
          <w:sz w:val="24"/>
          <w:szCs w:val="24"/>
        </w:rPr>
      </w:pPr>
      <w:r w:rsidRPr="000F33B9">
        <w:rPr>
          <w:rFonts w:ascii="Arial" w:hAnsi="Arial" w:cs="Arial"/>
          <w:b/>
          <w:bCs/>
          <w:color w:val="000000" w:themeColor="text1"/>
          <w:sz w:val="24"/>
          <w:szCs w:val="24"/>
        </w:rPr>
        <w:t>1.7</w:t>
      </w:r>
      <w:r w:rsidR="00E96CE8" w:rsidRPr="000F33B9">
        <w:rPr>
          <w:rFonts w:ascii="Arial" w:hAnsi="Arial" w:cs="Arial"/>
          <w:b/>
          <w:bCs/>
          <w:color w:val="000000" w:themeColor="text1"/>
          <w:sz w:val="24"/>
          <w:szCs w:val="24"/>
        </w:rPr>
        <w:t xml:space="preserve"> </w:t>
      </w:r>
      <w:r w:rsidRPr="000F33B9">
        <w:rPr>
          <w:rFonts w:ascii="Arial" w:hAnsi="Arial" w:cs="Arial"/>
          <w:b/>
          <w:bCs/>
          <w:color w:val="000000" w:themeColor="text1"/>
          <w:sz w:val="24"/>
          <w:szCs w:val="24"/>
        </w:rPr>
        <w:t>Alignment with Other Policies</w:t>
      </w:r>
    </w:p>
    <w:p w14:paraId="71EBCA8F" w14:textId="0064FF31" w:rsidR="009314C7" w:rsidRPr="00575DAC" w:rsidRDefault="00D772B4" w:rsidP="00575DAC">
      <w:pPr>
        <w:spacing w:after="0" w:line="240" w:lineRule="auto"/>
        <w:rPr>
          <w:rFonts w:ascii="Arial" w:hAnsi="Arial" w:cs="Arial"/>
          <w:color w:val="000000" w:themeColor="text1"/>
        </w:rPr>
      </w:pPr>
      <w:r w:rsidRPr="00575DAC">
        <w:rPr>
          <w:rFonts w:ascii="Arial" w:hAnsi="Arial" w:cs="Arial"/>
          <w:color w:val="000000" w:themeColor="text1"/>
        </w:rPr>
        <w:t>The Bridge</w:t>
      </w:r>
      <w:r w:rsidR="009314C7" w:rsidRPr="00575DAC">
        <w:rPr>
          <w:rFonts w:ascii="Arial" w:hAnsi="Arial" w:cs="Arial"/>
          <w:color w:val="000000" w:themeColor="text1"/>
        </w:rPr>
        <w:t xml:space="preserve"> has </w:t>
      </w:r>
      <w:r w:rsidR="00EE35B2">
        <w:rPr>
          <w:rFonts w:ascii="Arial" w:hAnsi="Arial" w:cs="Arial"/>
          <w:color w:val="000000" w:themeColor="text1"/>
        </w:rPr>
        <w:t xml:space="preserve">several </w:t>
      </w:r>
      <w:r w:rsidR="009314C7" w:rsidRPr="00575DAC">
        <w:rPr>
          <w:rFonts w:ascii="Arial" w:hAnsi="Arial" w:cs="Arial"/>
          <w:color w:val="000000" w:themeColor="text1"/>
        </w:rPr>
        <w:t>policies and procedures which work together in specific circumstances.</w:t>
      </w:r>
      <w:r w:rsidR="00EE35B2">
        <w:rPr>
          <w:rFonts w:ascii="Arial" w:hAnsi="Arial" w:cs="Arial"/>
          <w:color w:val="000000" w:themeColor="text1"/>
        </w:rPr>
        <w:t xml:space="preserve">  </w:t>
      </w:r>
      <w:r w:rsidR="009314C7" w:rsidRPr="00575DAC">
        <w:rPr>
          <w:rFonts w:ascii="Arial" w:hAnsi="Arial" w:cs="Arial"/>
          <w:color w:val="000000" w:themeColor="text1"/>
        </w:rPr>
        <w:t>They should be read in conjunction with this policy and procedure and include:</w:t>
      </w:r>
    </w:p>
    <w:p w14:paraId="7DC6C9A0" w14:textId="77777777" w:rsidR="009314C7" w:rsidRPr="00575DAC" w:rsidRDefault="009314C7" w:rsidP="00575DAC">
      <w:pPr>
        <w:spacing w:after="0" w:line="240" w:lineRule="auto"/>
        <w:rPr>
          <w:rFonts w:ascii="Arial" w:hAnsi="Arial" w:cs="Arial"/>
          <w:color w:val="000000" w:themeColor="text1"/>
        </w:rPr>
      </w:pPr>
    </w:p>
    <w:p w14:paraId="00F2CCCF" w14:textId="6D08FDED" w:rsidR="00FC27F3" w:rsidRPr="00BD7397" w:rsidRDefault="00FC27F3" w:rsidP="00575DAC">
      <w:pPr>
        <w:spacing w:after="0" w:line="240" w:lineRule="auto"/>
        <w:rPr>
          <w:rFonts w:ascii="Arial" w:hAnsi="Arial" w:cs="Arial"/>
          <w:color w:val="000000" w:themeColor="text1"/>
        </w:rPr>
      </w:pPr>
      <w:r w:rsidRPr="00BD7397">
        <w:rPr>
          <w:rFonts w:ascii="Arial" w:hAnsi="Arial" w:cs="Arial"/>
          <w:color w:val="000000" w:themeColor="text1"/>
        </w:rPr>
        <w:t xml:space="preserve">Compliments and Complaints </w:t>
      </w:r>
      <w:r w:rsidR="00857643" w:rsidRPr="00BD7397">
        <w:rPr>
          <w:rFonts w:ascii="Arial" w:hAnsi="Arial" w:cs="Arial"/>
          <w:color w:val="000000" w:themeColor="text1"/>
        </w:rPr>
        <w:t>Procedure</w:t>
      </w:r>
    </w:p>
    <w:p w14:paraId="3EC0C0ED" w14:textId="781DBE20" w:rsidR="00FC27F3" w:rsidRPr="00BD7397" w:rsidRDefault="00FC27F3" w:rsidP="00575DAC">
      <w:pPr>
        <w:spacing w:after="0" w:line="240" w:lineRule="auto"/>
        <w:rPr>
          <w:rFonts w:ascii="Arial" w:hAnsi="Arial" w:cs="Arial"/>
          <w:color w:val="000000" w:themeColor="text1"/>
        </w:rPr>
      </w:pPr>
      <w:r w:rsidRPr="00BD7397">
        <w:rPr>
          <w:rFonts w:ascii="Arial" w:hAnsi="Arial" w:cs="Arial"/>
          <w:color w:val="000000" w:themeColor="text1"/>
        </w:rPr>
        <w:t xml:space="preserve">Confidentiality </w:t>
      </w:r>
      <w:r w:rsidR="00176D0F" w:rsidRPr="00BD7397">
        <w:rPr>
          <w:rFonts w:ascii="Arial" w:hAnsi="Arial" w:cs="Arial"/>
          <w:color w:val="000000" w:themeColor="text1"/>
        </w:rPr>
        <w:t xml:space="preserve">and </w:t>
      </w:r>
      <w:r w:rsidRPr="00BD7397">
        <w:rPr>
          <w:rFonts w:ascii="Arial" w:hAnsi="Arial" w:cs="Arial"/>
          <w:color w:val="000000" w:themeColor="text1"/>
        </w:rPr>
        <w:t>Data Protection Policy</w:t>
      </w:r>
    </w:p>
    <w:p w14:paraId="040F3749" w14:textId="77777777" w:rsidR="004F0612" w:rsidRPr="00BD7397" w:rsidRDefault="004F0612" w:rsidP="00575DAC">
      <w:pPr>
        <w:spacing w:after="0" w:line="240" w:lineRule="auto"/>
        <w:rPr>
          <w:rFonts w:ascii="Arial" w:hAnsi="Arial" w:cs="Arial"/>
          <w:color w:val="000000" w:themeColor="text1"/>
        </w:rPr>
      </w:pPr>
      <w:r w:rsidRPr="00BD7397">
        <w:rPr>
          <w:rFonts w:ascii="Arial" w:hAnsi="Arial" w:cs="Arial"/>
          <w:color w:val="000000" w:themeColor="text1"/>
        </w:rPr>
        <w:lastRenderedPageBreak/>
        <w:t>Critical Incident Policy</w:t>
      </w:r>
    </w:p>
    <w:p w14:paraId="29CEDEB4" w14:textId="02DA1974" w:rsidR="00FC27F3" w:rsidRPr="00BD7397" w:rsidRDefault="00FC27F3" w:rsidP="00575DAC">
      <w:pPr>
        <w:spacing w:after="0" w:line="240" w:lineRule="auto"/>
        <w:rPr>
          <w:rFonts w:ascii="Arial" w:hAnsi="Arial" w:cs="Arial"/>
          <w:color w:val="000000" w:themeColor="text1"/>
        </w:rPr>
      </w:pPr>
      <w:r w:rsidRPr="00BD7397">
        <w:rPr>
          <w:rFonts w:ascii="Arial" w:hAnsi="Arial" w:cs="Arial"/>
          <w:color w:val="000000" w:themeColor="text1"/>
        </w:rPr>
        <w:t>Disciplinary and Capability Procedure</w:t>
      </w:r>
    </w:p>
    <w:p w14:paraId="2A95C35E" w14:textId="7F85E778" w:rsidR="00FC27F3" w:rsidRPr="00BD7397" w:rsidRDefault="00FC27F3" w:rsidP="00575DAC">
      <w:pPr>
        <w:spacing w:after="0" w:line="240" w:lineRule="auto"/>
        <w:rPr>
          <w:rFonts w:ascii="Arial" w:hAnsi="Arial" w:cs="Arial"/>
          <w:color w:val="000000" w:themeColor="text1"/>
        </w:rPr>
      </w:pPr>
      <w:r w:rsidRPr="00BD7397">
        <w:rPr>
          <w:rFonts w:ascii="Arial" w:hAnsi="Arial" w:cs="Arial"/>
          <w:color w:val="000000" w:themeColor="text1"/>
        </w:rPr>
        <w:t>Equality, Diversity and Dignity at Work Policy</w:t>
      </w:r>
    </w:p>
    <w:p w14:paraId="4F0DF16F" w14:textId="6D29EC6C" w:rsidR="00FC27F3" w:rsidRPr="00575DAC" w:rsidRDefault="00FC27F3" w:rsidP="00575DAC">
      <w:pPr>
        <w:spacing w:after="0" w:line="240" w:lineRule="auto"/>
        <w:rPr>
          <w:rFonts w:ascii="Arial" w:hAnsi="Arial" w:cs="Arial"/>
          <w:color w:val="000000" w:themeColor="text1"/>
        </w:rPr>
      </w:pPr>
      <w:r w:rsidRPr="00BD7397">
        <w:rPr>
          <w:rFonts w:ascii="Arial" w:hAnsi="Arial" w:cs="Arial"/>
          <w:color w:val="000000" w:themeColor="text1"/>
        </w:rPr>
        <w:t>Grievance Policy</w:t>
      </w:r>
    </w:p>
    <w:p w14:paraId="7FE9294D" w14:textId="77777777" w:rsidR="00AE7BCF" w:rsidRDefault="00AE7BCF" w:rsidP="00575DAC">
      <w:pPr>
        <w:spacing w:after="0" w:line="240" w:lineRule="auto"/>
        <w:rPr>
          <w:rFonts w:ascii="Arial" w:hAnsi="Arial" w:cs="Arial"/>
          <w:color w:val="000000" w:themeColor="text1"/>
        </w:rPr>
      </w:pPr>
      <w:r>
        <w:rPr>
          <w:rFonts w:ascii="Arial" w:hAnsi="Arial" w:cs="Arial"/>
          <w:color w:val="000000" w:themeColor="text1"/>
        </w:rPr>
        <w:t>Hope Centre Safety Policy</w:t>
      </w:r>
    </w:p>
    <w:p w14:paraId="27743007" w14:textId="5CA590BD" w:rsidR="00FC27F3" w:rsidRPr="00BD7397" w:rsidRDefault="00515F0F" w:rsidP="00575DAC">
      <w:pPr>
        <w:spacing w:after="0" w:line="240" w:lineRule="auto"/>
        <w:rPr>
          <w:rFonts w:ascii="Arial" w:hAnsi="Arial" w:cs="Arial"/>
          <w:color w:val="000000" w:themeColor="text1"/>
        </w:rPr>
      </w:pPr>
      <w:r w:rsidRPr="00BD7397">
        <w:rPr>
          <w:rFonts w:ascii="Arial" w:hAnsi="Arial" w:cs="Arial"/>
          <w:color w:val="000000" w:themeColor="text1"/>
        </w:rPr>
        <w:t xml:space="preserve">Safer </w:t>
      </w:r>
      <w:r w:rsidR="00FC27F3" w:rsidRPr="00BD7397">
        <w:rPr>
          <w:rFonts w:ascii="Arial" w:hAnsi="Arial" w:cs="Arial"/>
          <w:color w:val="000000" w:themeColor="text1"/>
        </w:rPr>
        <w:t>Recruitment Policy</w:t>
      </w:r>
    </w:p>
    <w:p w14:paraId="719D1B84" w14:textId="17FDD73A" w:rsidR="00FC27F3" w:rsidRPr="00BD7397" w:rsidRDefault="00FC27F3" w:rsidP="00575DAC">
      <w:pPr>
        <w:spacing w:after="0" w:line="240" w:lineRule="auto"/>
        <w:rPr>
          <w:rFonts w:ascii="Arial" w:hAnsi="Arial" w:cs="Arial"/>
          <w:color w:val="000000" w:themeColor="text1"/>
        </w:rPr>
      </w:pPr>
      <w:r w:rsidRPr="00BD7397">
        <w:rPr>
          <w:rFonts w:ascii="Arial" w:hAnsi="Arial" w:cs="Arial"/>
          <w:color w:val="000000" w:themeColor="text1"/>
        </w:rPr>
        <w:t>Social Media Policy</w:t>
      </w:r>
    </w:p>
    <w:p w14:paraId="1D3A2BC4" w14:textId="77777777" w:rsidR="00AE7BCF" w:rsidRPr="00BD7397" w:rsidRDefault="00AE7BCF" w:rsidP="00575DAC">
      <w:pPr>
        <w:spacing w:after="0" w:line="240" w:lineRule="auto"/>
        <w:rPr>
          <w:rFonts w:ascii="Arial" w:hAnsi="Arial" w:cs="Arial"/>
          <w:color w:val="000000" w:themeColor="text1"/>
        </w:rPr>
      </w:pPr>
      <w:r w:rsidRPr="00BD7397">
        <w:rPr>
          <w:rFonts w:ascii="Arial" w:hAnsi="Arial" w:cs="Arial"/>
          <w:color w:val="000000" w:themeColor="text1"/>
        </w:rPr>
        <w:t>Staff Conduct and Boundaries</w:t>
      </w:r>
    </w:p>
    <w:p w14:paraId="1C0209EC" w14:textId="10621131" w:rsidR="00FC27F3" w:rsidRPr="00BD7397" w:rsidRDefault="00FC27F3" w:rsidP="00575DAC">
      <w:pPr>
        <w:spacing w:after="0" w:line="240" w:lineRule="auto"/>
        <w:rPr>
          <w:rFonts w:ascii="Arial" w:hAnsi="Arial" w:cs="Arial"/>
          <w:color w:val="000000" w:themeColor="text1"/>
        </w:rPr>
      </w:pPr>
      <w:r w:rsidRPr="00BD7397">
        <w:rPr>
          <w:rFonts w:ascii="Arial" w:hAnsi="Arial" w:cs="Arial"/>
          <w:color w:val="000000" w:themeColor="text1"/>
        </w:rPr>
        <w:t>Staff Handbook</w:t>
      </w:r>
    </w:p>
    <w:p w14:paraId="43D6F9E9" w14:textId="6175CDFA" w:rsidR="00FC27F3" w:rsidRPr="00BD7397" w:rsidRDefault="00FC27F3" w:rsidP="00575DAC">
      <w:pPr>
        <w:spacing w:after="0" w:line="240" w:lineRule="auto"/>
        <w:rPr>
          <w:rFonts w:ascii="Arial" w:hAnsi="Arial" w:cs="Arial"/>
          <w:color w:val="000000" w:themeColor="text1"/>
        </w:rPr>
      </w:pPr>
      <w:r w:rsidRPr="00BD7397">
        <w:rPr>
          <w:rFonts w:ascii="Arial" w:hAnsi="Arial" w:cs="Arial"/>
          <w:color w:val="000000" w:themeColor="text1"/>
        </w:rPr>
        <w:t>Volunteers Policy &amp; Guidance</w:t>
      </w:r>
    </w:p>
    <w:p w14:paraId="7F6BE514" w14:textId="5F53F1AF" w:rsidR="00FC27F3" w:rsidRPr="00575DAC" w:rsidRDefault="00FC27F3" w:rsidP="00575DAC">
      <w:pPr>
        <w:spacing w:after="0" w:line="240" w:lineRule="auto"/>
        <w:rPr>
          <w:rFonts w:ascii="Arial" w:hAnsi="Arial" w:cs="Arial"/>
          <w:color w:val="000000" w:themeColor="text1"/>
        </w:rPr>
      </w:pPr>
      <w:r w:rsidRPr="00BD7397">
        <w:rPr>
          <w:rFonts w:ascii="Arial" w:hAnsi="Arial" w:cs="Arial"/>
          <w:color w:val="000000" w:themeColor="text1"/>
        </w:rPr>
        <w:t>Whistleblowing Policy</w:t>
      </w:r>
    </w:p>
    <w:p w14:paraId="5105D6EF" w14:textId="77777777" w:rsidR="009314C7" w:rsidRPr="00575DAC" w:rsidRDefault="009314C7" w:rsidP="00575DAC">
      <w:pPr>
        <w:spacing w:after="0" w:line="240" w:lineRule="auto"/>
        <w:rPr>
          <w:rFonts w:ascii="Arial" w:hAnsi="Arial" w:cs="Arial"/>
          <w:color w:val="000000" w:themeColor="text1"/>
        </w:rPr>
      </w:pPr>
    </w:p>
    <w:p w14:paraId="68136870" w14:textId="6C69864F"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In addition, we also work closely with other organisations including their safeguarding procedures</w:t>
      </w:r>
      <w:r w:rsidR="00FC27F3" w:rsidRPr="00575DAC">
        <w:rPr>
          <w:rFonts w:ascii="Arial" w:hAnsi="Arial" w:cs="Arial"/>
          <w:color w:val="000000" w:themeColor="text1"/>
        </w:rPr>
        <w:t xml:space="preserve"> in our joint or multi-agency practice.</w:t>
      </w:r>
    </w:p>
    <w:p w14:paraId="4B9A73D1" w14:textId="21C6D9F3" w:rsidR="009314C7" w:rsidRDefault="009314C7" w:rsidP="00575DAC">
      <w:pPr>
        <w:spacing w:after="0" w:line="240" w:lineRule="auto"/>
        <w:rPr>
          <w:rFonts w:ascii="Arial" w:hAnsi="Arial" w:cs="Arial"/>
          <w:color w:val="000000" w:themeColor="text1"/>
        </w:rPr>
      </w:pPr>
    </w:p>
    <w:p w14:paraId="64A40209" w14:textId="7EA3E86C" w:rsidR="0001591B" w:rsidRPr="00575DAC" w:rsidRDefault="0001591B" w:rsidP="00575DAC">
      <w:pPr>
        <w:spacing w:after="0" w:line="240" w:lineRule="auto"/>
        <w:rPr>
          <w:rFonts w:ascii="Arial" w:hAnsi="Arial" w:cs="Arial"/>
          <w:color w:val="000000" w:themeColor="text1"/>
        </w:rPr>
      </w:pPr>
    </w:p>
    <w:p w14:paraId="7F59FEAD" w14:textId="27526F53" w:rsidR="009314C7" w:rsidRPr="000F33B9" w:rsidRDefault="009314C7" w:rsidP="00575DAC">
      <w:pPr>
        <w:spacing w:after="0" w:line="240" w:lineRule="auto"/>
        <w:rPr>
          <w:rFonts w:ascii="Arial" w:hAnsi="Arial" w:cs="Arial"/>
          <w:b/>
          <w:bCs/>
          <w:color w:val="000000" w:themeColor="text1"/>
          <w:sz w:val="24"/>
          <w:szCs w:val="24"/>
        </w:rPr>
      </w:pPr>
      <w:r w:rsidRPr="000F33B9">
        <w:rPr>
          <w:rFonts w:ascii="Arial" w:hAnsi="Arial" w:cs="Arial"/>
          <w:b/>
          <w:bCs/>
          <w:color w:val="000000" w:themeColor="text1"/>
          <w:sz w:val="24"/>
          <w:szCs w:val="24"/>
        </w:rPr>
        <w:t>1.8</w:t>
      </w:r>
      <w:r w:rsidR="00E96CE8" w:rsidRPr="000F33B9">
        <w:rPr>
          <w:rFonts w:ascii="Arial" w:hAnsi="Arial" w:cs="Arial"/>
          <w:b/>
          <w:bCs/>
          <w:color w:val="000000" w:themeColor="text1"/>
          <w:sz w:val="24"/>
          <w:szCs w:val="24"/>
        </w:rPr>
        <w:t xml:space="preserve"> </w:t>
      </w:r>
      <w:r w:rsidRPr="000F33B9">
        <w:rPr>
          <w:rFonts w:ascii="Arial" w:hAnsi="Arial" w:cs="Arial"/>
          <w:b/>
          <w:bCs/>
          <w:color w:val="000000" w:themeColor="text1"/>
          <w:sz w:val="24"/>
          <w:szCs w:val="24"/>
        </w:rPr>
        <w:t>Review</w:t>
      </w:r>
    </w:p>
    <w:p w14:paraId="2DA6A175" w14:textId="1EE132FD"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 xml:space="preserve">We will review and update this safeguarding policy and procedure annually. We may update </w:t>
      </w:r>
      <w:r w:rsidR="003341B5">
        <w:rPr>
          <w:rFonts w:ascii="Arial" w:hAnsi="Arial" w:cs="Arial"/>
          <w:color w:val="000000" w:themeColor="text1"/>
        </w:rPr>
        <w:t xml:space="preserve">it </w:t>
      </w:r>
      <w:r w:rsidRPr="00575DAC">
        <w:rPr>
          <w:rFonts w:ascii="Arial" w:hAnsi="Arial" w:cs="Arial"/>
          <w:color w:val="000000" w:themeColor="text1"/>
        </w:rPr>
        <w:t xml:space="preserve">more frequently in light experience or </w:t>
      </w:r>
      <w:r w:rsidR="00C5072A">
        <w:rPr>
          <w:rFonts w:ascii="Arial" w:hAnsi="Arial" w:cs="Arial"/>
          <w:color w:val="000000" w:themeColor="text1"/>
        </w:rPr>
        <w:t>changes i</w:t>
      </w:r>
      <w:r w:rsidRPr="00575DAC">
        <w:rPr>
          <w:rFonts w:ascii="Arial" w:hAnsi="Arial" w:cs="Arial"/>
          <w:color w:val="000000" w:themeColor="text1"/>
        </w:rPr>
        <w:t>n law, guidance or practice requirements.</w:t>
      </w:r>
      <w:r w:rsidR="00E96CE8" w:rsidRPr="00575DAC">
        <w:rPr>
          <w:rFonts w:ascii="Arial" w:hAnsi="Arial" w:cs="Arial"/>
          <w:color w:val="000000" w:themeColor="text1"/>
        </w:rPr>
        <w:t xml:space="preserve"> </w:t>
      </w:r>
    </w:p>
    <w:p w14:paraId="22AF0BFE" w14:textId="6F1D07EE" w:rsidR="00D035B6" w:rsidRPr="00575DAC" w:rsidRDefault="00D035B6" w:rsidP="00575DAC">
      <w:pPr>
        <w:spacing w:after="0" w:line="240" w:lineRule="auto"/>
        <w:rPr>
          <w:rFonts w:ascii="Arial" w:eastAsia="Times New Roman" w:hAnsi="Arial" w:cs="Arial"/>
          <w:color w:val="000000" w:themeColor="text1"/>
          <w:lang w:val="en-US" w:eastAsia="en-GB"/>
        </w:rPr>
      </w:pPr>
    </w:p>
    <w:p w14:paraId="47C63297" w14:textId="198FB1E2" w:rsidR="009314C7" w:rsidRPr="00575DAC" w:rsidRDefault="009314C7" w:rsidP="00575DAC">
      <w:pPr>
        <w:spacing w:after="0" w:line="240" w:lineRule="auto"/>
        <w:rPr>
          <w:rFonts w:ascii="Arial" w:eastAsia="Times New Roman" w:hAnsi="Arial" w:cs="Arial"/>
          <w:color w:val="000000" w:themeColor="text1"/>
          <w:lang w:val="en-US" w:eastAsia="en-GB"/>
        </w:rPr>
      </w:pPr>
    </w:p>
    <w:p w14:paraId="1EB06C1C" w14:textId="77777777" w:rsidR="00B04E6B" w:rsidRDefault="00B04E6B" w:rsidP="00B04E6B">
      <w:pPr>
        <w:pStyle w:val="Default"/>
        <w:ind w:left="360"/>
        <w:rPr>
          <w:rFonts w:ascii="Arial" w:hAnsi="Arial" w:cs="Arial"/>
          <w:b/>
          <w:bCs/>
          <w:color w:val="000000" w:themeColor="text1"/>
          <w:sz w:val="26"/>
          <w:szCs w:val="26"/>
        </w:rPr>
      </w:pPr>
    </w:p>
    <w:p w14:paraId="626A423A" w14:textId="77777777" w:rsidR="00B04E6B" w:rsidRDefault="00B04E6B" w:rsidP="00B04E6B">
      <w:pPr>
        <w:pStyle w:val="Default"/>
        <w:ind w:left="360"/>
        <w:rPr>
          <w:rFonts w:ascii="Arial" w:hAnsi="Arial" w:cs="Arial"/>
          <w:b/>
          <w:bCs/>
          <w:color w:val="000000" w:themeColor="text1"/>
          <w:sz w:val="26"/>
          <w:szCs w:val="26"/>
        </w:rPr>
      </w:pPr>
    </w:p>
    <w:p w14:paraId="23F83538" w14:textId="71303B92" w:rsidR="00B723BC" w:rsidRPr="00C95612" w:rsidRDefault="00B04E6B" w:rsidP="00C809FF">
      <w:pPr>
        <w:pStyle w:val="Default"/>
        <w:numPr>
          <w:ilvl w:val="0"/>
          <w:numId w:val="11"/>
        </w:numPr>
        <w:rPr>
          <w:rFonts w:ascii="Arial" w:hAnsi="Arial" w:cs="Arial"/>
          <w:b/>
          <w:bCs/>
          <w:color w:val="000000" w:themeColor="text1"/>
          <w:sz w:val="26"/>
          <w:szCs w:val="26"/>
        </w:rPr>
      </w:pPr>
      <w:r>
        <w:rPr>
          <w:rFonts w:ascii="Arial" w:hAnsi="Arial" w:cs="Arial"/>
          <w:b/>
          <w:bCs/>
          <w:color w:val="000000" w:themeColor="text1"/>
          <w:sz w:val="26"/>
          <w:szCs w:val="26"/>
        </w:rPr>
        <w:t>I</w:t>
      </w:r>
      <w:r w:rsidR="00B723BC" w:rsidRPr="00C95612">
        <w:rPr>
          <w:rFonts w:ascii="Arial" w:hAnsi="Arial" w:cs="Arial"/>
          <w:b/>
          <w:bCs/>
          <w:color w:val="000000" w:themeColor="text1"/>
          <w:sz w:val="26"/>
          <w:szCs w:val="26"/>
        </w:rPr>
        <w:t>dentifying Abuse and Neglect for Adults at Risk</w:t>
      </w:r>
    </w:p>
    <w:p w14:paraId="041E67CF" w14:textId="77777777" w:rsidR="00B723BC" w:rsidRPr="00575DAC" w:rsidRDefault="00B723BC" w:rsidP="00575DAC">
      <w:pPr>
        <w:spacing w:after="0" w:line="240" w:lineRule="auto"/>
        <w:rPr>
          <w:rFonts w:ascii="Arial" w:eastAsia="Times New Roman" w:hAnsi="Arial" w:cs="Arial"/>
          <w:b/>
          <w:color w:val="000000" w:themeColor="text1"/>
          <w:lang w:eastAsia="en-GB"/>
        </w:rPr>
      </w:pPr>
    </w:p>
    <w:p w14:paraId="1D812819" w14:textId="77777777" w:rsidR="00B723BC" w:rsidRPr="00C95612" w:rsidRDefault="00B723BC" w:rsidP="00575DAC">
      <w:pPr>
        <w:spacing w:after="0" w:line="240" w:lineRule="auto"/>
        <w:rPr>
          <w:rFonts w:ascii="Arial" w:eastAsia="Times New Roman" w:hAnsi="Arial" w:cs="Arial"/>
          <w:b/>
          <w:color w:val="000000" w:themeColor="text1"/>
          <w:sz w:val="24"/>
          <w:szCs w:val="24"/>
          <w:lang w:eastAsia="en-GB"/>
        </w:rPr>
      </w:pPr>
      <w:r w:rsidRPr="00C95612">
        <w:rPr>
          <w:rFonts w:ascii="Arial" w:eastAsia="Times New Roman" w:hAnsi="Arial" w:cs="Arial"/>
          <w:b/>
          <w:color w:val="000000" w:themeColor="text1"/>
          <w:sz w:val="24"/>
          <w:szCs w:val="24"/>
          <w:lang w:eastAsia="en-GB"/>
        </w:rPr>
        <w:t>2.1 Defining ‘safeguarding’</w:t>
      </w:r>
    </w:p>
    <w:p w14:paraId="40DDB041" w14:textId="77777777" w:rsidR="00B723BC" w:rsidRPr="00575DAC" w:rsidRDefault="00B723BC" w:rsidP="00575DAC">
      <w:pPr>
        <w:spacing w:after="0" w:line="240" w:lineRule="auto"/>
        <w:rPr>
          <w:rFonts w:ascii="Arial" w:hAnsi="Arial" w:cs="Arial"/>
          <w:color w:val="000000" w:themeColor="text1"/>
        </w:rPr>
      </w:pPr>
      <w:r w:rsidRPr="00575DAC">
        <w:rPr>
          <w:rFonts w:ascii="Arial" w:hAnsi="Arial" w:cs="Arial"/>
          <w:color w:val="000000" w:themeColor="text1"/>
        </w:rPr>
        <w:t>Safeguarding adults covers several aspects including:</w:t>
      </w:r>
    </w:p>
    <w:p w14:paraId="13BF91F2" w14:textId="77777777" w:rsidR="00B723BC" w:rsidRPr="00575DAC" w:rsidRDefault="00B723BC" w:rsidP="00575DAC">
      <w:pPr>
        <w:spacing w:after="0" w:line="240" w:lineRule="auto"/>
        <w:rPr>
          <w:rFonts w:ascii="Arial" w:hAnsi="Arial" w:cs="Arial"/>
          <w:color w:val="000000" w:themeColor="text1"/>
        </w:rPr>
      </w:pPr>
    </w:p>
    <w:p w14:paraId="374EACB5" w14:textId="296F7B9C" w:rsidR="00B723BC" w:rsidRPr="00575DAC" w:rsidRDefault="00B723BC" w:rsidP="00C809FF">
      <w:pPr>
        <w:pStyle w:val="ListParagraph"/>
        <w:numPr>
          <w:ilvl w:val="0"/>
          <w:numId w:val="16"/>
        </w:numPr>
        <w:spacing w:after="0" w:line="240" w:lineRule="auto"/>
        <w:rPr>
          <w:rFonts w:ascii="Arial" w:hAnsi="Arial" w:cs="Arial"/>
          <w:color w:val="000000" w:themeColor="text1"/>
        </w:rPr>
      </w:pPr>
      <w:r w:rsidRPr="00575DAC">
        <w:rPr>
          <w:rFonts w:ascii="Arial" w:hAnsi="Arial" w:cs="Arial"/>
          <w:color w:val="000000" w:themeColor="text1"/>
        </w:rPr>
        <w:t>preventing harm and reduc</w:t>
      </w:r>
      <w:r w:rsidR="00FC27F3" w:rsidRPr="00575DAC">
        <w:rPr>
          <w:rFonts w:ascii="Arial" w:hAnsi="Arial" w:cs="Arial"/>
          <w:color w:val="000000" w:themeColor="text1"/>
        </w:rPr>
        <w:t>ing</w:t>
      </w:r>
      <w:r w:rsidRPr="00575DAC">
        <w:rPr>
          <w:rFonts w:ascii="Arial" w:hAnsi="Arial" w:cs="Arial"/>
          <w:color w:val="000000" w:themeColor="text1"/>
        </w:rPr>
        <w:t xml:space="preserve"> the risk of abuse or neglect to adults</w:t>
      </w:r>
    </w:p>
    <w:p w14:paraId="604473A5" w14:textId="77777777" w:rsidR="00B723BC" w:rsidRPr="00575DAC" w:rsidRDefault="00B723BC" w:rsidP="00C809FF">
      <w:pPr>
        <w:pStyle w:val="ListParagraph"/>
        <w:numPr>
          <w:ilvl w:val="0"/>
          <w:numId w:val="16"/>
        </w:numPr>
        <w:spacing w:after="0" w:line="240" w:lineRule="auto"/>
        <w:rPr>
          <w:rFonts w:ascii="Arial" w:hAnsi="Arial" w:cs="Arial"/>
          <w:color w:val="000000" w:themeColor="text1"/>
        </w:rPr>
      </w:pPr>
      <w:r w:rsidRPr="00575DAC">
        <w:rPr>
          <w:rFonts w:ascii="Arial" w:hAnsi="Arial" w:cs="Arial"/>
          <w:color w:val="000000" w:themeColor="text1"/>
        </w:rPr>
        <w:t>protecting a person’s right to live in safety, free from abuse and neglect</w:t>
      </w:r>
    </w:p>
    <w:p w14:paraId="3D155D41" w14:textId="77777777" w:rsidR="00B723BC" w:rsidRPr="00575DAC" w:rsidRDefault="00B723BC" w:rsidP="00C809FF">
      <w:pPr>
        <w:pStyle w:val="ListParagraph"/>
        <w:numPr>
          <w:ilvl w:val="0"/>
          <w:numId w:val="16"/>
        </w:numPr>
        <w:spacing w:after="0" w:line="240" w:lineRule="auto"/>
        <w:rPr>
          <w:rFonts w:ascii="Arial" w:hAnsi="Arial" w:cs="Arial"/>
          <w:color w:val="000000" w:themeColor="text1"/>
        </w:rPr>
      </w:pPr>
      <w:r w:rsidRPr="00575DAC">
        <w:rPr>
          <w:rFonts w:ascii="Arial" w:hAnsi="Arial" w:cs="Arial"/>
          <w:color w:val="000000" w:themeColor="text1"/>
        </w:rPr>
        <w:t>supporting adults to make choices and having control about how they live (called ‘Making Safeguarding Personal’)</w:t>
      </w:r>
    </w:p>
    <w:p w14:paraId="77A7580F" w14:textId="77777777" w:rsidR="00B723BC" w:rsidRPr="00575DAC" w:rsidRDefault="00B723BC" w:rsidP="00C809FF">
      <w:pPr>
        <w:pStyle w:val="ListParagraph"/>
        <w:numPr>
          <w:ilvl w:val="0"/>
          <w:numId w:val="16"/>
        </w:numPr>
        <w:spacing w:after="0" w:line="240" w:lineRule="auto"/>
        <w:rPr>
          <w:rFonts w:ascii="Arial" w:hAnsi="Arial" w:cs="Arial"/>
          <w:color w:val="000000" w:themeColor="text1"/>
        </w:rPr>
      </w:pPr>
      <w:r w:rsidRPr="00575DAC">
        <w:rPr>
          <w:rFonts w:ascii="Arial" w:hAnsi="Arial" w:cs="Arial"/>
          <w:color w:val="000000" w:themeColor="text1"/>
        </w:rPr>
        <w:t>promoting best possible outcomes for people</w:t>
      </w:r>
    </w:p>
    <w:p w14:paraId="69EA224B" w14:textId="244AB7E3" w:rsidR="00B723BC" w:rsidRPr="00575DAC" w:rsidRDefault="00B723BC" w:rsidP="00C809FF">
      <w:pPr>
        <w:pStyle w:val="ListParagraph"/>
        <w:numPr>
          <w:ilvl w:val="0"/>
          <w:numId w:val="16"/>
        </w:numPr>
        <w:spacing w:after="0" w:line="240" w:lineRule="auto"/>
        <w:rPr>
          <w:rFonts w:ascii="Arial" w:hAnsi="Arial" w:cs="Arial"/>
          <w:color w:val="000000" w:themeColor="text1"/>
        </w:rPr>
      </w:pPr>
      <w:r w:rsidRPr="00575DAC">
        <w:rPr>
          <w:rFonts w:ascii="Arial" w:hAnsi="Arial" w:cs="Arial"/>
          <w:color w:val="000000" w:themeColor="text1"/>
        </w:rPr>
        <w:t xml:space="preserve">acting in ways that promotes safeguarding, </w:t>
      </w:r>
      <w:r w:rsidR="003F701C">
        <w:rPr>
          <w:rFonts w:ascii="Arial" w:hAnsi="Arial" w:cs="Arial"/>
          <w:color w:val="000000" w:themeColor="text1"/>
        </w:rPr>
        <w:t xml:space="preserve">including </w:t>
      </w:r>
      <w:r w:rsidRPr="00575DAC">
        <w:rPr>
          <w:rFonts w:ascii="Arial" w:hAnsi="Arial" w:cs="Arial"/>
          <w:color w:val="000000" w:themeColor="text1"/>
        </w:rPr>
        <w:t>through having effective policies, procedures and systems or by promoting a culture of vigilance and responding to concerns.</w:t>
      </w:r>
    </w:p>
    <w:p w14:paraId="56329859" w14:textId="6A822391" w:rsidR="00B723BC" w:rsidRPr="00575DAC" w:rsidRDefault="003F701C" w:rsidP="00C809FF">
      <w:pPr>
        <w:pStyle w:val="ListParagraph"/>
        <w:numPr>
          <w:ilvl w:val="0"/>
          <w:numId w:val="16"/>
        </w:numPr>
        <w:spacing w:after="0" w:line="240" w:lineRule="auto"/>
        <w:rPr>
          <w:rFonts w:ascii="Arial" w:hAnsi="Arial" w:cs="Arial"/>
          <w:color w:val="000000" w:themeColor="text1"/>
        </w:rPr>
      </w:pPr>
      <w:r>
        <w:rPr>
          <w:rFonts w:ascii="Arial" w:hAnsi="Arial" w:cs="Arial"/>
          <w:color w:val="000000" w:themeColor="text1"/>
        </w:rPr>
        <w:t>r</w:t>
      </w:r>
      <w:r w:rsidR="00B723BC" w:rsidRPr="00575DAC">
        <w:rPr>
          <w:rFonts w:ascii="Arial" w:hAnsi="Arial" w:cs="Arial"/>
          <w:color w:val="000000" w:themeColor="text1"/>
        </w:rPr>
        <w:t>ais</w:t>
      </w:r>
      <w:r>
        <w:rPr>
          <w:rFonts w:ascii="Arial" w:hAnsi="Arial" w:cs="Arial"/>
          <w:color w:val="000000" w:themeColor="text1"/>
        </w:rPr>
        <w:t xml:space="preserve">ing </w:t>
      </w:r>
      <w:r w:rsidR="00B723BC" w:rsidRPr="00575DAC">
        <w:rPr>
          <w:rFonts w:ascii="Arial" w:hAnsi="Arial" w:cs="Arial"/>
          <w:color w:val="000000" w:themeColor="text1"/>
        </w:rPr>
        <w:t>awareness so that professionals, other staff and communities as a whole play their part in preventing, identifying and responding to abuse and neglect.</w:t>
      </w:r>
    </w:p>
    <w:p w14:paraId="6E0B66E5" w14:textId="77777777" w:rsidR="00B723BC" w:rsidRPr="00575DAC" w:rsidRDefault="00B723BC" w:rsidP="00575DAC">
      <w:pPr>
        <w:spacing w:after="0" w:line="240" w:lineRule="auto"/>
        <w:rPr>
          <w:rFonts w:ascii="Arial" w:hAnsi="Arial" w:cs="Arial"/>
          <w:color w:val="000000" w:themeColor="text1"/>
        </w:rPr>
      </w:pPr>
    </w:p>
    <w:p w14:paraId="467753DB" w14:textId="77777777" w:rsidR="00B723BC" w:rsidRPr="000B6130" w:rsidRDefault="00B723BC" w:rsidP="00575DAC">
      <w:pPr>
        <w:autoSpaceDE w:val="0"/>
        <w:autoSpaceDN w:val="0"/>
        <w:adjustRightInd w:val="0"/>
        <w:spacing w:after="0" w:line="240" w:lineRule="auto"/>
        <w:rPr>
          <w:rFonts w:ascii="Arial" w:hAnsi="Arial" w:cs="Arial"/>
          <w:b/>
          <w:bCs/>
          <w:color w:val="000000" w:themeColor="text1"/>
          <w:sz w:val="24"/>
          <w:szCs w:val="24"/>
        </w:rPr>
      </w:pPr>
      <w:r w:rsidRPr="000B6130">
        <w:rPr>
          <w:rFonts w:ascii="Arial" w:hAnsi="Arial" w:cs="Arial"/>
          <w:b/>
          <w:bCs/>
          <w:color w:val="000000" w:themeColor="text1"/>
          <w:sz w:val="24"/>
          <w:szCs w:val="24"/>
        </w:rPr>
        <w:t>2.2 Defining ‘adult at risk’</w:t>
      </w:r>
    </w:p>
    <w:p w14:paraId="19FE30E3" w14:textId="6DF2352C" w:rsidR="00B723BC" w:rsidRPr="00575DAC" w:rsidRDefault="00B723BC" w:rsidP="00575DAC">
      <w:pPr>
        <w:shd w:val="clear" w:color="auto" w:fill="FFFFFF"/>
        <w:spacing w:after="0" w:line="240" w:lineRule="auto"/>
        <w:rPr>
          <w:rFonts w:ascii="Arial" w:hAnsi="Arial" w:cs="Arial"/>
          <w:bCs/>
          <w:color w:val="000000" w:themeColor="text1"/>
        </w:rPr>
      </w:pPr>
      <w:bookmarkStart w:id="8" w:name="_Hlk24800854"/>
      <w:r w:rsidRPr="00575DAC">
        <w:rPr>
          <w:rFonts w:ascii="Arial" w:hAnsi="Arial" w:cs="Arial"/>
          <w:bCs/>
          <w:color w:val="000000" w:themeColor="text1"/>
        </w:rPr>
        <w:t>Safeguarding adults applies to people who are ‘adults at risk’. This term is defined as someone who is aged 18 years and over who:</w:t>
      </w:r>
      <w:r w:rsidR="00E96CE8" w:rsidRPr="00575DAC">
        <w:rPr>
          <w:rFonts w:ascii="Arial" w:hAnsi="Arial" w:cs="Arial"/>
          <w:bCs/>
          <w:color w:val="000000" w:themeColor="text1"/>
        </w:rPr>
        <w:t xml:space="preserve"> </w:t>
      </w:r>
    </w:p>
    <w:p w14:paraId="47A62B3D" w14:textId="77777777" w:rsidR="00B723BC" w:rsidRPr="00575DAC" w:rsidRDefault="00B723BC" w:rsidP="00575DAC">
      <w:pPr>
        <w:shd w:val="clear" w:color="auto" w:fill="FFFFFF"/>
        <w:spacing w:after="0" w:line="240" w:lineRule="auto"/>
        <w:rPr>
          <w:rFonts w:ascii="Arial" w:hAnsi="Arial" w:cs="Arial"/>
          <w:b/>
          <w:color w:val="000000" w:themeColor="text1"/>
        </w:rPr>
      </w:pPr>
    </w:p>
    <w:p w14:paraId="4CD59488" w14:textId="77777777" w:rsidR="00B723BC" w:rsidRPr="00575DAC" w:rsidRDefault="00B723BC" w:rsidP="00C809FF">
      <w:pPr>
        <w:numPr>
          <w:ilvl w:val="0"/>
          <w:numId w:val="14"/>
        </w:numPr>
        <w:tabs>
          <w:tab w:val="left" w:pos="720"/>
        </w:tabs>
        <w:autoSpaceDN w:val="0"/>
        <w:spacing w:after="0" w:line="240" w:lineRule="auto"/>
        <w:ind w:left="30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has care or support needs (whether or not these needs are being met)</w:t>
      </w:r>
    </w:p>
    <w:p w14:paraId="38B00949" w14:textId="77777777" w:rsidR="00B723BC" w:rsidRPr="00575DAC" w:rsidRDefault="00B723BC" w:rsidP="00C809FF">
      <w:pPr>
        <w:numPr>
          <w:ilvl w:val="0"/>
          <w:numId w:val="14"/>
        </w:numPr>
        <w:tabs>
          <w:tab w:val="left" w:pos="720"/>
        </w:tabs>
        <w:autoSpaceDN w:val="0"/>
        <w:spacing w:after="0" w:line="240" w:lineRule="auto"/>
        <w:ind w:left="30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is experiencing, or at risk of, abuse or neglect</w:t>
      </w:r>
    </w:p>
    <w:p w14:paraId="5461143A" w14:textId="77777777" w:rsidR="00B723BC" w:rsidRPr="00575DAC" w:rsidRDefault="00B723BC" w:rsidP="00C809FF">
      <w:pPr>
        <w:numPr>
          <w:ilvl w:val="0"/>
          <w:numId w:val="14"/>
        </w:numPr>
        <w:tabs>
          <w:tab w:val="left" w:pos="720"/>
        </w:tabs>
        <w:autoSpaceDN w:val="0"/>
        <w:spacing w:after="0" w:line="240" w:lineRule="auto"/>
        <w:ind w:left="30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as a result of those care and support needs is unable to protect themselves from either the risk of, or the experience of abuse or neglect</w:t>
      </w:r>
    </w:p>
    <w:p w14:paraId="2B51E5B0" w14:textId="77777777" w:rsidR="00B723BC" w:rsidRPr="00575DAC" w:rsidRDefault="00B723BC" w:rsidP="00575DAC">
      <w:pPr>
        <w:spacing w:after="0" w:line="240" w:lineRule="auto"/>
        <w:ind w:left="-60"/>
        <w:rPr>
          <w:rFonts w:ascii="Arial" w:eastAsia="Times New Roman" w:hAnsi="Arial" w:cs="Arial"/>
          <w:color w:val="000000" w:themeColor="text1"/>
          <w:lang w:eastAsia="en-GB"/>
        </w:rPr>
      </w:pPr>
    </w:p>
    <w:p w14:paraId="7FE56AFF" w14:textId="06AA93CF" w:rsidR="00B723BC" w:rsidRPr="00D47386" w:rsidRDefault="00B723BC" w:rsidP="00575DAC">
      <w:pPr>
        <w:pStyle w:val="BodyText"/>
        <w:spacing w:after="0"/>
        <w:ind w:right="195"/>
        <w:rPr>
          <w:rFonts w:ascii="Arial" w:hAnsi="Arial" w:cs="Arial"/>
          <w:bCs/>
          <w:color w:val="000000" w:themeColor="text1"/>
          <w:sz w:val="22"/>
          <w:szCs w:val="22"/>
        </w:rPr>
      </w:pPr>
      <w:r w:rsidRPr="00D47386">
        <w:rPr>
          <w:rFonts w:ascii="Arial" w:hAnsi="Arial" w:cs="Arial"/>
          <w:bCs/>
          <w:color w:val="000000" w:themeColor="text1"/>
          <w:sz w:val="22"/>
          <w:szCs w:val="22"/>
        </w:rPr>
        <w:t xml:space="preserve">An adult may </w:t>
      </w:r>
      <w:proofErr w:type="gramStart"/>
      <w:r w:rsidRPr="00D47386">
        <w:rPr>
          <w:rFonts w:ascii="Arial" w:hAnsi="Arial" w:cs="Arial"/>
          <w:bCs/>
          <w:color w:val="000000" w:themeColor="text1"/>
          <w:sz w:val="22"/>
          <w:szCs w:val="22"/>
        </w:rPr>
        <w:t>be in need of</w:t>
      </w:r>
      <w:proofErr w:type="gramEnd"/>
      <w:r w:rsidRPr="00D47386">
        <w:rPr>
          <w:rFonts w:ascii="Arial" w:hAnsi="Arial" w:cs="Arial"/>
          <w:bCs/>
          <w:color w:val="000000" w:themeColor="text1"/>
          <w:sz w:val="22"/>
          <w:szCs w:val="22"/>
        </w:rPr>
        <w:t xml:space="preserve"> care and support and struggle to protect themselves from harm for a variety of reasons</w:t>
      </w:r>
      <w:r w:rsidR="00FC27F3" w:rsidRPr="00D47386">
        <w:rPr>
          <w:rFonts w:ascii="Arial" w:hAnsi="Arial" w:cs="Arial"/>
          <w:bCs/>
          <w:color w:val="000000" w:themeColor="text1"/>
          <w:sz w:val="22"/>
          <w:szCs w:val="22"/>
        </w:rPr>
        <w:t>. E</w:t>
      </w:r>
      <w:r w:rsidRPr="00D47386">
        <w:rPr>
          <w:rFonts w:ascii="Arial" w:hAnsi="Arial" w:cs="Arial"/>
          <w:bCs/>
          <w:color w:val="000000" w:themeColor="text1"/>
          <w:sz w:val="22"/>
          <w:szCs w:val="22"/>
        </w:rPr>
        <w:t>xamples can include physical or learning disability, mental health difficulties, trauma, addiction, age, and infirmity.</w:t>
      </w:r>
      <w:r w:rsidR="00E96CE8" w:rsidRPr="00D47386">
        <w:rPr>
          <w:rFonts w:ascii="Arial" w:hAnsi="Arial" w:cs="Arial"/>
          <w:bCs/>
          <w:color w:val="000000" w:themeColor="text1"/>
          <w:sz w:val="22"/>
          <w:szCs w:val="22"/>
        </w:rPr>
        <w:t xml:space="preserve"> </w:t>
      </w:r>
    </w:p>
    <w:p w14:paraId="1F46C594" w14:textId="77777777" w:rsidR="00B723BC" w:rsidRPr="00575DAC" w:rsidRDefault="00B723BC" w:rsidP="00575DAC">
      <w:pPr>
        <w:shd w:val="clear" w:color="auto" w:fill="FFFFFF"/>
        <w:spacing w:after="0" w:line="240" w:lineRule="auto"/>
        <w:rPr>
          <w:rFonts w:ascii="Arial" w:hAnsi="Arial" w:cs="Arial"/>
          <w:b/>
          <w:color w:val="000000" w:themeColor="text1"/>
        </w:rPr>
      </w:pPr>
    </w:p>
    <w:p w14:paraId="79168BDD" w14:textId="77777777" w:rsidR="00B723BC" w:rsidRPr="000B6130" w:rsidRDefault="00B723BC" w:rsidP="00575DAC">
      <w:pPr>
        <w:shd w:val="clear" w:color="auto" w:fill="FFFFFF"/>
        <w:spacing w:after="0" w:line="240" w:lineRule="auto"/>
        <w:rPr>
          <w:rFonts w:ascii="Arial" w:hAnsi="Arial" w:cs="Arial"/>
          <w:color w:val="000000" w:themeColor="text1"/>
          <w:sz w:val="24"/>
          <w:szCs w:val="24"/>
        </w:rPr>
      </w:pPr>
      <w:r w:rsidRPr="000B6130">
        <w:rPr>
          <w:rFonts w:ascii="Arial" w:hAnsi="Arial" w:cs="Arial"/>
          <w:b/>
          <w:color w:val="000000" w:themeColor="text1"/>
          <w:sz w:val="24"/>
          <w:szCs w:val="24"/>
        </w:rPr>
        <w:t>2.3 Six Principles in Adult Safeguarding</w:t>
      </w:r>
    </w:p>
    <w:p w14:paraId="3F1F7C29" w14:textId="786C12C1" w:rsidR="00B723BC" w:rsidRDefault="00B723BC" w:rsidP="00575DAC">
      <w:pPr>
        <w:shd w:val="clear" w:color="auto" w:fill="FFFFFF"/>
        <w:spacing w:after="0" w:line="240" w:lineRule="auto"/>
        <w:rPr>
          <w:rFonts w:ascii="Arial" w:hAnsi="Arial" w:cs="Arial"/>
          <w:color w:val="000000" w:themeColor="text1"/>
        </w:rPr>
      </w:pPr>
      <w:r w:rsidRPr="00575DAC">
        <w:rPr>
          <w:rFonts w:ascii="Arial" w:hAnsi="Arial" w:cs="Arial"/>
          <w:color w:val="000000" w:themeColor="text1"/>
        </w:rPr>
        <w:lastRenderedPageBreak/>
        <w:t>The Care Act (2014) sets out the legal framework about protecting adults at risk.</w:t>
      </w:r>
      <w:r w:rsidR="00E96CE8" w:rsidRPr="00575DAC">
        <w:rPr>
          <w:rFonts w:ascii="Arial" w:hAnsi="Arial" w:cs="Arial"/>
          <w:color w:val="000000" w:themeColor="text1"/>
        </w:rPr>
        <w:t xml:space="preserve"> </w:t>
      </w:r>
      <w:r w:rsidRPr="00575DAC">
        <w:rPr>
          <w:rFonts w:ascii="Arial" w:hAnsi="Arial" w:cs="Arial"/>
          <w:color w:val="000000" w:themeColor="text1"/>
        </w:rPr>
        <w:t>These six principles are set out in the Act, with examples of how they might work in practice</w:t>
      </w:r>
      <w:r w:rsidR="0034036D">
        <w:rPr>
          <w:rFonts w:ascii="Arial" w:hAnsi="Arial" w:cs="Arial"/>
          <w:color w:val="000000" w:themeColor="text1"/>
        </w:rPr>
        <w:t>.</w:t>
      </w:r>
    </w:p>
    <w:p w14:paraId="65187005" w14:textId="758E5E08" w:rsidR="00D27093" w:rsidRDefault="00D27093" w:rsidP="00575DAC">
      <w:pPr>
        <w:shd w:val="clear" w:color="auto" w:fill="FFFFFF"/>
        <w:spacing w:after="0" w:line="240" w:lineRule="auto"/>
        <w:rPr>
          <w:rFonts w:ascii="Arial" w:hAnsi="Arial" w:cs="Arial"/>
          <w:color w:val="000000" w:themeColor="text1"/>
        </w:rPr>
      </w:pPr>
    </w:p>
    <w:p w14:paraId="7B6C2873" w14:textId="2FA07963" w:rsidR="00D27093" w:rsidRPr="003F24D7" w:rsidRDefault="00D27093" w:rsidP="00E756B4">
      <w:pPr>
        <w:pStyle w:val="ListParagraph"/>
        <w:numPr>
          <w:ilvl w:val="0"/>
          <w:numId w:val="45"/>
        </w:numPr>
        <w:spacing w:after="0" w:line="240" w:lineRule="auto"/>
        <w:ind w:left="426" w:hanging="426"/>
        <w:rPr>
          <w:rFonts w:ascii="Arial" w:hAnsi="Arial" w:cs="Arial"/>
          <w:b/>
          <w:color w:val="000000" w:themeColor="text1"/>
        </w:rPr>
      </w:pPr>
      <w:r w:rsidRPr="003F24D7">
        <w:rPr>
          <w:rFonts w:ascii="Arial" w:hAnsi="Arial" w:cs="Arial"/>
          <w:b/>
          <w:color w:val="000000" w:themeColor="text1"/>
        </w:rPr>
        <w:t>Empowerment</w:t>
      </w:r>
    </w:p>
    <w:p w14:paraId="14EB568D" w14:textId="7297F181" w:rsidR="00D27093" w:rsidRPr="00575DAC" w:rsidRDefault="00D27093" w:rsidP="0090260B">
      <w:pPr>
        <w:shd w:val="clear" w:color="auto" w:fill="FFFFFF"/>
        <w:spacing w:after="0" w:line="240" w:lineRule="auto"/>
        <w:rPr>
          <w:rFonts w:ascii="Arial" w:hAnsi="Arial" w:cs="Arial"/>
          <w:i/>
          <w:iCs/>
          <w:color w:val="000000" w:themeColor="text1"/>
        </w:rPr>
      </w:pPr>
      <w:r w:rsidRPr="00575DAC">
        <w:rPr>
          <w:rFonts w:ascii="Arial" w:hAnsi="Arial" w:cs="Arial"/>
          <w:color w:val="000000" w:themeColor="text1"/>
        </w:rPr>
        <w:t>Adults are encouraged to make their own decisions and are provided with support and advice to make informed choices.</w:t>
      </w:r>
      <w:r w:rsidR="0090260B">
        <w:rPr>
          <w:rFonts w:ascii="Arial" w:hAnsi="Arial" w:cs="Arial"/>
          <w:color w:val="000000" w:themeColor="text1"/>
        </w:rPr>
        <w:t xml:space="preserve">  </w:t>
      </w:r>
      <w:r w:rsidRPr="00575DAC">
        <w:rPr>
          <w:rFonts w:ascii="Arial" w:hAnsi="Arial" w:cs="Arial"/>
          <w:i/>
          <w:iCs/>
          <w:color w:val="000000" w:themeColor="text1"/>
        </w:rPr>
        <w:t xml:space="preserve">“I am consulted about the outcomes I want from the safeguarding </w:t>
      </w:r>
      <w:proofErr w:type="gramStart"/>
      <w:r w:rsidRPr="00575DAC">
        <w:rPr>
          <w:rFonts w:ascii="Arial" w:hAnsi="Arial" w:cs="Arial"/>
          <w:i/>
          <w:iCs/>
          <w:color w:val="000000" w:themeColor="text1"/>
        </w:rPr>
        <w:t>process</w:t>
      </w:r>
      <w:proofErr w:type="gramEnd"/>
      <w:r w:rsidRPr="00575DAC">
        <w:rPr>
          <w:rFonts w:ascii="Arial" w:hAnsi="Arial" w:cs="Arial"/>
          <w:i/>
          <w:iCs/>
          <w:color w:val="000000" w:themeColor="text1"/>
        </w:rPr>
        <w:t xml:space="preserve"> and my views directly inform what happens”</w:t>
      </w:r>
    </w:p>
    <w:p w14:paraId="276CD31A" w14:textId="23642B5A" w:rsidR="00D27093" w:rsidRDefault="00D27093" w:rsidP="00D27093">
      <w:pPr>
        <w:shd w:val="clear" w:color="auto" w:fill="FFFFFF"/>
        <w:spacing w:after="0" w:line="240" w:lineRule="auto"/>
        <w:rPr>
          <w:rFonts w:ascii="Arial" w:hAnsi="Arial" w:cs="Arial"/>
          <w:color w:val="000000" w:themeColor="text1"/>
        </w:rPr>
      </w:pPr>
    </w:p>
    <w:p w14:paraId="1E902ECB" w14:textId="7793EFFE" w:rsidR="00D27093" w:rsidRPr="00612826" w:rsidRDefault="00D27093" w:rsidP="00E756B4">
      <w:pPr>
        <w:pStyle w:val="ListParagraph"/>
        <w:numPr>
          <w:ilvl w:val="0"/>
          <w:numId w:val="45"/>
        </w:numPr>
        <w:spacing w:after="0" w:line="240" w:lineRule="auto"/>
        <w:ind w:left="426" w:hanging="426"/>
        <w:rPr>
          <w:rFonts w:ascii="Arial" w:hAnsi="Arial" w:cs="Arial"/>
          <w:b/>
          <w:color w:val="000000" w:themeColor="text1"/>
        </w:rPr>
      </w:pPr>
      <w:r w:rsidRPr="00612826">
        <w:rPr>
          <w:rFonts w:ascii="Arial" w:hAnsi="Arial" w:cs="Arial"/>
          <w:b/>
          <w:color w:val="000000" w:themeColor="text1"/>
        </w:rPr>
        <w:t>Prevention</w:t>
      </w:r>
    </w:p>
    <w:p w14:paraId="2A1434C0" w14:textId="7D672114" w:rsidR="00067DEB" w:rsidRPr="00575DAC" w:rsidRDefault="00D27093" w:rsidP="00612826">
      <w:pPr>
        <w:shd w:val="clear" w:color="auto" w:fill="FFFFFF"/>
        <w:spacing w:after="0" w:line="240" w:lineRule="auto"/>
        <w:rPr>
          <w:rFonts w:ascii="Arial" w:hAnsi="Arial" w:cs="Arial"/>
          <w:color w:val="000000" w:themeColor="text1"/>
        </w:rPr>
      </w:pPr>
      <w:r w:rsidRPr="00575DAC">
        <w:rPr>
          <w:rFonts w:ascii="Arial" w:hAnsi="Arial" w:cs="Arial"/>
          <w:color w:val="000000" w:themeColor="text1"/>
        </w:rPr>
        <w:t xml:space="preserve">Guidance is in place to ensure people know how to recognise and prevent abuse and how to seek help and to </w:t>
      </w:r>
      <w:proofErr w:type="gramStart"/>
      <w:r w:rsidRPr="00575DAC">
        <w:rPr>
          <w:rFonts w:ascii="Arial" w:hAnsi="Arial" w:cs="Arial"/>
          <w:color w:val="000000" w:themeColor="text1"/>
        </w:rPr>
        <w:t>take action</w:t>
      </w:r>
      <w:proofErr w:type="gramEnd"/>
      <w:r w:rsidRPr="00575DAC">
        <w:rPr>
          <w:rFonts w:ascii="Arial" w:hAnsi="Arial" w:cs="Arial"/>
          <w:color w:val="000000" w:themeColor="text1"/>
        </w:rPr>
        <w:t xml:space="preserve"> before harm occurs.</w:t>
      </w:r>
      <w:r w:rsidR="00612826">
        <w:rPr>
          <w:rFonts w:ascii="Arial" w:hAnsi="Arial" w:cs="Arial"/>
          <w:color w:val="000000" w:themeColor="text1"/>
        </w:rPr>
        <w:t xml:space="preserve">  </w:t>
      </w:r>
      <w:r w:rsidR="00067DEB" w:rsidRPr="00575DAC">
        <w:rPr>
          <w:rFonts w:ascii="Arial" w:hAnsi="Arial" w:cs="Arial"/>
          <w:i/>
          <w:iCs/>
          <w:color w:val="000000" w:themeColor="text1"/>
        </w:rPr>
        <w:t>“I am provided with easily understood information about what abuse is, how to recognise the signs and what I can do to seek help”</w:t>
      </w:r>
    </w:p>
    <w:p w14:paraId="71ABA906" w14:textId="38E18232" w:rsidR="00067DEB" w:rsidRDefault="00067DEB" w:rsidP="00D27093">
      <w:pPr>
        <w:shd w:val="clear" w:color="auto" w:fill="FFFFFF"/>
        <w:spacing w:after="0" w:line="240" w:lineRule="auto"/>
        <w:rPr>
          <w:rFonts w:ascii="Arial" w:hAnsi="Arial" w:cs="Arial"/>
          <w:color w:val="000000" w:themeColor="text1"/>
        </w:rPr>
      </w:pPr>
    </w:p>
    <w:p w14:paraId="265F7A7B" w14:textId="70C45D1E" w:rsidR="00067DEB" w:rsidRPr="00913C1E" w:rsidRDefault="00067DEB" w:rsidP="00E756B4">
      <w:pPr>
        <w:pStyle w:val="ListParagraph"/>
        <w:numPr>
          <w:ilvl w:val="0"/>
          <w:numId w:val="45"/>
        </w:numPr>
        <w:spacing w:after="0" w:line="240" w:lineRule="auto"/>
        <w:ind w:left="426" w:hanging="426"/>
        <w:rPr>
          <w:rFonts w:ascii="Arial" w:hAnsi="Arial" w:cs="Arial"/>
          <w:b/>
          <w:color w:val="000000" w:themeColor="text1"/>
        </w:rPr>
      </w:pPr>
      <w:r w:rsidRPr="00913C1E">
        <w:rPr>
          <w:rFonts w:ascii="Arial" w:hAnsi="Arial" w:cs="Arial"/>
          <w:b/>
          <w:color w:val="000000" w:themeColor="text1"/>
        </w:rPr>
        <w:t>Proportionate</w:t>
      </w:r>
    </w:p>
    <w:p w14:paraId="498EF0B2" w14:textId="726FF3C0" w:rsidR="00067DEB" w:rsidRPr="00575DAC" w:rsidRDefault="00067DEB" w:rsidP="00913C1E">
      <w:pPr>
        <w:shd w:val="clear" w:color="auto" w:fill="FFFFFF"/>
        <w:spacing w:after="0" w:line="240" w:lineRule="auto"/>
        <w:rPr>
          <w:rFonts w:ascii="Arial" w:hAnsi="Arial" w:cs="Arial"/>
          <w:i/>
          <w:iCs/>
          <w:color w:val="000000" w:themeColor="text1"/>
        </w:rPr>
      </w:pPr>
      <w:r w:rsidRPr="00575DAC">
        <w:rPr>
          <w:rFonts w:ascii="Arial" w:hAnsi="Arial" w:cs="Arial"/>
          <w:color w:val="000000" w:themeColor="text1"/>
        </w:rPr>
        <w:t>Response is based on balancing risk to provide the least intrusive response necessary whilst ensuring all risks are addressed.</w:t>
      </w:r>
      <w:r w:rsidR="00913C1E">
        <w:rPr>
          <w:rFonts w:ascii="Arial" w:hAnsi="Arial" w:cs="Arial"/>
          <w:color w:val="000000" w:themeColor="text1"/>
        </w:rPr>
        <w:t xml:space="preserve">  </w:t>
      </w:r>
      <w:r w:rsidRPr="00575DAC">
        <w:rPr>
          <w:rFonts w:ascii="Arial" w:hAnsi="Arial" w:cs="Arial"/>
          <w:i/>
          <w:iCs/>
          <w:color w:val="000000" w:themeColor="text1"/>
        </w:rPr>
        <w:t>“I am confident that the professionals will work in my interest and only get involved as much as needed”</w:t>
      </w:r>
    </w:p>
    <w:p w14:paraId="4005636E" w14:textId="29C43D24" w:rsidR="00067DEB" w:rsidRDefault="00067DEB" w:rsidP="00D27093">
      <w:pPr>
        <w:shd w:val="clear" w:color="auto" w:fill="FFFFFF"/>
        <w:spacing w:after="0" w:line="240" w:lineRule="auto"/>
        <w:rPr>
          <w:rFonts w:ascii="Arial" w:hAnsi="Arial" w:cs="Arial"/>
          <w:color w:val="000000" w:themeColor="text1"/>
        </w:rPr>
      </w:pPr>
    </w:p>
    <w:p w14:paraId="3DAA1575" w14:textId="230BCF12" w:rsidR="00067DEB" w:rsidRPr="00A42F2C" w:rsidRDefault="00067DEB" w:rsidP="00E756B4">
      <w:pPr>
        <w:pStyle w:val="ListParagraph"/>
        <w:numPr>
          <w:ilvl w:val="0"/>
          <w:numId w:val="45"/>
        </w:numPr>
        <w:spacing w:after="0" w:line="240" w:lineRule="auto"/>
        <w:ind w:left="426" w:hanging="426"/>
        <w:rPr>
          <w:rFonts w:ascii="Arial" w:hAnsi="Arial" w:cs="Arial"/>
          <w:b/>
          <w:color w:val="000000" w:themeColor="text1"/>
        </w:rPr>
      </w:pPr>
      <w:r w:rsidRPr="00A42F2C">
        <w:rPr>
          <w:rFonts w:ascii="Arial" w:hAnsi="Arial" w:cs="Arial"/>
          <w:b/>
          <w:color w:val="000000" w:themeColor="text1"/>
        </w:rPr>
        <w:t>Protection</w:t>
      </w:r>
    </w:p>
    <w:p w14:paraId="3AAC693A" w14:textId="4E1EC98E" w:rsidR="00067DEB" w:rsidRDefault="00067DEB" w:rsidP="00D27093">
      <w:pPr>
        <w:shd w:val="clear" w:color="auto" w:fill="FFFFFF"/>
        <w:spacing w:after="0" w:line="240" w:lineRule="auto"/>
        <w:rPr>
          <w:rFonts w:ascii="Arial" w:hAnsi="Arial" w:cs="Arial"/>
          <w:color w:val="000000" w:themeColor="text1"/>
        </w:rPr>
      </w:pPr>
      <w:r w:rsidRPr="00575DAC">
        <w:rPr>
          <w:rFonts w:ascii="Arial" w:hAnsi="Arial" w:cs="Arial"/>
          <w:color w:val="000000" w:themeColor="text1"/>
        </w:rPr>
        <w:t xml:space="preserve">Advice is offered to </w:t>
      </w:r>
      <w:r w:rsidR="004211FF">
        <w:rPr>
          <w:rFonts w:ascii="Arial" w:hAnsi="Arial" w:cs="Arial"/>
          <w:color w:val="000000" w:themeColor="text1"/>
        </w:rPr>
        <w:t xml:space="preserve">let </w:t>
      </w:r>
      <w:r w:rsidRPr="00575DAC">
        <w:rPr>
          <w:rFonts w:ascii="Arial" w:hAnsi="Arial" w:cs="Arial"/>
          <w:color w:val="000000" w:themeColor="text1"/>
        </w:rPr>
        <w:t>people know about protecting themselves</w:t>
      </w:r>
      <w:r w:rsidR="004211FF">
        <w:rPr>
          <w:rFonts w:ascii="Arial" w:hAnsi="Arial" w:cs="Arial"/>
          <w:color w:val="000000" w:themeColor="text1"/>
        </w:rPr>
        <w:t xml:space="preserve">; </w:t>
      </w:r>
      <w:r w:rsidRPr="00575DAC">
        <w:rPr>
          <w:rFonts w:ascii="Arial" w:hAnsi="Arial" w:cs="Arial"/>
          <w:color w:val="000000" w:themeColor="text1"/>
        </w:rPr>
        <w:t>there is a co-ordinated response to adult safeguarding.</w:t>
      </w:r>
      <w:r w:rsidR="00826AA5">
        <w:rPr>
          <w:rFonts w:ascii="Arial" w:hAnsi="Arial" w:cs="Arial"/>
          <w:color w:val="000000" w:themeColor="text1"/>
        </w:rPr>
        <w:t xml:space="preserve">  </w:t>
      </w:r>
      <w:r w:rsidRPr="00575DAC">
        <w:rPr>
          <w:rFonts w:ascii="Arial" w:hAnsi="Arial" w:cs="Arial"/>
          <w:i/>
          <w:iCs/>
          <w:color w:val="000000" w:themeColor="text1"/>
        </w:rPr>
        <w:t>“I am provided with help and support to report abuse. I am supported to take part in the safeguarding process to the extent to which I want and to which I am able”.</w:t>
      </w:r>
    </w:p>
    <w:p w14:paraId="5556FB58" w14:textId="5A643D11" w:rsidR="00067DEB" w:rsidRDefault="00067DEB" w:rsidP="00D27093">
      <w:pPr>
        <w:shd w:val="clear" w:color="auto" w:fill="FFFFFF"/>
        <w:spacing w:after="0" w:line="240" w:lineRule="auto"/>
        <w:rPr>
          <w:rFonts w:ascii="Arial" w:hAnsi="Arial" w:cs="Arial"/>
          <w:color w:val="000000" w:themeColor="text1"/>
        </w:rPr>
      </w:pPr>
    </w:p>
    <w:p w14:paraId="7E219F4A" w14:textId="04EC5220" w:rsidR="00067DEB" w:rsidRPr="00D67BC6" w:rsidRDefault="00067DEB" w:rsidP="00E756B4">
      <w:pPr>
        <w:pStyle w:val="ListParagraph"/>
        <w:numPr>
          <w:ilvl w:val="0"/>
          <w:numId w:val="45"/>
        </w:numPr>
        <w:spacing w:after="0" w:line="240" w:lineRule="auto"/>
        <w:ind w:left="426" w:hanging="426"/>
        <w:rPr>
          <w:rFonts w:ascii="Arial" w:hAnsi="Arial" w:cs="Arial"/>
          <w:b/>
          <w:color w:val="000000" w:themeColor="text1"/>
        </w:rPr>
      </w:pPr>
      <w:r w:rsidRPr="00D67BC6">
        <w:rPr>
          <w:rFonts w:ascii="Arial" w:hAnsi="Arial" w:cs="Arial"/>
          <w:b/>
          <w:color w:val="000000" w:themeColor="text1"/>
        </w:rPr>
        <w:t>Partnerships</w:t>
      </w:r>
    </w:p>
    <w:p w14:paraId="241F99D9" w14:textId="322787A9" w:rsidR="00067DEB" w:rsidRDefault="00067DEB" w:rsidP="00D27093">
      <w:pPr>
        <w:shd w:val="clear" w:color="auto" w:fill="FFFFFF"/>
        <w:spacing w:after="0" w:line="240" w:lineRule="auto"/>
        <w:rPr>
          <w:rFonts w:ascii="Arial" w:hAnsi="Arial" w:cs="Arial"/>
          <w:color w:val="000000" w:themeColor="text1"/>
        </w:rPr>
      </w:pPr>
      <w:r w:rsidRPr="00575DAC">
        <w:rPr>
          <w:rFonts w:ascii="Arial" w:hAnsi="Arial" w:cs="Arial"/>
          <w:color w:val="000000" w:themeColor="text1"/>
        </w:rPr>
        <w:t xml:space="preserve">People work together with agencies to provide holistic oversight and support whilst </w:t>
      </w:r>
      <w:r w:rsidR="0088521D">
        <w:rPr>
          <w:rFonts w:ascii="Arial" w:hAnsi="Arial" w:cs="Arial"/>
          <w:color w:val="000000" w:themeColor="text1"/>
        </w:rPr>
        <w:t xml:space="preserve">maintaining </w:t>
      </w:r>
      <w:r w:rsidRPr="00575DAC">
        <w:rPr>
          <w:rFonts w:ascii="Arial" w:hAnsi="Arial" w:cs="Arial"/>
          <w:color w:val="000000" w:themeColor="text1"/>
        </w:rPr>
        <w:t>confidentiality.</w:t>
      </w:r>
      <w:r w:rsidR="00D67BC6">
        <w:rPr>
          <w:rFonts w:ascii="Arial" w:hAnsi="Arial" w:cs="Arial"/>
          <w:color w:val="000000" w:themeColor="text1"/>
        </w:rPr>
        <w:t xml:space="preserve">  </w:t>
      </w:r>
      <w:r w:rsidRPr="00575DAC">
        <w:rPr>
          <w:rFonts w:ascii="Arial" w:hAnsi="Arial" w:cs="Arial"/>
          <w:i/>
          <w:iCs/>
          <w:color w:val="000000" w:themeColor="text1"/>
        </w:rPr>
        <w:t>“I am confident that information will be shared in a way that takes into account its personal nature</w:t>
      </w:r>
      <w:r w:rsidR="00896607">
        <w:rPr>
          <w:rFonts w:ascii="Arial" w:hAnsi="Arial" w:cs="Arial"/>
          <w:i/>
          <w:iCs/>
          <w:color w:val="000000" w:themeColor="text1"/>
        </w:rPr>
        <w:t xml:space="preserve"> and </w:t>
      </w:r>
      <w:r w:rsidRPr="00575DAC">
        <w:rPr>
          <w:rFonts w:ascii="Arial" w:hAnsi="Arial" w:cs="Arial"/>
          <w:i/>
          <w:iCs/>
          <w:color w:val="000000" w:themeColor="text1"/>
        </w:rPr>
        <w:t>that agencies will work together to find the most effective responses for me”.</w:t>
      </w:r>
    </w:p>
    <w:p w14:paraId="0C48F6F5" w14:textId="62629BC7" w:rsidR="00067DEB" w:rsidRDefault="00067DEB" w:rsidP="00D27093">
      <w:pPr>
        <w:shd w:val="clear" w:color="auto" w:fill="FFFFFF"/>
        <w:spacing w:after="0" w:line="240" w:lineRule="auto"/>
        <w:rPr>
          <w:rFonts w:ascii="Arial" w:hAnsi="Arial" w:cs="Arial"/>
          <w:color w:val="000000" w:themeColor="text1"/>
        </w:rPr>
      </w:pPr>
    </w:p>
    <w:p w14:paraId="050B3E71" w14:textId="2288A359" w:rsidR="00067DEB" w:rsidRPr="00253858" w:rsidRDefault="00253858" w:rsidP="00E756B4">
      <w:pPr>
        <w:pStyle w:val="ListParagraph"/>
        <w:numPr>
          <w:ilvl w:val="0"/>
          <w:numId w:val="45"/>
        </w:numPr>
        <w:spacing w:after="0" w:line="240" w:lineRule="auto"/>
        <w:ind w:left="426" w:hanging="426"/>
        <w:rPr>
          <w:rFonts w:ascii="Arial" w:hAnsi="Arial" w:cs="Arial"/>
          <w:b/>
          <w:color w:val="000000" w:themeColor="text1"/>
        </w:rPr>
      </w:pPr>
      <w:r>
        <w:rPr>
          <w:rFonts w:ascii="Arial" w:hAnsi="Arial" w:cs="Arial"/>
          <w:b/>
          <w:color w:val="000000" w:themeColor="text1"/>
        </w:rPr>
        <w:t xml:space="preserve"> </w:t>
      </w:r>
      <w:r w:rsidR="00067DEB" w:rsidRPr="00253858">
        <w:rPr>
          <w:rFonts w:ascii="Arial" w:hAnsi="Arial" w:cs="Arial"/>
          <w:b/>
          <w:color w:val="000000" w:themeColor="text1"/>
        </w:rPr>
        <w:t>Accountability</w:t>
      </w:r>
    </w:p>
    <w:p w14:paraId="13B1A490" w14:textId="46C923DF" w:rsidR="00067DEB" w:rsidRDefault="00067DEB" w:rsidP="00067DEB">
      <w:pPr>
        <w:shd w:val="clear" w:color="auto" w:fill="FFFFFF"/>
        <w:spacing w:after="0" w:line="240" w:lineRule="auto"/>
        <w:rPr>
          <w:rFonts w:ascii="Arial" w:hAnsi="Arial" w:cs="Arial"/>
          <w:color w:val="000000" w:themeColor="text1"/>
        </w:rPr>
      </w:pPr>
      <w:r w:rsidRPr="00575DAC">
        <w:rPr>
          <w:rFonts w:ascii="Arial" w:hAnsi="Arial" w:cs="Arial"/>
          <w:color w:val="000000" w:themeColor="text1"/>
        </w:rPr>
        <w:t xml:space="preserve">There is accountability and </w:t>
      </w:r>
      <w:proofErr w:type="gramStart"/>
      <w:r w:rsidRPr="00575DAC">
        <w:rPr>
          <w:rFonts w:ascii="Arial" w:hAnsi="Arial" w:cs="Arial"/>
          <w:color w:val="000000" w:themeColor="text1"/>
        </w:rPr>
        <w:t>transparency</w:t>
      </w:r>
      <w:proofErr w:type="gramEnd"/>
      <w:r w:rsidRPr="00575DAC">
        <w:rPr>
          <w:rFonts w:ascii="Arial" w:hAnsi="Arial" w:cs="Arial"/>
          <w:color w:val="000000" w:themeColor="text1"/>
        </w:rPr>
        <w:t xml:space="preserve"> and we are clear about the roles and responsibility of all those involved in safeguarding.</w:t>
      </w:r>
      <w:r w:rsidR="00F53B4A">
        <w:rPr>
          <w:rFonts w:ascii="Arial" w:hAnsi="Arial" w:cs="Arial"/>
          <w:color w:val="000000" w:themeColor="text1"/>
        </w:rPr>
        <w:t xml:space="preserve">  </w:t>
      </w:r>
      <w:r w:rsidRPr="00575DAC">
        <w:rPr>
          <w:rFonts w:ascii="Arial" w:hAnsi="Arial" w:cs="Arial"/>
          <w:i/>
          <w:iCs/>
          <w:color w:val="000000" w:themeColor="text1"/>
        </w:rPr>
        <w:t>“I am clear about the roles and responsibilities of all those involved”</w:t>
      </w:r>
    </w:p>
    <w:p w14:paraId="40AD8780" w14:textId="77777777" w:rsidR="00067DEB" w:rsidRPr="00575DAC" w:rsidRDefault="00067DEB" w:rsidP="00067DEB">
      <w:pPr>
        <w:shd w:val="clear" w:color="auto" w:fill="FFFFFF"/>
        <w:spacing w:after="0" w:line="240" w:lineRule="auto"/>
        <w:rPr>
          <w:rFonts w:ascii="Arial" w:hAnsi="Arial" w:cs="Arial"/>
          <w:color w:val="000000" w:themeColor="text1"/>
        </w:rPr>
      </w:pPr>
    </w:p>
    <w:p w14:paraId="5A959723" w14:textId="77777777" w:rsidR="00B57397" w:rsidRDefault="00B57397" w:rsidP="00575DAC">
      <w:pPr>
        <w:pStyle w:val="Heading4"/>
        <w:numPr>
          <w:ilvl w:val="0"/>
          <w:numId w:val="0"/>
        </w:numPr>
        <w:spacing w:before="0" w:after="0"/>
        <w:ind w:left="864" w:hanging="864"/>
        <w:rPr>
          <w:rFonts w:ascii="Arial" w:hAnsi="Arial" w:cs="Arial"/>
          <w:color w:val="000000" w:themeColor="text1"/>
          <w:sz w:val="24"/>
          <w:szCs w:val="24"/>
        </w:rPr>
      </w:pPr>
    </w:p>
    <w:p w14:paraId="251182E7" w14:textId="71C62C12" w:rsidR="00B723BC" w:rsidRPr="000B6130" w:rsidRDefault="00B723BC" w:rsidP="00575DAC">
      <w:pPr>
        <w:pStyle w:val="Heading4"/>
        <w:numPr>
          <w:ilvl w:val="0"/>
          <w:numId w:val="0"/>
        </w:numPr>
        <w:spacing w:before="0" w:after="0"/>
        <w:ind w:left="864" w:hanging="864"/>
        <w:rPr>
          <w:rFonts w:ascii="Arial" w:hAnsi="Arial" w:cs="Arial"/>
          <w:color w:val="000000" w:themeColor="text1"/>
          <w:sz w:val="24"/>
          <w:szCs w:val="24"/>
        </w:rPr>
      </w:pPr>
      <w:r w:rsidRPr="000B6130">
        <w:rPr>
          <w:rFonts w:ascii="Arial" w:hAnsi="Arial" w:cs="Arial"/>
          <w:color w:val="000000" w:themeColor="text1"/>
          <w:sz w:val="24"/>
          <w:szCs w:val="24"/>
        </w:rPr>
        <w:t>2.4 Who Abuses and Neglects Adults at Risk?</w:t>
      </w:r>
    </w:p>
    <w:p w14:paraId="0B7DC027" w14:textId="77777777" w:rsidR="00B723BC" w:rsidRPr="00575DAC" w:rsidRDefault="00B723BC" w:rsidP="00575DAC">
      <w:pPr>
        <w:pStyle w:val="NormalWeb"/>
        <w:spacing w:before="0" w:beforeAutospacing="0" w:after="0" w:afterAutospacing="0"/>
        <w:rPr>
          <w:rFonts w:ascii="Arial" w:hAnsi="Arial" w:cs="Arial"/>
          <w:color w:val="000000" w:themeColor="text1"/>
          <w:sz w:val="22"/>
          <w:szCs w:val="22"/>
        </w:rPr>
      </w:pPr>
      <w:r w:rsidRPr="00575DAC">
        <w:rPr>
          <w:rFonts w:ascii="Arial" w:hAnsi="Arial" w:cs="Arial"/>
          <w:color w:val="000000" w:themeColor="text1"/>
          <w:sz w:val="22"/>
          <w:szCs w:val="22"/>
        </w:rPr>
        <w:t>Anyone can perpetrate abuse or neglect, including:</w:t>
      </w:r>
    </w:p>
    <w:p w14:paraId="72415CE0" w14:textId="77777777" w:rsidR="00B723BC" w:rsidRPr="00575DAC" w:rsidRDefault="00B723BC" w:rsidP="00575DAC">
      <w:pPr>
        <w:pStyle w:val="NormalWeb"/>
        <w:spacing w:before="0" w:beforeAutospacing="0" w:after="0" w:afterAutospacing="0"/>
        <w:rPr>
          <w:rFonts w:ascii="Arial" w:hAnsi="Arial" w:cs="Arial"/>
          <w:color w:val="000000" w:themeColor="text1"/>
          <w:sz w:val="22"/>
          <w:szCs w:val="22"/>
        </w:rPr>
      </w:pPr>
    </w:p>
    <w:p w14:paraId="5094ECDE" w14:textId="77777777" w:rsidR="00B723BC" w:rsidRPr="00575DAC" w:rsidRDefault="00B723BC" w:rsidP="00C809FF">
      <w:pPr>
        <w:numPr>
          <w:ilvl w:val="0"/>
          <w:numId w:val="15"/>
        </w:numPr>
        <w:tabs>
          <w:tab w:val="left" w:pos="720"/>
        </w:tabs>
        <w:autoSpaceDN w:val="0"/>
        <w:spacing w:after="0" w:line="240" w:lineRule="auto"/>
        <w:ind w:left="300"/>
        <w:rPr>
          <w:rFonts w:ascii="Arial" w:hAnsi="Arial" w:cs="Arial"/>
          <w:color w:val="000000" w:themeColor="text1"/>
        </w:rPr>
      </w:pPr>
      <w:r w:rsidRPr="00575DAC">
        <w:rPr>
          <w:rFonts w:ascii="Arial" w:hAnsi="Arial" w:cs="Arial"/>
          <w:color w:val="000000" w:themeColor="text1"/>
        </w:rPr>
        <w:t>family members including spouses/partners and children</w:t>
      </w:r>
    </w:p>
    <w:p w14:paraId="7C4FE546" w14:textId="77777777" w:rsidR="00B723BC" w:rsidRPr="00575DAC" w:rsidRDefault="00B723BC" w:rsidP="00C809FF">
      <w:pPr>
        <w:numPr>
          <w:ilvl w:val="0"/>
          <w:numId w:val="15"/>
        </w:numPr>
        <w:tabs>
          <w:tab w:val="left" w:pos="720"/>
        </w:tabs>
        <w:autoSpaceDN w:val="0"/>
        <w:spacing w:after="0" w:line="240" w:lineRule="auto"/>
        <w:ind w:left="300"/>
        <w:rPr>
          <w:rFonts w:ascii="Arial" w:hAnsi="Arial" w:cs="Arial"/>
          <w:color w:val="000000" w:themeColor="text1"/>
        </w:rPr>
      </w:pPr>
      <w:r w:rsidRPr="00575DAC">
        <w:rPr>
          <w:rFonts w:ascii="Arial" w:hAnsi="Arial" w:cs="Arial"/>
          <w:color w:val="000000" w:themeColor="text1"/>
        </w:rPr>
        <w:t>neighbours, friends, acquaintances</w:t>
      </w:r>
    </w:p>
    <w:p w14:paraId="201BAC76" w14:textId="77777777" w:rsidR="00B723BC" w:rsidRPr="00575DAC" w:rsidRDefault="00B723BC" w:rsidP="00C809FF">
      <w:pPr>
        <w:numPr>
          <w:ilvl w:val="0"/>
          <w:numId w:val="15"/>
        </w:numPr>
        <w:tabs>
          <w:tab w:val="left" w:pos="720"/>
        </w:tabs>
        <w:autoSpaceDN w:val="0"/>
        <w:spacing w:after="0" w:line="240" w:lineRule="auto"/>
        <w:ind w:left="300"/>
        <w:rPr>
          <w:rFonts w:ascii="Arial" w:hAnsi="Arial" w:cs="Arial"/>
          <w:color w:val="000000" w:themeColor="text1"/>
        </w:rPr>
      </w:pPr>
      <w:r w:rsidRPr="00575DAC">
        <w:rPr>
          <w:rFonts w:ascii="Arial" w:hAnsi="Arial" w:cs="Arial"/>
          <w:color w:val="000000" w:themeColor="text1"/>
        </w:rPr>
        <w:t>local residents, community members, strangers</w:t>
      </w:r>
    </w:p>
    <w:p w14:paraId="60B3F26C" w14:textId="5025F200" w:rsidR="00B723BC" w:rsidRPr="00575DAC" w:rsidRDefault="00B723BC" w:rsidP="00C809FF">
      <w:pPr>
        <w:numPr>
          <w:ilvl w:val="0"/>
          <w:numId w:val="15"/>
        </w:numPr>
        <w:tabs>
          <w:tab w:val="left" w:pos="720"/>
        </w:tabs>
        <w:autoSpaceDN w:val="0"/>
        <w:spacing w:after="0" w:line="240" w:lineRule="auto"/>
        <w:ind w:left="300"/>
        <w:rPr>
          <w:rFonts w:ascii="Arial" w:hAnsi="Arial" w:cs="Arial"/>
          <w:color w:val="000000" w:themeColor="text1"/>
        </w:rPr>
      </w:pPr>
      <w:r w:rsidRPr="00575DAC">
        <w:rPr>
          <w:rFonts w:ascii="Arial" w:hAnsi="Arial" w:cs="Arial"/>
          <w:color w:val="000000" w:themeColor="text1"/>
        </w:rPr>
        <w:t xml:space="preserve">paid staff, </w:t>
      </w:r>
      <w:r w:rsidR="00E96CE8" w:rsidRPr="00575DAC">
        <w:rPr>
          <w:rFonts w:ascii="Arial" w:hAnsi="Arial" w:cs="Arial"/>
          <w:color w:val="000000" w:themeColor="text1"/>
        </w:rPr>
        <w:t xml:space="preserve">carers, </w:t>
      </w:r>
      <w:r w:rsidRPr="00575DAC">
        <w:rPr>
          <w:rFonts w:ascii="Arial" w:hAnsi="Arial" w:cs="Arial"/>
          <w:color w:val="000000" w:themeColor="text1"/>
        </w:rPr>
        <w:t>professionals and volunteers</w:t>
      </w:r>
    </w:p>
    <w:p w14:paraId="726804FA" w14:textId="77777777" w:rsidR="00B723BC" w:rsidRPr="00575DAC" w:rsidRDefault="00B723BC" w:rsidP="00575DAC">
      <w:pPr>
        <w:pStyle w:val="NormalWeb"/>
        <w:spacing w:before="0" w:beforeAutospacing="0" w:after="0" w:afterAutospacing="0"/>
        <w:rPr>
          <w:rFonts w:ascii="Arial" w:hAnsi="Arial" w:cs="Arial"/>
          <w:color w:val="000000" w:themeColor="text1"/>
          <w:sz w:val="22"/>
          <w:szCs w:val="22"/>
        </w:rPr>
      </w:pPr>
    </w:p>
    <w:p w14:paraId="159A7BCD" w14:textId="77777777" w:rsidR="004A3812" w:rsidRDefault="008A6487" w:rsidP="004A3812">
      <w:pPr>
        <w:pStyle w:val="NormalWeb"/>
        <w:spacing w:before="0" w:beforeAutospacing="0" w:after="0" w:afterAutospacing="0"/>
        <w:rPr>
          <w:rFonts w:ascii="Arial" w:hAnsi="Arial" w:cs="Arial"/>
          <w:color w:val="000000" w:themeColor="text1"/>
          <w:sz w:val="22"/>
          <w:szCs w:val="22"/>
        </w:rPr>
      </w:pPr>
      <w:r w:rsidRPr="00575DAC">
        <w:rPr>
          <w:rFonts w:ascii="Arial" w:hAnsi="Arial" w:cs="Arial"/>
          <w:color w:val="000000" w:themeColor="text1"/>
          <w:sz w:val="22"/>
          <w:szCs w:val="22"/>
        </w:rPr>
        <w:t xml:space="preserve">Abuse can happen anywhere for example, in someone’s own home, in a public place, in a care setting, a community setting or on the streets. It can take place when an adult </w:t>
      </w:r>
      <w:r w:rsidR="00E06C24">
        <w:rPr>
          <w:rFonts w:ascii="Arial" w:hAnsi="Arial" w:cs="Arial"/>
          <w:color w:val="000000" w:themeColor="text1"/>
          <w:sz w:val="22"/>
          <w:szCs w:val="22"/>
        </w:rPr>
        <w:t xml:space="preserve">is homeless, </w:t>
      </w:r>
      <w:r w:rsidRPr="00575DAC">
        <w:rPr>
          <w:rFonts w:ascii="Arial" w:hAnsi="Arial" w:cs="Arial"/>
          <w:color w:val="000000" w:themeColor="text1"/>
          <w:sz w:val="22"/>
          <w:szCs w:val="22"/>
        </w:rPr>
        <w:t xml:space="preserve">lives alone or with others. Abuse can take place online, or technology may be used to facilitate offline abuse. </w:t>
      </w:r>
    </w:p>
    <w:p w14:paraId="33B090ED" w14:textId="77777777" w:rsidR="004A3812" w:rsidRDefault="004A3812" w:rsidP="004A3812">
      <w:pPr>
        <w:pStyle w:val="NormalWeb"/>
        <w:spacing w:before="0" w:beforeAutospacing="0" w:after="0" w:afterAutospacing="0"/>
        <w:rPr>
          <w:rFonts w:ascii="Arial" w:hAnsi="Arial" w:cs="Arial"/>
          <w:color w:val="000000" w:themeColor="text1"/>
          <w:sz w:val="22"/>
          <w:szCs w:val="22"/>
        </w:rPr>
      </w:pPr>
    </w:p>
    <w:p w14:paraId="1906934E" w14:textId="2F0C207D" w:rsidR="00B723BC" w:rsidRPr="00575DAC" w:rsidRDefault="00B723BC" w:rsidP="00575DAC">
      <w:pPr>
        <w:pStyle w:val="NormalWeb"/>
        <w:spacing w:before="0" w:beforeAutospacing="0" w:after="0" w:afterAutospacing="0"/>
        <w:rPr>
          <w:rFonts w:ascii="Arial" w:hAnsi="Arial" w:cs="Arial"/>
          <w:color w:val="000000" w:themeColor="text1"/>
          <w:sz w:val="22"/>
          <w:szCs w:val="22"/>
        </w:rPr>
      </w:pPr>
      <w:r w:rsidRPr="00575DAC">
        <w:rPr>
          <w:rFonts w:ascii="Arial" w:hAnsi="Arial" w:cs="Arial"/>
          <w:color w:val="000000" w:themeColor="text1"/>
          <w:sz w:val="22"/>
          <w:szCs w:val="22"/>
        </w:rPr>
        <w:t>Abuse can be perpetrated by one person or by several people.</w:t>
      </w:r>
      <w:r w:rsidR="004A3812">
        <w:rPr>
          <w:rFonts w:ascii="Arial" w:hAnsi="Arial" w:cs="Arial"/>
          <w:color w:val="000000" w:themeColor="text1"/>
          <w:sz w:val="22"/>
          <w:szCs w:val="22"/>
        </w:rPr>
        <w:t xml:space="preserve">  </w:t>
      </w:r>
      <w:r w:rsidRPr="00575DAC">
        <w:rPr>
          <w:rFonts w:ascii="Arial" w:hAnsi="Arial" w:cs="Arial"/>
          <w:color w:val="000000" w:themeColor="text1"/>
          <w:sz w:val="22"/>
          <w:szCs w:val="22"/>
        </w:rPr>
        <w:t>It is far more likely that the person responsible for abuse is known to the adult and may be in a position of trust and</w:t>
      </w:r>
      <w:r w:rsidR="00E96CE8" w:rsidRPr="00575DAC">
        <w:rPr>
          <w:rFonts w:ascii="Arial" w:hAnsi="Arial" w:cs="Arial"/>
          <w:color w:val="000000" w:themeColor="text1"/>
          <w:sz w:val="22"/>
          <w:szCs w:val="22"/>
        </w:rPr>
        <w:t>/or</w:t>
      </w:r>
      <w:r w:rsidRPr="00575DAC">
        <w:rPr>
          <w:rFonts w:ascii="Arial" w:hAnsi="Arial" w:cs="Arial"/>
          <w:color w:val="000000" w:themeColor="text1"/>
          <w:sz w:val="22"/>
          <w:szCs w:val="22"/>
        </w:rPr>
        <w:t xml:space="preserve"> power, than for the abuser to be a stranger.</w:t>
      </w:r>
    </w:p>
    <w:p w14:paraId="2C4DE14B" w14:textId="77777777" w:rsidR="00B723BC" w:rsidRPr="00575DAC" w:rsidRDefault="00B723BC" w:rsidP="00575DAC">
      <w:pPr>
        <w:pStyle w:val="NormalWeb"/>
        <w:spacing w:before="0" w:beforeAutospacing="0" w:after="0" w:afterAutospacing="0"/>
        <w:rPr>
          <w:rFonts w:ascii="Arial" w:hAnsi="Arial" w:cs="Arial"/>
          <w:color w:val="000000" w:themeColor="text1"/>
          <w:sz w:val="22"/>
          <w:szCs w:val="22"/>
        </w:rPr>
      </w:pPr>
    </w:p>
    <w:p w14:paraId="29587163" w14:textId="77777777" w:rsidR="00B723BC" w:rsidRPr="00575DAC" w:rsidRDefault="00B723BC" w:rsidP="00575DAC">
      <w:pPr>
        <w:pStyle w:val="NormalWeb"/>
        <w:spacing w:before="0" w:beforeAutospacing="0" w:after="0" w:afterAutospacing="0"/>
        <w:rPr>
          <w:rFonts w:ascii="Arial" w:hAnsi="Arial" w:cs="Arial"/>
          <w:color w:val="000000" w:themeColor="text1"/>
          <w:sz w:val="22"/>
          <w:szCs w:val="22"/>
        </w:rPr>
      </w:pPr>
    </w:p>
    <w:p w14:paraId="07E8FCE5" w14:textId="77777777" w:rsidR="00D57D12" w:rsidRDefault="00D57D12" w:rsidP="00575DAC">
      <w:pPr>
        <w:pStyle w:val="NoSpacing"/>
        <w:shd w:val="clear" w:color="auto" w:fill="FFFFFF"/>
        <w:ind w:right="-1"/>
        <w:rPr>
          <w:rFonts w:ascii="Arial" w:hAnsi="Arial" w:cs="Arial"/>
          <w:b/>
          <w:color w:val="000000" w:themeColor="text1"/>
          <w:sz w:val="24"/>
          <w:szCs w:val="24"/>
        </w:rPr>
      </w:pPr>
    </w:p>
    <w:p w14:paraId="339B8CF9" w14:textId="77777777" w:rsidR="00D57D12" w:rsidRDefault="00D57D12" w:rsidP="00575DAC">
      <w:pPr>
        <w:pStyle w:val="NoSpacing"/>
        <w:shd w:val="clear" w:color="auto" w:fill="FFFFFF"/>
        <w:ind w:right="-1"/>
        <w:rPr>
          <w:rFonts w:ascii="Arial" w:hAnsi="Arial" w:cs="Arial"/>
          <w:b/>
          <w:color w:val="000000" w:themeColor="text1"/>
          <w:sz w:val="24"/>
          <w:szCs w:val="24"/>
        </w:rPr>
      </w:pPr>
    </w:p>
    <w:p w14:paraId="3C471796" w14:textId="77777777" w:rsidR="00D57D12" w:rsidRDefault="00D57D12" w:rsidP="00575DAC">
      <w:pPr>
        <w:pStyle w:val="NoSpacing"/>
        <w:shd w:val="clear" w:color="auto" w:fill="FFFFFF"/>
        <w:ind w:right="-1"/>
        <w:rPr>
          <w:rFonts w:ascii="Arial" w:hAnsi="Arial" w:cs="Arial"/>
          <w:b/>
          <w:color w:val="000000" w:themeColor="text1"/>
          <w:sz w:val="24"/>
          <w:szCs w:val="24"/>
        </w:rPr>
      </w:pPr>
    </w:p>
    <w:p w14:paraId="2D5E6B1F" w14:textId="77777777" w:rsidR="00D57D12" w:rsidRDefault="00D57D12" w:rsidP="00575DAC">
      <w:pPr>
        <w:pStyle w:val="NoSpacing"/>
        <w:shd w:val="clear" w:color="auto" w:fill="FFFFFF"/>
        <w:ind w:right="-1"/>
        <w:rPr>
          <w:rFonts w:ascii="Arial" w:hAnsi="Arial" w:cs="Arial"/>
          <w:b/>
          <w:color w:val="000000" w:themeColor="text1"/>
          <w:sz w:val="24"/>
          <w:szCs w:val="24"/>
        </w:rPr>
      </w:pPr>
    </w:p>
    <w:p w14:paraId="320AE142" w14:textId="77777777" w:rsidR="00D57D12" w:rsidRDefault="00D57D12" w:rsidP="00575DAC">
      <w:pPr>
        <w:pStyle w:val="NoSpacing"/>
        <w:shd w:val="clear" w:color="auto" w:fill="FFFFFF"/>
        <w:ind w:right="-1"/>
        <w:rPr>
          <w:rFonts w:ascii="Arial" w:hAnsi="Arial" w:cs="Arial"/>
          <w:b/>
          <w:color w:val="000000" w:themeColor="text1"/>
          <w:sz w:val="24"/>
          <w:szCs w:val="24"/>
        </w:rPr>
      </w:pPr>
    </w:p>
    <w:p w14:paraId="00D75BA0" w14:textId="77777777" w:rsidR="00D57D12" w:rsidRDefault="00D57D12" w:rsidP="00575DAC">
      <w:pPr>
        <w:pStyle w:val="NoSpacing"/>
        <w:shd w:val="clear" w:color="auto" w:fill="FFFFFF"/>
        <w:ind w:right="-1"/>
        <w:rPr>
          <w:rFonts w:ascii="Arial" w:hAnsi="Arial" w:cs="Arial"/>
          <w:b/>
          <w:color w:val="000000" w:themeColor="text1"/>
          <w:sz w:val="24"/>
          <w:szCs w:val="24"/>
        </w:rPr>
      </w:pPr>
    </w:p>
    <w:p w14:paraId="4102AE7E" w14:textId="667064C9" w:rsidR="00B723BC" w:rsidRPr="002674DB" w:rsidRDefault="00B723BC" w:rsidP="00575DAC">
      <w:pPr>
        <w:pStyle w:val="NoSpacing"/>
        <w:shd w:val="clear" w:color="auto" w:fill="FFFFFF"/>
        <w:ind w:right="-1"/>
        <w:rPr>
          <w:rFonts w:ascii="Arial" w:hAnsi="Arial" w:cs="Arial"/>
          <w:b/>
          <w:color w:val="000000" w:themeColor="text1"/>
          <w:sz w:val="24"/>
          <w:szCs w:val="24"/>
        </w:rPr>
      </w:pPr>
      <w:r w:rsidRPr="002674DB">
        <w:rPr>
          <w:rFonts w:ascii="Arial" w:hAnsi="Arial" w:cs="Arial"/>
          <w:b/>
          <w:color w:val="000000" w:themeColor="text1"/>
          <w:sz w:val="24"/>
          <w:szCs w:val="24"/>
        </w:rPr>
        <w:t>2.5 Ten Categories and Indicators of Abuse and Neglect</w:t>
      </w:r>
    </w:p>
    <w:p w14:paraId="0387DF81" w14:textId="04F1CAD2" w:rsidR="00B723BC" w:rsidRPr="00575DAC" w:rsidRDefault="00B723BC" w:rsidP="00575DAC">
      <w:pPr>
        <w:pStyle w:val="NoSpacing"/>
        <w:shd w:val="clear" w:color="auto" w:fill="FFFFFF"/>
        <w:ind w:right="-1"/>
        <w:rPr>
          <w:rFonts w:ascii="Arial" w:hAnsi="Arial" w:cs="Arial"/>
          <w:color w:val="000000" w:themeColor="text1"/>
          <w:lang w:eastAsia="en-GB"/>
        </w:rPr>
      </w:pPr>
      <w:r w:rsidRPr="00575DAC">
        <w:rPr>
          <w:rFonts w:ascii="Arial" w:hAnsi="Arial" w:cs="Arial"/>
          <w:bCs/>
          <w:color w:val="000000" w:themeColor="text1"/>
        </w:rPr>
        <w:t>The Care and Support Statutory Guidance 20</w:t>
      </w:r>
      <w:r w:rsidR="00ED417C">
        <w:rPr>
          <w:rFonts w:ascii="Arial" w:hAnsi="Arial" w:cs="Arial"/>
          <w:bCs/>
          <w:color w:val="000000" w:themeColor="text1"/>
        </w:rPr>
        <w:t>21</w:t>
      </w:r>
      <w:r w:rsidRPr="00575DAC">
        <w:rPr>
          <w:rFonts w:ascii="Arial" w:hAnsi="Arial" w:cs="Arial"/>
          <w:bCs/>
          <w:color w:val="000000" w:themeColor="text1"/>
        </w:rPr>
        <w:t xml:space="preserve"> sets out ten categories of abuse and neglect that adults at risk may experience. </w:t>
      </w:r>
      <w:proofErr w:type="gramStart"/>
      <w:r w:rsidRPr="00575DAC">
        <w:rPr>
          <w:rFonts w:ascii="Arial" w:hAnsi="Arial" w:cs="Arial"/>
          <w:color w:val="000000" w:themeColor="text1"/>
          <w:lang w:eastAsia="en-GB"/>
        </w:rPr>
        <w:t xml:space="preserve">This </w:t>
      </w:r>
      <w:r w:rsidR="00ED417C">
        <w:rPr>
          <w:rFonts w:ascii="Arial" w:hAnsi="Arial" w:cs="Arial"/>
          <w:color w:val="000000" w:themeColor="text1"/>
          <w:lang w:eastAsia="en-GB"/>
        </w:rPr>
        <w:t>ten categories</w:t>
      </w:r>
      <w:proofErr w:type="gramEnd"/>
      <w:r w:rsidR="00ED417C">
        <w:rPr>
          <w:rFonts w:ascii="Arial" w:hAnsi="Arial" w:cs="Arial"/>
          <w:color w:val="000000" w:themeColor="text1"/>
          <w:lang w:eastAsia="en-GB"/>
        </w:rPr>
        <w:t xml:space="preserve"> are not </w:t>
      </w:r>
      <w:r w:rsidRPr="00575DAC">
        <w:rPr>
          <w:rFonts w:ascii="Arial" w:hAnsi="Arial" w:cs="Arial"/>
          <w:color w:val="000000" w:themeColor="text1"/>
          <w:lang w:eastAsia="en-GB"/>
        </w:rPr>
        <w:t xml:space="preserve">an exhaustive list </w:t>
      </w:r>
      <w:r w:rsidR="00ED417C">
        <w:rPr>
          <w:rFonts w:ascii="Arial" w:hAnsi="Arial" w:cs="Arial"/>
          <w:color w:val="000000" w:themeColor="text1"/>
          <w:lang w:eastAsia="en-GB"/>
        </w:rPr>
        <w:t xml:space="preserve">of ways that </w:t>
      </w:r>
      <w:proofErr w:type="gramStart"/>
      <w:r w:rsidRPr="00575DAC">
        <w:rPr>
          <w:rFonts w:ascii="Arial" w:hAnsi="Arial" w:cs="Arial"/>
          <w:color w:val="000000" w:themeColor="text1"/>
          <w:lang w:eastAsia="en-GB"/>
        </w:rPr>
        <w:t>abuse</w:t>
      </w:r>
      <w:proofErr w:type="gramEnd"/>
      <w:r w:rsidRPr="00575DAC">
        <w:rPr>
          <w:rFonts w:ascii="Arial" w:hAnsi="Arial" w:cs="Arial"/>
          <w:color w:val="000000" w:themeColor="text1"/>
          <w:lang w:eastAsia="en-GB"/>
        </w:rPr>
        <w:t xml:space="preserve"> and neglect can </w:t>
      </w:r>
      <w:r w:rsidR="00ED417C">
        <w:rPr>
          <w:rFonts w:ascii="Arial" w:hAnsi="Arial" w:cs="Arial"/>
          <w:color w:val="000000" w:themeColor="text1"/>
          <w:lang w:eastAsia="en-GB"/>
        </w:rPr>
        <w:t>occur</w:t>
      </w:r>
      <w:r w:rsidR="00F27693">
        <w:rPr>
          <w:rFonts w:ascii="Arial" w:hAnsi="Arial" w:cs="Arial"/>
          <w:color w:val="000000" w:themeColor="text1"/>
          <w:lang w:eastAsia="en-GB"/>
        </w:rPr>
        <w:t xml:space="preserve">.  </w:t>
      </w:r>
      <w:r w:rsidRPr="00575DAC">
        <w:rPr>
          <w:rFonts w:ascii="Arial" w:hAnsi="Arial" w:cs="Arial"/>
          <w:color w:val="000000" w:themeColor="text1"/>
          <w:lang w:eastAsia="en-GB"/>
        </w:rPr>
        <w:t>It is important that in making observations, having conversations and working together with people, we are alert to any concerns about their wellbeing and safety.</w:t>
      </w:r>
    </w:p>
    <w:p w14:paraId="0E9604E6" w14:textId="77777777" w:rsidR="00B723BC" w:rsidRPr="00575DAC" w:rsidRDefault="00B723BC" w:rsidP="00575DAC">
      <w:pPr>
        <w:pStyle w:val="NoSpacing"/>
        <w:shd w:val="clear" w:color="auto" w:fill="FFFFFF"/>
        <w:ind w:right="-1"/>
        <w:rPr>
          <w:rFonts w:ascii="Arial" w:hAnsi="Arial" w:cs="Arial"/>
          <w:color w:val="000000" w:themeColor="text1"/>
          <w:lang w:eastAsia="en-GB"/>
        </w:rPr>
      </w:pPr>
    </w:p>
    <w:p w14:paraId="6BBB37FD" w14:textId="309CC534" w:rsidR="00B723BC" w:rsidRPr="00575DAC" w:rsidRDefault="00B723BC" w:rsidP="00575DAC">
      <w:pPr>
        <w:spacing w:after="0" w:line="240" w:lineRule="auto"/>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Abuse and neglect can be single </w:t>
      </w:r>
      <w:r w:rsidR="00F27693">
        <w:rPr>
          <w:rFonts w:ascii="Arial" w:eastAsia="Times New Roman" w:hAnsi="Arial" w:cs="Arial"/>
          <w:color w:val="000000" w:themeColor="text1"/>
          <w:lang w:eastAsia="en-GB"/>
        </w:rPr>
        <w:t xml:space="preserve">or a </w:t>
      </w:r>
      <w:r w:rsidRPr="00575DAC">
        <w:rPr>
          <w:rFonts w:ascii="Arial" w:eastAsia="Times New Roman" w:hAnsi="Arial" w:cs="Arial"/>
          <w:color w:val="000000" w:themeColor="text1"/>
          <w:lang w:eastAsia="en-GB"/>
        </w:rPr>
        <w:t>repeated event.</w:t>
      </w:r>
      <w:r w:rsidR="00E96CE8" w:rsidRPr="00575DAC">
        <w:rPr>
          <w:rFonts w:ascii="Arial" w:eastAsia="Times New Roman" w:hAnsi="Arial" w:cs="Arial"/>
          <w:color w:val="000000" w:themeColor="text1"/>
          <w:lang w:eastAsia="en-GB"/>
        </w:rPr>
        <w:t xml:space="preserve"> </w:t>
      </w:r>
      <w:r w:rsidR="00BF719D">
        <w:rPr>
          <w:rFonts w:ascii="Arial" w:eastAsia="Times New Roman" w:hAnsi="Arial" w:cs="Arial"/>
          <w:color w:val="000000" w:themeColor="text1"/>
          <w:lang w:eastAsia="en-GB"/>
        </w:rPr>
        <w:t xml:space="preserve"> O</w:t>
      </w:r>
      <w:r w:rsidRPr="00575DAC">
        <w:rPr>
          <w:rFonts w:ascii="Arial" w:eastAsia="Times New Roman" w:hAnsi="Arial" w:cs="Arial"/>
          <w:color w:val="000000" w:themeColor="text1"/>
          <w:lang w:eastAsia="en-GB"/>
        </w:rPr>
        <w:t>ne type of abuse</w:t>
      </w:r>
      <w:r w:rsidR="00BF719D">
        <w:rPr>
          <w:rFonts w:ascii="Arial" w:eastAsia="Times New Roman" w:hAnsi="Arial" w:cs="Arial"/>
          <w:color w:val="000000" w:themeColor="text1"/>
          <w:lang w:eastAsia="en-GB"/>
        </w:rPr>
        <w:t xml:space="preserve"> can occur alone </w:t>
      </w:r>
      <w:r w:rsidRPr="00575DAC">
        <w:rPr>
          <w:rFonts w:ascii="Arial" w:eastAsia="Times New Roman" w:hAnsi="Arial" w:cs="Arial"/>
          <w:color w:val="000000" w:themeColor="text1"/>
          <w:lang w:eastAsia="en-GB"/>
        </w:rPr>
        <w:t>or in combination with other types of abuse.</w:t>
      </w:r>
      <w:r w:rsidR="00E96CE8" w:rsidRPr="00575DAC">
        <w:rPr>
          <w:rFonts w:ascii="Arial" w:eastAsia="Times New Roman" w:hAnsi="Arial" w:cs="Arial"/>
          <w:color w:val="000000" w:themeColor="text1"/>
          <w:lang w:eastAsia="en-GB"/>
        </w:rPr>
        <w:t xml:space="preserve"> </w:t>
      </w:r>
      <w:r w:rsidR="00160BD8">
        <w:rPr>
          <w:rFonts w:ascii="Arial" w:eastAsia="Times New Roman" w:hAnsi="Arial" w:cs="Arial"/>
          <w:color w:val="000000" w:themeColor="text1"/>
          <w:lang w:eastAsia="en-GB"/>
        </w:rPr>
        <w:t xml:space="preserve"> Abuse and neglect can be a </w:t>
      </w:r>
      <w:r w:rsidRPr="00575DAC">
        <w:rPr>
          <w:rFonts w:ascii="Arial" w:eastAsia="Times New Roman" w:hAnsi="Arial" w:cs="Arial"/>
          <w:color w:val="000000" w:themeColor="text1"/>
          <w:lang w:eastAsia="en-GB"/>
        </w:rPr>
        <w:t xml:space="preserve">deliberate inflicting </w:t>
      </w:r>
      <w:r w:rsidR="00160BD8">
        <w:rPr>
          <w:rFonts w:ascii="Arial" w:eastAsia="Times New Roman" w:hAnsi="Arial" w:cs="Arial"/>
          <w:color w:val="000000" w:themeColor="text1"/>
          <w:lang w:eastAsia="en-GB"/>
        </w:rPr>
        <w:t xml:space="preserve">of </w:t>
      </w:r>
      <w:r w:rsidRPr="00575DAC">
        <w:rPr>
          <w:rFonts w:ascii="Arial" w:eastAsia="Times New Roman" w:hAnsi="Arial" w:cs="Arial"/>
          <w:color w:val="000000" w:themeColor="text1"/>
          <w:lang w:eastAsia="en-GB"/>
        </w:rPr>
        <w:t>harm, or</w:t>
      </w:r>
      <w:r w:rsidR="00A678A6">
        <w:rPr>
          <w:rFonts w:ascii="Arial" w:eastAsia="Times New Roman" w:hAnsi="Arial" w:cs="Arial"/>
          <w:color w:val="000000" w:themeColor="text1"/>
          <w:lang w:eastAsia="en-GB"/>
        </w:rPr>
        <w:t xml:space="preserve"> it can happen </w:t>
      </w:r>
      <w:r w:rsidRPr="00575DAC">
        <w:rPr>
          <w:rFonts w:ascii="Arial" w:eastAsia="Times New Roman" w:hAnsi="Arial" w:cs="Arial"/>
          <w:color w:val="000000" w:themeColor="text1"/>
          <w:lang w:eastAsia="en-GB"/>
        </w:rPr>
        <w:t>by fail</w:t>
      </w:r>
      <w:r w:rsidR="00A678A6">
        <w:rPr>
          <w:rFonts w:ascii="Arial" w:eastAsia="Times New Roman" w:hAnsi="Arial" w:cs="Arial"/>
          <w:color w:val="000000" w:themeColor="text1"/>
          <w:lang w:eastAsia="en-GB"/>
        </w:rPr>
        <w:t xml:space="preserve">ures </w:t>
      </w:r>
      <w:r w:rsidRPr="00575DAC">
        <w:rPr>
          <w:rFonts w:ascii="Arial" w:eastAsia="Times New Roman" w:hAnsi="Arial" w:cs="Arial"/>
          <w:color w:val="000000" w:themeColor="text1"/>
          <w:lang w:eastAsia="en-GB"/>
        </w:rPr>
        <w:t>to act which subsequently causes harm - both are serious.</w:t>
      </w:r>
    </w:p>
    <w:p w14:paraId="0D27EEFA" w14:textId="77777777" w:rsidR="0081043B" w:rsidRPr="00575DAC" w:rsidRDefault="0081043B" w:rsidP="00575DAC">
      <w:pPr>
        <w:spacing w:after="0" w:line="240" w:lineRule="auto"/>
        <w:rPr>
          <w:rFonts w:ascii="Arial" w:eastAsia="Times New Roman" w:hAnsi="Arial" w:cs="Arial"/>
          <w:color w:val="000000" w:themeColor="text1"/>
          <w:lang w:eastAsia="en-GB"/>
        </w:rPr>
      </w:pPr>
    </w:p>
    <w:p w14:paraId="19234E40" w14:textId="77777777" w:rsidR="00333984" w:rsidRDefault="00B723BC" w:rsidP="00D9364B">
      <w:pPr>
        <w:pStyle w:val="NoSpacing"/>
        <w:shd w:val="clear" w:color="auto" w:fill="FFFFFF"/>
        <w:ind w:right="-1"/>
        <w:rPr>
          <w:rFonts w:ascii="Arial" w:hAnsi="Arial" w:cs="Arial"/>
          <w:bCs/>
          <w:color w:val="000000" w:themeColor="text1"/>
        </w:rPr>
      </w:pPr>
      <w:r w:rsidRPr="00575DAC">
        <w:rPr>
          <w:rFonts w:ascii="Arial" w:hAnsi="Arial" w:cs="Arial"/>
          <w:bCs/>
          <w:color w:val="000000" w:themeColor="text1"/>
        </w:rPr>
        <w:t>The ten categories are defined in the following ways and particular signs and indicators that may alert to the type of harm are also noted.</w:t>
      </w:r>
      <w:r w:rsidR="00E96CE8" w:rsidRPr="00575DAC">
        <w:rPr>
          <w:rFonts w:ascii="Arial" w:hAnsi="Arial" w:cs="Arial"/>
          <w:bCs/>
          <w:color w:val="000000" w:themeColor="text1"/>
        </w:rPr>
        <w:t xml:space="preserve"> </w:t>
      </w:r>
    </w:p>
    <w:p w14:paraId="434371F2" w14:textId="77777777" w:rsidR="00333984" w:rsidRDefault="00333984" w:rsidP="00D9364B">
      <w:pPr>
        <w:pStyle w:val="NoSpacing"/>
        <w:shd w:val="clear" w:color="auto" w:fill="FFFFFF"/>
        <w:ind w:right="-1"/>
        <w:rPr>
          <w:rFonts w:ascii="Arial" w:hAnsi="Arial" w:cs="Arial"/>
          <w:bCs/>
          <w:color w:val="000000" w:themeColor="text1"/>
        </w:rPr>
      </w:pPr>
    </w:p>
    <w:p w14:paraId="6E5CB028" w14:textId="7A7DB2DB" w:rsidR="00053349" w:rsidRDefault="009528A5" w:rsidP="00D9364B">
      <w:pPr>
        <w:pStyle w:val="NoSpacing"/>
        <w:shd w:val="clear" w:color="auto" w:fill="FFFFFF"/>
        <w:ind w:right="-1"/>
        <w:rPr>
          <w:rFonts w:ascii="Arial" w:hAnsi="Arial" w:cs="Arial"/>
          <w:color w:val="000000" w:themeColor="text1"/>
        </w:rPr>
      </w:pPr>
      <w:r>
        <w:rPr>
          <w:rFonts w:ascii="Arial" w:hAnsi="Arial" w:cs="Arial"/>
          <w:bCs/>
          <w:color w:val="000000" w:themeColor="text1"/>
        </w:rPr>
        <w:t xml:space="preserve">These </w:t>
      </w:r>
      <w:r w:rsidR="00B723BC" w:rsidRPr="00575DAC">
        <w:rPr>
          <w:rFonts w:ascii="Arial" w:hAnsi="Arial" w:cs="Arial"/>
          <w:color w:val="000000" w:themeColor="text1"/>
        </w:rPr>
        <w:t>signs and indicators are intended to be a guide only.</w:t>
      </w:r>
      <w:r w:rsidR="00E96CE8" w:rsidRPr="00575DAC">
        <w:rPr>
          <w:rFonts w:ascii="Arial" w:hAnsi="Arial" w:cs="Arial"/>
          <w:color w:val="000000" w:themeColor="text1"/>
        </w:rPr>
        <w:t xml:space="preserve"> </w:t>
      </w:r>
      <w:r w:rsidR="00B723BC" w:rsidRPr="00575DAC">
        <w:rPr>
          <w:rFonts w:ascii="Arial" w:hAnsi="Arial" w:cs="Arial"/>
          <w:color w:val="000000" w:themeColor="text1"/>
        </w:rPr>
        <w:t xml:space="preserve">Any one </w:t>
      </w:r>
      <w:r>
        <w:rPr>
          <w:rFonts w:ascii="Arial" w:hAnsi="Arial" w:cs="Arial"/>
          <w:color w:val="000000" w:themeColor="text1"/>
        </w:rPr>
        <w:t xml:space="preserve">sign </w:t>
      </w:r>
      <w:r w:rsidR="00B723BC" w:rsidRPr="00575DAC">
        <w:rPr>
          <w:rFonts w:ascii="Arial" w:hAnsi="Arial" w:cs="Arial"/>
          <w:color w:val="000000" w:themeColor="text1"/>
        </w:rPr>
        <w:t xml:space="preserve">cannot be taken as </w:t>
      </w:r>
      <w:r w:rsidR="005A3E4B">
        <w:rPr>
          <w:rFonts w:ascii="Arial" w:hAnsi="Arial" w:cs="Arial"/>
          <w:color w:val="000000" w:themeColor="text1"/>
        </w:rPr>
        <w:t xml:space="preserve">evidence </w:t>
      </w:r>
      <w:r w:rsidR="00B723BC" w:rsidRPr="00575DAC">
        <w:rPr>
          <w:rFonts w:ascii="Arial" w:hAnsi="Arial" w:cs="Arial"/>
          <w:color w:val="000000" w:themeColor="text1"/>
        </w:rPr>
        <w:t xml:space="preserve">that abuse is occurring but should alert </w:t>
      </w:r>
      <w:r w:rsidR="005A3E4B">
        <w:rPr>
          <w:rFonts w:ascii="Arial" w:hAnsi="Arial" w:cs="Arial"/>
          <w:color w:val="000000" w:themeColor="text1"/>
        </w:rPr>
        <w:t xml:space="preserve">staff </w:t>
      </w:r>
      <w:r w:rsidR="00B723BC" w:rsidRPr="00575DAC">
        <w:rPr>
          <w:rFonts w:ascii="Arial" w:hAnsi="Arial" w:cs="Arial"/>
          <w:color w:val="000000" w:themeColor="text1"/>
        </w:rPr>
        <w:t>to make further observations and assessments and to engage in discussions with the individual.</w:t>
      </w:r>
      <w:r w:rsidR="00E96CE8" w:rsidRPr="00575DAC">
        <w:rPr>
          <w:rFonts w:ascii="Arial" w:hAnsi="Arial" w:cs="Arial"/>
          <w:color w:val="000000" w:themeColor="text1"/>
        </w:rPr>
        <w:t xml:space="preserve"> </w:t>
      </w:r>
      <w:r w:rsidR="00D9364B">
        <w:rPr>
          <w:rFonts w:ascii="Arial" w:hAnsi="Arial" w:cs="Arial"/>
          <w:color w:val="000000" w:themeColor="text1"/>
        </w:rPr>
        <w:t xml:space="preserve"> </w:t>
      </w:r>
      <w:r w:rsidR="00B723BC" w:rsidRPr="00575DAC">
        <w:rPr>
          <w:rFonts w:ascii="Arial" w:hAnsi="Arial" w:cs="Arial"/>
          <w:color w:val="000000" w:themeColor="text1"/>
        </w:rPr>
        <w:t xml:space="preserve">The </w:t>
      </w:r>
      <w:r w:rsidR="00D9364B">
        <w:rPr>
          <w:rFonts w:ascii="Arial" w:hAnsi="Arial" w:cs="Arial"/>
          <w:color w:val="000000" w:themeColor="text1"/>
        </w:rPr>
        <w:t xml:space="preserve">list of </w:t>
      </w:r>
      <w:r w:rsidR="00B723BC" w:rsidRPr="00575DAC">
        <w:rPr>
          <w:rFonts w:ascii="Arial" w:hAnsi="Arial" w:cs="Arial"/>
          <w:color w:val="000000" w:themeColor="text1"/>
        </w:rPr>
        <w:t>signs and indicators are not exhaustive.</w:t>
      </w:r>
      <w:r w:rsidR="00E96CE8" w:rsidRPr="00575DAC">
        <w:rPr>
          <w:rFonts w:ascii="Arial" w:hAnsi="Arial" w:cs="Arial"/>
          <w:color w:val="000000" w:themeColor="text1"/>
        </w:rPr>
        <w:t xml:space="preserve"> </w:t>
      </w:r>
    </w:p>
    <w:p w14:paraId="22BF4A91" w14:textId="77777777" w:rsidR="00053349" w:rsidRDefault="00053349" w:rsidP="00D9364B">
      <w:pPr>
        <w:pStyle w:val="NoSpacing"/>
        <w:shd w:val="clear" w:color="auto" w:fill="FFFFFF"/>
        <w:ind w:right="-1"/>
        <w:rPr>
          <w:rFonts w:ascii="Arial" w:hAnsi="Arial" w:cs="Arial"/>
          <w:color w:val="000000" w:themeColor="text1"/>
        </w:rPr>
      </w:pPr>
    </w:p>
    <w:p w14:paraId="03D316ED" w14:textId="0D772A75" w:rsidR="009314C7" w:rsidRDefault="0081043B" w:rsidP="00D9364B">
      <w:pPr>
        <w:pStyle w:val="NoSpacing"/>
        <w:shd w:val="clear" w:color="auto" w:fill="FFFFFF"/>
        <w:ind w:right="-1"/>
        <w:rPr>
          <w:rFonts w:ascii="Arial" w:hAnsi="Arial" w:cs="Arial"/>
          <w:color w:val="000000" w:themeColor="text1"/>
        </w:rPr>
      </w:pPr>
      <w:r w:rsidRPr="00575DAC">
        <w:rPr>
          <w:rFonts w:ascii="Arial" w:hAnsi="Arial" w:cs="Arial"/>
          <w:color w:val="000000" w:themeColor="text1"/>
        </w:rPr>
        <w:t xml:space="preserve">People may </w:t>
      </w:r>
      <w:r w:rsidR="00B723BC" w:rsidRPr="00575DAC">
        <w:rPr>
          <w:rFonts w:ascii="Arial" w:hAnsi="Arial" w:cs="Arial"/>
          <w:color w:val="000000" w:themeColor="text1"/>
        </w:rPr>
        <w:t xml:space="preserve">exhibit signs as a result of distress and trauma not related to abuse; </w:t>
      </w:r>
      <w:r w:rsidRPr="00575DAC">
        <w:rPr>
          <w:rFonts w:ascii="Arial" w:hAnsi="Arial" w:cs="Arial"/>
          <w:color w:val="000000" w:themeColor="text1"/>
        </w:rPr>
        <w:t xml:space="preserve">some </w:t>
      </w:r>
      <w:r w:rsidR="00D9364B">
        <w:rPr>
          <w:rFonts w:ascii="Arial" w:hAnsi="Arial" w:cs="Arial"/>
          <w:color w:val="000000" w:themeColor="text1"/>
        </w:rPr>
        <w:t xml:space="preserve">people may </w:t>
      </w:r>
      <w:r w:rsidR="00B723BC" w:rsidRPr="00575DAC">
        <w:rPr>
          <w:rFonts w:ascii="Arial" w:hAnsi="Arial" w:cs="Arial"/>
          <w:color w:val="000000" w:themeColor="text1"/>
        </w:rPr>
        <w:t>not show any signs; for some people indications of abuse and neglect might be masked or misinterpreted due to medications or disability.</w:t>
      </w:r>
      <w:bookmarkEnd w:id="8"/>
    </w:p>
    <w:p w14:paraId="2FA4804E" w14:textId="54DAF3D8" w:rsidR="00333984" w:rsidRDefault="00333984" w:rsidP="00D9364B">
      <w:pPr>
        <w:pStyle w:val="NoSpacing"/>
        <w:shd w:val="clear" w:color="auto" w:fill="FFFFFF"/>
        <w:ind w:right="-1"/>
        <w:rPr>
          <w:rFonts w:ascii="Arial" w:hAnsi="Arial" w:cs="Arial"/>
          <w:color w:val="000000" w:themeColor="text1"/>
        </w:rPr>
      </w:pPr>
    </w:p>
    <w:p w14:paraId="6EC9988E" w14:textId="1B037014" w:rsidR="00333984" w:rsidRDefault="00333984" w:rsidP="00D9364B">
      <w:pPr>
        <w:pStyle w:val="NoSpacing"/>
        <w:shd w:val="clear" w:color="auto" w:fill="FFFFFF"/>
        <w:ind w:right="-1"/>
        <w:rPr>
          <w:rFonts w:ascii="Arial" w:hAnsi="Arial" w:cs="Arial"/>
          <w:color w:val="000000" w:themeColor="text1"/>
        </w:rPr>
      </w:pPr>
    </w:p>
    <w:p w14:paraId="6DEF6CB4" w14:textId="152A337F" w:rsidR="00C91311" w:rsidRDefault="00C91311" w:rsidP="00D9364B">
      <w:pPr>
        <w:pStyle w:val="NoSpacing"/>
        <w:shd w:val="clear" w:color="auto" w:fill="FFFFFF"/>
        <w:ind w:right="-1"/>
        <w:rPr>
          <w:rFonts w:ascii="Arial" w:hAnsi="Arial" w:cs="Arial"/>
          <w:color w:val="000000" w:themeColor="text1"/>
        </w:rPr>
      </w:pPr>
    </w:p>
    <w:p w14:paraId="0F065D97" w14:textId="02412427" w:rsidR="00C91311" w:rsidRDefault="00C91311" w:rsidP="00D9364B">
      <w:pPr>
        <w:pStyle w:val="NoSpacing"/>
        <w:shd w:val="clear" w:color="auto" w:fill="FFFFFF"/>
        <w:ind w:right="-1"/>
        <w:rPr>
          <w:rFonts w:ascii="Arial" w:hAnsi="Arial" w:cs="Arial"/>
          <w:color w:val="000000" w:themeColor="text1"/>
        </w:rPr>
      </w:pPr>
    </w:p>
    <w:p w14:paraId="1814ABC9" w14:textId="782F3BC3" w:rsidR="00C91311" w:rsidRDefault="00C91311" w:rsidP="00D9364B">
      <w:pPr>
        <w:pStyle w:val="NoSpacing"/>
        <w:shd w:val="clear" w:color="auto" w:fill="FFFFFF"/>
        <w:ind w:right="-1"/>
        <w:rPr>
          <w:rFonts w:ascii="Arial" w:hAnsi="Arial" w:cs="Arial"/>
          <w:color w:val="000000" w:themeColor="text1"/>
        </w:rPr>
      </w:pPr>
    </w:p>
    <w:p w14:paraId="4714B18F" w14:textId="77777777" w:rsidR="00C91311" w:rsidRDefault="00C91311" w:rsidP="00D9364B">
      <w:pPr>
        <w:pStyle w:val="NoSpacing"/>
        <w:shd w:val="clear" w:color="auto" w:fill="FFFFFF"/>
        <w:ind w:right="-1"/>
        <w:rPr>
          <w:rFonts w:ascii="Arial" w:hAnsi="Arial" w:cs="Arial"/>
          <w:color w:val="000000" w:themeColor="text1"/>
        </w:rPr>
      </w:pPr>
    </w:p>
    <w:p w14:paraId="158CCFB8" w14:textId="56097B1E" w:rsidR="00C91311" w:rsidRDefault="00C91311" w:rsidP="00D9364B">
      <w:pPr>
        <w:pStyle w:val="NoSpacing"/>
        <w:shd w:val="clear" w:color="auto" w:fill="FFFFFF"/>
        <w:ind w:right="-1"/>
        <w:rPr>
          <w:rFonts w:ascii="Arial" w:hAnsi="Arial" w:cs="Arial"/>
          <w:color w:val="000000" w:themeColor="text1"/>
        </w:rPr>
      </w:pPr>
    </w:p>
    <w:p w14:paraId="44C50D5B" w14:textId="569E45A2" w:rsidR="00C91311" w:rsidRDefault="00C91311" w:rsidP="00D9364B">
      <w:pPr>
        <w:pStyle w:val="NoSpacing"/>
        <w:shd w:val="clear" w:color="auto" w:fill="FFFFFF"/>
        <w:ind w:right="-1"/>
        <w:rPr>
          <w:rFonts w:ascii="Arial" w:hAnsi="Arial" w:cs="Arial"/>
          <w:color w:val="000000" w:themeColor="text1"/>
        </w:rPr>
      </w:pPr>
    </w:p>
    <w:p w14:paraId="10E22F12" w14:textId="50348980" w:rsidR="00C91311" w:rsidRDefault="00C91311" w:rsidP="00D9364B">
      <w:pPr>
        <w:pStyle w:val="NoSpacing"/>
        <w:shd w:val="clear" w:color="auto" w:fill="FFFFFF"/>
        <w:ind w:right="-1"/>
        <w:rPr>
          <w:rFonts w:ascii="Arial" w:hAnsi="Arial" w:cs="Arial"/>
          <w:color w:val="000000" w:themeColor="text1"/>
        </w:rPr>
      </w:pPr>
    </w:p>
    <w:p w14:paraId="0A8BC3AD" w14:textId="2EDE84F6" w:rsidR="00C91311" w:rsidRDefault="00C91311" w:rsidP="00D9364B">
      <w:pPr>
        <w:pStyle w:val="NoSpacing"/>
        <w:shd w:val="clear" w:color="auto" w:fill="FFFFFF"/>
        <w:ind w:right="-1"/>
        <w:rPr>
          <w:rFonts w:ascii="Arial" w:hAnsi="Arial" w:cs="Arial"/>
          <w:color w:val="000000" w:themeColor="text1"/>
        </w:rPr>
      </w:pPr>
    </w:p>
    <w:p w14:paraId="299FA54A" w14:textId="7FEC8F64" w:rsidR="00C91311" w:rsidRDefault="00C91311" w:rsidP="00D9364B">
      <w:pPr>
        <w:pStyle w:val="NoSpacing"/>
        <w:shd w:val="clear" w:color="auto" w:fill="FFFFFF"/>
        <w:ind w:right="-1"/>
        <w:rPr>
          <w:rFonts w:ascii="Arial" w:hAnsi="Arial" w:cs="Arial"/>
          <w:color w:val="000000" w:themeColor="text1"/>
        </w:rPr>
      </w:pPr>
    </w:p>
    <w:p w14:paraId="3145E45E" w14:textId="77777777" w:rsidR="00C91311" w:rsidRDefault="00C91311" w:rsidP="00D9364B">
      <w:pPr>
        <w:pStyle w:val="NoSpacing"/>
        <w:shd w:val="clear" w:color="auto" w:fill="FFFFFF"/>
        <w:ind w:right="-1"/>
        <w:rPr>
          <w:rFonts w:ascii="Arial" w:hAnsi="Arial" w:cs="Arial"/>
          <w:color w:val="000000" w:themeColor="text1"/>
        </w:rPr>
      </w:pPr>
    </w:p>
    <w:p w14:paraId="23686D20" w14:textId="77777777" w:rsidR="00C91311" w:rsidRDefault="00C91311" w:rsidP="00D9364B">
      <w:pPr>
        <w:pStyle w:val="NoSpacing"/>
        <w:shd w:val="clear" w:color="auto" w:fill="FFFFFF"/>
        <w:ind w:right="-1"/>
        <w:rPr>
          <w:rFonts w:ascii="Arial" w:hAnsi="Arial" w:cs="Arial"/>
          <w:color w:val="000000" w:themeColor="text1"/>
        </w:rPr>
      </w:pPr>
    </w:p>
    <w:tbl>
      <w:tblPr>
        <w:tblW w:w="0" w:type="auto"/>
        <w:tblInd w:w="-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820"/>
        <w:gridCol w:w="4678"/>
      </w:tblGrid>
      <w:tr w:rsidR="00333984" w:rsidRPr="00F51557" w14:paraId="34272C37" w14:textId="77777777" w:rsidTr="00F44224">
        <w:tc>
          <w:tcPr>
            <w:tcW w:w="949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Mar>
              <w:top w:w="80" w:type="dxa"/>
              <w:left w:w="80" w:type="dxa"/>
              <w:bottom w:w="80" w:type="dxa"/>
              <w:right w:w="80" w:type="dxa"/>
            </w:tcMar>
            <w:hideMark/>
          </w:tcPr>
          <w:p w14:paraId="091CE26D" w14:textId="77777777" w:rsidR="00333984" w:rsidRPr="00333984" w:rsidRDefault="00333984" w:rsidP="00F44224">
            <w:pPr>
              <w:spacing w:after="0" w:line="240" w:lineRule="auto"/>
              <w:jc w:val="center"/>
              <w:rPr>
                <w:rFonts w:ascii="Arial" w:eastAsia="Times New Roman" w:hAnsi="Arial" w:cs="Arial"/>
                <w:b/>
                <w:color w:val="000000" w:themeColor="text1"/>
                <w:lang w:eastAsia="en-GB"/>
              </w:rPr>
            </w:pPr>
            <w:r w:rsidRPr="00333984">
              <w:rPr>
                <w:rFonts w:ascii="Arial" w:eastAsia="Times New Roman" w:hAnsi="Arial" w:cs="Arial"/>
                <w:b/>
                <w:color w:val="000000" w:themeColor="text1"/>
                <w:lang w:eastAsia="en-GB"/>
              </w:rPr>
              <w:t>PHYSICAL ABUSE</w:t>
            </w:r>
          </w:p>
        </w:tc>
      </w:tr>
      <w:tr w:rsidR="00333984" w:rsidRPr="00F51557" w14:paraId="4D5EFBB5" w14:textId="77777777" w:rsidTr="00F44224">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5DD811CC" w14:textId="77777777" w:rsidR="00333984" w:rsidRPr="00333984" w:rsidRDefault="00333984" w:rsidP="00F44224">
            <w:pPr>
              <w:spacing w:after="0" w:line="240" w:lineRule="auto"/>
              <w:jc w:val="center"/>
              <w:rPr>
                <w:rFonts w:ascii="Arial" w:eastAsia="Times New Roman" w:hAnsi="Arial" w:cs="Arial"/>
                <w:color w:val="000000" w:themeColor="text1"/>
                <w:lang w:eastAsia="en-GB"/>
              </w:rPr>
            </w:pPr>
            <w:r w:rsidRPr="00333984">
              <w:rPr>
                <w:rFonts w:ascii="Arial" w:eastAsia="Times New Roman" w:hAnsi="Arial" w:cs="Arial"/>
                <w:b/>
                <w:color w:val="000000" w:themeColor="text1"/>
                <w:lang w:eastAsia="en-GB"/>
              </w:rPr>
              <w:t>Types of physical abuse</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452F9474" w14:textId="561F1248" w:rsidR="00333984" w:rsidRPr="00333984" w:rsidRDefault="00333984" w:rsidP="00F44224">
            <w:pPr>
              <w:spacing w:after="0" w:line="240" w:lineRule="auto"/>
              <w:jc w:val="center"/>
              <w:rPr>
                <w:rFonts w:ascii="Arial" w:eastAsia="Times New Roman" w:hAnsi="Arial" w:cs="Arial"/>
                <w:b/>
                <w:color w:val="000000" w:themeColor="text1"/>
                <w:lang w:eastAsia="en-GB"/>
              </w:rPr>
            </w:pPr>
            <w:r w:rsidRPr="00333984">
              <w:rPr>
                <w:rFonts w:ascii="Arial" w:eastAsia="Times New Roman" w:hAnsi="Arial" w:cs="Arial"/>
                <w:b/>
                <w:color w:val="000000" w:themeColor="text1"/>
                <w:lang w:eastAsia="en-GB"/>
              </w:rPr>
              <w:t>Signs</w:t>
            </w:r>
            <w:r w:rsidR="009A5E82">
              <w:rPr>
                <w:rFonts w:ascii="Arial" w:eastAsia="Times New Roman" w:hAnsi="Arial" w:cs="Arial"/>
                <w:b/>
                <w:color w:val="000000" w:themeColor="text1"/>
                <w:lang w:eastAsia="en-GB"/>
              </w:rPr>
              <w:t xml:space="preserve"> &amp; Indicators</w:t>
            </w:r>
          </w:p>
        </w:tc>
      </w:tr>
      <w:tr w:rsidR="00333984" w:rsidRPr="00F51557" w14:paraId="22A5F442" w14:textId="77777777" w:rsidTr="00F44224">
        <w:tc>
          <w:tcPr>
            <w:tcW w:w="48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FEB393A" w14:textId="77777777" w:rsidR="00333984" w:rsidRPr="00333984" w:rsidRDefault="00333984" w:rsidP="00F44224">
            <w:pPr>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Assault, hitting, slapping, punching, kicking, hair-pulling, biting, pushing</w:t>
            </w:r>
          </w:p>
          <w:p w14:paraId="0DFF442F" w14:textId="77777777" w:rsidR="00333984" w:rsidRPr="00333984" w:rsidRDefault="00333984" w:rsidP="00F44224">
            <w:pPr>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Rough handling</w:t>
            </w:r>
          </w:p>
          <w:p w14:paraId="14E777F3" w14:textId="77777777" w:rsidR="00333984" w:rsidRPr="00333984" w:rsidRDefault="00333984" w:rsidP="00F44224">
            <w:pPr>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 xml:space="preserve">Scalding and burning </w:t>
            </w:r>
          </w:p>
          <w:p w14:paraId="0EF15396" w14:textId="77777777" w:rsidR="00333984" w:rsidRPr="00333984" w:rsidRDefault="00333984" w:rsidP="00F44224">
            <w:pPr>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Physical punishments</w:t>
            </w:r>
          </w:p>
          <w:p w14:paraId="5B205EB5" w14:textId="77777777" w:rsidR="00333984" w:rsidRPr="00333984" w:rsidRDefault="00333984" w:rsidP="00F44224">
            <w:pPr>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Inappropriate or unlawful use of restraint</w:t>
            </w:r>
          </w:p>
          <w:p w14:paraId="03DE2EF5" w14:textId="256887AE" w:rsidR="00333984" w:rsidRPr="00333984" w:rsidRDefault="00333984" w:rsidP="00F44224">
            <w:pPr>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Making someone uncomfortable (e.g. opening window</w:t>
            </w:r>
            <w:r w:rsidR="004561C5">
              <w:rPr>
                <w:rFonts w:ascii="Arial" w:eastAsia="Times New Roman" w:hAnsi="Arial" w:cs="Arial"/>
                <w:color w:val="000000" w:themeColor="text1"/>
                <w:lang w:eastAsia="en-GB"/>
              </w:rPr>
              <w:t xml:space="preserve">s, </w:t>
            </w:r>
            <w:r w:rsidRPr="00333984">
              <w:rPr>
                <w:rFonts w:ascii="Arial" w:eastAsia="Times New Roman" w:hAnsi="Arial" w:cs="Arial"/>
                <w:color w:val="000000" w:themeColor="text1"/>
                <w:lang w:eastAsia="en-GB"/>
              </w:rPr>
              <w:t>removing blankets)</w:t>
            </w:r>
          </w:p>
          <w:p w14:paraId="7DBC2160" w14:textId="77777777" w:rsidR="00333984" w:rsidRPr="00333984" w:rsidRDefault="00333984" w:rsidP="00F44224">
            <w:pPr>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Involuntary isolation or confinement</w:t>
            </w:r>
          </w:p>
          <w:p w14:paraId="35595ECE" w14:textId="77777777" w:rsidR="00333984" w:rsidRPr="00333984" w:rsidRDefault="00333984" w:rsidP="00F44224">
            <w:pPr>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 xml:space="preserve">Misuse of medication (e.g. over-sedation) </w:t>
            </w:r>
          </w:p>
          <w:p w14:paraId="4096D349" w14:textId="77777777" w:rsidR="00333984" w:rsidRPr="00333984" w:rsidRDefault="00333984" w:rsidP="00F44224">
            <w:pPr>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Forcible feeding or withholding food</w:t>
            </w:r>
          </w:p>
          <w:p w14:paraId="7534782D" w14:textId="77777777" w:rsidR="00333984" w:rsidRPr="00333984" w:rsidRDefault="00333984" w:rsidP="00F44224">
            <w:pPr>
              <w:pStyle w:val="ListParagraph"/>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Unauthorised restraint, restricting movement (e.g. tying someone to a chair</w:t>
            </w:r>
          </w:p>
        </w:tc>
        <w:tc>
          <w:tcPr>
            <w:tcW w:w="467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8F33C52" w14:textId="73624FFE" w:rsidR="00333984" w:rsidRPr="00333984" w:rsidRDefault="00333984" w:rsidP="00F44224">
            <w:pPr>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 xml:space="preserve">No explanation </w:t>
            </w:r>
            <w:r w:rsidR="00D066B8">
              <w:rPr>
                <w:rFonts w:ascii="Arial" w:eastAsia="Times New Roman" w:hAnsi="Arial" w:cs="Arial"/>
                <w:color w:val="000000" w:themeColor="text1"/>
                <w:lang w:eastAsia="en-GB"/>
              </w:rPr>
              <w:t xml:space="preserve">or inconsistent explanations </w:t>
            </w:r>
            <w:r w:rsidRPr="00333984">
              <w:rPr>
                <w:rFonts w:ascii="Arial" w:eastAsia="Times New Roman" w:hAnsi="Arial" w:cs="Arial"/>
                <w:color w:val="000000" w:themeColor="text1"/>
                <w:lang w:eastAsia="en-GB"/>
              </w:rPr>
              <w:t xml:space="preserve">for injuries </w:t>
            </w:r>
          </w:p>
          <w:p w14:paraId="03BAB4CC" w14:textId="77777777" w:rsidR="00333984" w:rsidRPr="00333984" w:rsidRDefault="00333984" w:rsidP="00F44224">
            <w:pPr>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Bruising, cuts, welts, burns and/or marks on the body or loss of hair in clumps</w:t>
            </w:r>
          </w:p>
          <w:p w14:paraId="2CB6B726" w14:textId="77777777" w:rsidR="00333984" w:rsidRPr="00333984" w:rsidRDefault="00333984" w:rsidP="00F44224">
            <w:pPr>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Frequent injuries</w:t>
            </w:r>
          </w:p>
          <w:p w14:paraId="789CF9C1" w14:textId="77777777" w:rsidR="00333984" w:rsidRPr="00333984" w:rsidRDefault="00333984" w:rsidP="00F44224">
            <w:pPr>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Unexplained falls</w:t>
            </w:r>
          </w:p>
          <w:p w14:paraId="39264FDC" w14:textId="77777777" w:rsidR="00333984" w:rsidRPr="00333984" w:rsidRDefault="00333984" w:rsidP="00F44224">
            <w:pPr>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Subdued or changed behaviour in the presence of a particular person</w:t>
            </w:r>
          </w:p>
          <w:p w14:paraId="0DD27062" w14:textId="77777777" w:rsidR="00333984" w:rsidRPr="00333984" w:rsidRDefault="00333984" w:rsidP="00F44224">
            <w:pPr>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 xml:space="preserve">Signs of malnutrition </w:t>
            </w:r>
          </w:p>
          <w:p w14:paraId="5D2E21B0" w14:textId="77777777" w:rsidR="00333984" w:rsidRPr="00333984" w:rsidRDefault="00333984" w:rsidP="00F44224">
            <w:pPr>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Failure to seek medical treatment or frequent changes of GP</w:t>
            </w:r>
          </w:p>
          <w:p w14:paraId="4DCF3EB8" w14:textId="77777777" w:rsidR="00333984" w:rsidRPr="00333984" w:rsidRDefault="00333984" w:rsidP="00F44224">
            <w:pPr>
              <w:spacing w:after="0" w:line="240" w:lineRule="auto"/>
              <w:rPr>
                <w:rFonts w:ascii="Arial" w:eastAsia="Times New Roman" w:hAnsi="Arial" w:cs="Arial"/>
                <w:color w:val="000000" w:themeColor="text1"/>
                <w:lang w:eastAsia="en-GB"/>
              </w:rPr>
            </w:pPr>
          </w:p>
        </w:tc>
      </w:tr>
    </w:tbl>
    <w:tbl>
      <w:tblPr>
        <w:tblpPr w:leftFromText="180" w:rightFromText="180" w:vertAnchor="text" w:horzAnchor="margin" w:tblpY="713"/>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815"/>
        <w:gridCol w:w="4678"/>
      </w:tblGrid>
      <w:tr w:rsidR="00333984" w:rsidRPr="00F51557" w14:paraId="15A2FAFC" w14:textId="77777777" w:rsidTr="00395A4C">
        <w:tc>
          <w:tcPr>
            <w:tcW w:w="9493"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Mar>
              <w:top w:w="80" w:type="dxa"/>
              <w:left w:w="80" w:type="dxa"/>
              <w:bottom w:w="80" w:type="dxa"/>
              <w:right w:w="80" w:type="dxa"/>
            </w:tcMar>
            <w:hideMark/>
          </w:tcPr>
          <w:p w14:paraId="53985288" w14:textId="77777777" w:rsidR="00333984" w:rsidRPr="00D066B8" w:rsidRDefault="00333984" w:rsidP="00395A4C">
            <w:pPr>
              <w:spacing w:after="0" w:line="240" w:lineRule="auto"/>
              <w:jc w:val="center"/>
              <w:rPr>
                <w:rFonts w:ascii="Arial" w:eastAsia="Times New Roman" w:hAnsi="Arial" w:cs="Arial"/>
                <w:b/>
                <w:color w:val="000000" w:themeColor="text1"/>
                <w:lang w:eastAsia="en-GB"/>
              </w:rPr>
            </w:pPr>
            <w:r w:rsidRPr="00D066B8">
              <w:rPr>
                <w:rFonts w:ascii="Arial" w:eastAsia="Times New Roman" w:hAnsi="Arial" w:cs="Arial"/>
                <w:b/>
                <w:color w:val="000000" w:themeColor="text1"/>
                <w:lang w:eastAsia="en-GB"/>
              </w:rPr>
              <w:lastRenderedPageBreak/>
              <w:t>SEXUAL ABUSE</w:t>
            </w:r>
          </w:p>
        </w:tc>
      </w:tr>
      <w:tr w:rsidR="00333984" w:rsidRPr="00F51557" w14:paraId="218BA20E" w14:textId="77777777" w:rsidTr="00395A4C">
        <w:tc>
          <w:tcPr>
            <w:tcW w:w="4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28834547" w14:textId="77777777" w:rsidR="00333984" w:rsidRPr="00D066B8" w:rsidRDefault="00333984" w:rsidP="00395A4C">
            <w:pPr>
              <w:spacing w:after="0" w:line="240" w:lineRule="auto"/>
              <w:jc w:val="center"/>
              <w:rPr>
                <w:rFonts w:ascii="Arial" w:eastAsia="Times New Roman" w:hAnsi="Arial" w:cs="Arial"/>
                <w:color w:val="000000" w:themeColor="text1"/>
                <w:lang w:eastAsia="en-GB"/>
              </w:rPr>
            </w:pPr>
            <w:r w:rsidRPr="00D066B8">
              <w:rPr>
                <w:rFonts w:ascii="Arial" w:eastAsia="Times New Roman" w:hAnsi="Arial" w:cs="Arial"/>
                <w:b/>
                <w:color w:val="000000" w:themeColor="text1"/>
                <w:lang w:eastAsia="en-GB"/>
              </w:rPr>
              <w:t>Types of sexual abuse</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4F058351" w14:textId="79DA7E1B" w:rsidR="00333984" w:rsidRPr="00D066B8" w:rsidRDefault="00333984" w:rsidP="00395A4C">
            <w:pPr>
              <w:spacing w:after="0" w:line="240" w:lineRule="auto"/>
              <w:jc w:val="center"/>
              <w:rPr>
                <w:rFonts w:ascii="Arial" w:eastAsia="Times New Roman" w:hAnsi="Arial" w:cs="Arial"/>
                <w:b/>
                <w:color w:val="000000" w:themeColor="text1"/>
                <w:lang w:eastAsia="en-GB"/>
              </w:rPr>
            </w:pPr>
            <w:r w:rsidRPr="00D066B8">
              <w:rPr>
                <w:rFonts w:ascii="Arial" w:eastAsia="Times New Roman" w:hAnsi="Arial" w:cs="Arial"/>
                <w:b/>
                <w:color w:val="000000" w:themeColor="text1"/>
                <w:lang w:eastAsia="en-GB"/>
              </w:rPr>
              <w:t>Signs</w:t>
            </w:r>
            <w:r w:rsidR="009A5E82">
              <w:rPr>
                <w:rFonts w:ascii="Arial" w:eastAsia="Times New Roman" w:hAnsi="Arial" w:cs="Arial"/>
                <w:b/>
                <w:color w:val="000000" w:themeColor="text1"/>
                <w:lang w:eastAsia="en-GB"/>
              </w:rPr>
              <w:t xml:space="preserve"> &amp; Indicators</w:t>
            </w:r>
          </w:p>
        </w:tc>
      </w:tr>
      <w:tr w:rsidR="00333984" w:rsidRPr="00F51557" w14:paraId="5027A23C" w14:textId="77777777" w:rsidTr="00395A4C">
        <w:tc>
          <w:tcPr>
            <w:tcW w:w="481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4D4AE95" w14:textId="77777777" w:rsidR="00333984" w:rsidRPr="00D066B8" w:rsidRDefault="00333984" w:rsidP="00C809FF">
            <w:pPr>
              <w:numPr>
                <w:ilvl w:val="0"/>
                <w:numId w:val="5"/>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Rape, attempted rape or sexual assault</w:t>
            </w:r>
          </w:p>
          <w:p w14:paraId="6E3A4625" w14:textId="054367AD" w:rsidR="00333984" w:rsidRPr="00D066B8" w:rsidRDefault="00333984" w:rsidP="00C809FF">
            <w:pPr>
              <w:numPr>
                <w:ilvl w:val="0"/>
                <w:numId w:val="5"/>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Non-consen</w:t>
            </w:r>
            <w:r w:rsidR="00B61189">
              <w:rPr>
                <w:rFonts w:ascii="Arial" w:eastAsia="Times New Roman" w:hAnsi="Arial" w:cs="Arial"/>
                <w:color w:val="000000" w:themeColor="text1"/>
                <w:lang w:eastAsia="en-GB"/>
              </w:rPr>
              <w:t>sual</w:t>
            </w:r>
            <w:r w:rsidRPr="00D066B8">
              <w:rPr>
                <w:rFonts w:ascii="Arial" w:eastAsia="Times New Roman" w:hAnsi="Arial" w:cs="Arial"/>
                <w:color w:val="000000" w:themeColor="text1"/>
                <w:lang w:eastAsia="en-GB"/>
              </w:rPr>
              <w:t xml:space="preserve"> touch anywhere</w:t>
            </w:r>
          </w:p>
          <w:p w14:paraId="4CA1E63D" w14:textId="77777777" w:rsidR="00333984" w:rsidRPr="00D066B8" w:rsidRDefault="00333984" w:rsidP="00C809FF">
            <w:pPr>
              <w:numPr>
                <w:ilvl w:val="0"/>
                <w:numId w:val="5"/>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Any sexual activity that the person has not consented to, was pressured to consent to or lacks the capacity to consent to</w:t>
            </w:r>
          </w:p>
          <w:p w14:paraId="7A0A821B" w14:textId="77777777" w:rsidR="00333984" w:rsidRPr="00D066B8" w:rsidRDefault="00333984" w:rsidP="00C809FF">
            <w:pPr>
              <w:numPr>
                <w:ilvl w:val="0"/>
                <w:numId w:val="5"/>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Inappropriate looking, sexual teasing or innuendo or sexual harassment</w:t>
            </w:r>
          </w:p>
          <w:p w14:paraId="002E3EBF" w14:textId="77777777" w:rsidR="00333984" w:rsidRPr="00D066B8" w:rsidRDefault="00333984" w:rsidP="00C809FF">
            <w:pPr>
              <w:numPr>
                <w:ilvl w:val="0"/>
                <w:numId w:val="5"/>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 xml:space="preserve">Sexual photography or forced use of pornography or witnessing of sexual acts </w:t>
            </w:r>
          </w:p>
          <w:p w14:paraId="0929DF76" w14:textId="77777777" w:rsidR="00333984" w:rsidRPr="00D066B8" w:rsidRDefault="00333984" w:rsidP="00C809FF">
            <w:pPr>
              <w:numPr>
                <w:ilvl w:val="0"/>
                <w:numId w:val="5"/>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Indecent exposure</w:t>
            </w:r>
          </w:p>
          <w:p w14:paraId="266E5C94" w14:textId="77777777" w:rsidR="00333984" w:rsidRPr="00D066B8" w:rsidRDefault="00333984" w:rsidP="00395A4C">
            <w:pPr>
              <w:spacing w:after="0" w:line="240" w:lineRule="auto"/>
              <w:ind w:left="360"/>
              <w:rPr>
                <w:rFonts w:ascii="Arial" w:eastAsia="Times New Roman" w:hAnsi="Arial" w:cs="Arial"/>
                <w:color w:val="000000" w:themeColor="text1"/>
                <w:lang w:eastAsia="en-GB"/>
              </w:rPr>
            </w:pPr>
          </w:p>
        </w:tc>
        <w:tc>
          <w:tcPr>
            <w:tcW w:w="467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2E27025" w14:textId="77777777" w:rsidR="00333984" w:rsidRPr="00D066B8" w:rsidRDefault="00333984" w:rsidP="00395A4C">
            <w:pPr>
              <w:numPr>
                <w:ilvl w:val="0"/>
                <w:numId w:val="1"/>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 xml:space="preserve">Bruising, particularly to thighs, buttocks, genital area, upper arms and neck </w:t>
            </w:r>
          </w:p>
          <w:p w14:paraId="73F53CF4" w14:textId="77777777" w:rsidR="00333984" w:rsidRPr="00D066B8" w:rsidRDefault="00333984" w:rsidP="00395A4C">
            <w:pPr>
              <w:numPr>
                <w:ilvl w:val="0"/>
                <w:numId w:val="1"/>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Torn, stained or bloody underclothing</w:t>
            </w:r>
          </w:p>
          <w:p w14:paraId="22304877" w14:textId="77777777" w:rsidR="00333984" w:rsidRPr="00D066B8" w:rsidRDefault="00333984" w:rsidP="00395A4C">
            <w:pPr>
              <w:numPr>
                <w:ilvl w:val="0"/>
                <w:numId w:val="1"/>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Bleeding, pain or itching in genital area</w:t>
            </w:r>
          </w:p>
          <w:p w14:paraId="3158BF65" w14:textId="77777777" w:rsidR="00333984" w:rsidRPr="00D066B8" w:rsidRDefault="00333984" w:rsidP="00395A4C">
            <w:pPr>
              <w:numPr>
                <w:ilvl w:val="0"/>
                <w:numId w:val="1"/>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Unusual difficulty in walking or sitting</w:t>
            </w:r>
          </w:p>
          <w:p w14:paraId="34B34814" w14:textId="77777777" w:rsidR="00333984" w:rsidRPr="00D066B8" w:rsidRDefault="00333984" w:rsidP="00395A4C">
            <w:pPr>
              <w:numPr>
                <w:ilvl w:val="0"/>
                <w:numId w:val="1"/>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Foreign bodies in genital or rectal openings</w:t>
            </w:r>
          </w:p>
          <w:p w14:paraId="5CE0FE8E" w14:textId="77777777" w:rsidR="00333984" w:rsidRPr="00D066B8" w:rsidRDefault="00333984" w:rsidP="00395A4C">
            <w:pPr>
              <w:numPr>
                <w:ilvl w:val="0"/>
                <w:numId w:val="1"/>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 xml:space="preserve">Infections, unexplained genital discharge, or sexually transmitted diseases </w:t>
            </w:r>
          </w:p>
          <w:p w14:paraId="3E927EE1" w14:textId="77777777" w:rsidR="00333984" w:rsidRPr="00D066B8" w:rsidRDefault="00333984" w:rsidP="00395A4C">
            <w:pPr>
              <w:numPr>
                <w:ilvl w:val="0"/>
                <w:numId w:val="1"/>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Pregnancy in a woman who is unable to consent to sexual intercourse</w:t>
            </w:r>
          </w:p>
          <w:p w14:paraId="151A49CB" w14:textId="77777777" w:rsidR="00333984" w:rsidRPr="00D066B8" w:rsidRDefault="00333984" w:rsidP="00395A4C">
            <w:pPr>
              <w:numPr>
                <w:ilvl w:val="0"/>
                <w:numId w:val="1"/>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Uncharacteristic use of sexual language or in sexual behaviour</w:t>
            </w:r>
          </w:p>
          <w:p w14:paraId="2C8DB23C" w14:textId="77777777" w:rsidR="00333984" w:rsidRPr="00D066B8" w:rsidRDefault="00333984" w:rsidP="00395A4C">
            <w:pPr>
              <w:numPr>
                <w:ilvl w:val="0"/>
                <w:numId w:val="1"/>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Self-harming</w:t>
            </w:r>
          </w:p>
          <w:p w14:paraId="52FB7832" w14:textId="77777777" w:rsidR="00333984" w:rsidRPr="00D066B8" w:rsidRDefault="00333984" w:rsidP="00395A4C">
            <w:pPr>
              <w:numPr>
                <w:ilvl w:val="0"/>
                <w:numId w:val="1"/>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Poor concentration, sleep disturbance</w:t>
            </w:r>
          </w:p>
          <w:p w14:paraId="143EEC2F" w14:textId="77777777" w:rsidR="00333984" w:rsidRPr="00D066B8" w:rsidRDefault="00333984" w:rsidP="00395A4C">
            <w:pPr>
              <w:numPr>
                <w:ilvl w:val="0"/>
                <w:numId w:val="1"/>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Excessive fear/apprehension of, or withdrawal from, relationships</w:t>
            </w:r>
          </w:p>
          <w:p w14:paraId="4CF78EA1" w14:textId="77777777" w:rsidR="00333984" w:rsidRPr="00D066B8" w:rsidRDefault="00333984" w:rsidP="00395A4C">
            <w:pPr>
              <w:numPr>
                <w:ilvl w:val="0"/>
                <w:numId w:val="1"/>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Fear of receiving help with personal care</w:t>
            </w:r>
          </w:p>
        </w:tc>
      </w:tr>
    </w:tbl>
    <w:p w14:paraId="1B87B948" w14:textId="77777777" w:rsidR="00333984" w:rsidRPr="00615EC8" w:rsidRDefault="00333984" w:rsidP="00333984">
      <w:pPr>
        <w:rPr>
          <w:rFonts w:ascii="Calibri" w:eastAsia="Times New Roman" w:hAnsi="Calibri" w:cs="Calibri"/>
          <w:color w:val="000000" w:themeColor="text1"/>
          <w:sz w:val="20"/>
          <w:szCs w:val="20"/>
          <w:lang w:eastAsia="en-GB"/>
        </w:rPr>
      </w:pPr>
    </w:p>
    <w:p w14:paraId="40DBBEB2" w14:textId="010D49F3" w:rsidR="00333984" w:rsidRDefault="00333984" w:rsidP="00333984">
      <w:pPr>
        <w:rPr>
          <w:rFonts w:ascii="Calibri" w:eastAsia="Times New Roman" w:hAnsi="Calibri" w:cs="Calibri"/>
          <w:color w:val="000000" w:themeColor="text1"/>
          <w:sz w:val="20"/>
          <w:szCs w:val="20"/>
          <w:lang w:eastAsia="en-GB"/>
        </w:rPr>
      </w:pPr>
      <w:r w:rsidRPr="00615EC8">
        <w:rPr>
          <w:rFonts w:ascii="Calibri" w:eastAsia="Times New Roman" w:hAnsi="Calibri" w:cs="Calibri"/>
          <w:color w:val="000000" w:themeColor="text1"/>
          <w:sz w:val="20"/>
          <w:szCs w:val="20"/>
          <w:lang w:eastAsia="en-GB"/>
        </w:rPr>
        <w:br w:type="page"/>
      </w:r>
    </w:p>
    <w:tbl>
      <w:tblPr>
        <w:tblW w:w="0" w:type="auto"/>
        <w:tblInd w:w="-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678"/>
        <w:gridCol w:w="4820"/>
      </w:tblGrid>
      <w:tr w:rsidR="00333984" w:rsidRPr="00F51557" w14:paraId="405C0077" w14:textId="77777777" w:rsidTr="00F44224">
        <w:tc>
          <w:tcPr>
            <w:tcW w:w="949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Mar>
              <w:top w:w="80" w:type="dxa"/>
              <w:left w:w="80" w:type="dxa"/>
              <w:bottom w:w="80" w:type="dxa"/>
              <w:right w:w="80" w:type="dxa"/>
            </w:tcMar>
            <w:hideMark/>
          </w:tcPr>
          <w:p w14:paraId="492F8DB4" w14:textId="77777777" w:rsidR="00333984" w:rsidRPr="00B61189" w:rsidRDefault="00333984" w:rsidP="00F44224">
            <w:pPr>
              <w:pStyle w:val="Heading2"/>
              <w:numPr>
                <w:ilvl w:val="0"/>
                <w:numId w:val="0"/>
              </w:numPr>
              <w:spacing w:after="0"/>
              <w:ind w:left="709" w:hanging="709"/>
              <w:jc w:val="center"/>
              <w:rPr>
                <w:rFonts w:cs="Arial"/>
                <w:b/>
                <w:bCs w:val="0"/>
                <w:iCs w:val="0"/>
                <w:color w:val="000000" w:themeColor="text1"/>
                <w:sz w:val="22"/>
                <w:szCs w:val="22"/>
                <w:lang w:val="en-GB" w:eastAsia="en-GB"/>
              </w:rPr>
            </w:pPr>
            <w:r w:rsidRPr="00B61189">
              <w:rPr>
                <w:rFonts w:cs="Arial"/>
                <w:b/>
                <w:bCs w:val="0"/>
                <w:iCs w:val="0"/>
                <w:color w:val="000000" w:themeColor="text1"/>
                <w:sz w:val="22"/>
                <w:szCs w:val="22"/>
                <w:lang w:val="en-GB" w:eastAsia="en-GB"/>
              </w:rPr>
              <w:lastRenderedPageBreak/>
              <w:t>NEGLECT AND ACTS OF OMISSION</w:t>
            </w:r>
          </w:p>
        </w:tc>
      </w:tr>
      <w:tr w:rsidR="00333984" w:rsidRPr="00F51557" w14:paraId="545B60EB" w14:textId="77777777" w:rsidTr="00F44224">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248AB969" w14:textId="77777777" w:rsidR="00333984" w:rsidRPr="00B61189" w:rsidRDefault="00333984" w:rsidP="00F44224">
            <w:pPr>
              <w:spacing w:after="0" w:line="240" w:lineRule="auto"/>
              <w:jc w:val="center"/>
              <w:rPr>
                <w:rFonts w:ascii="Arial" w:eastAsia="Times New Roman" w:hAnsi="Arial" w:cs="Arial"/>
                <w:color w:val="000000" w:themeColor="text1"/>
                <w:lang w:eastAsia="en-GB"/>
              </w:rPr>
            </w:pPr>
            <w:r w:rsidRPr="00B61189">
              <w:rPr>
                <w:rFonts w:ascii="Arial" w:eastAsia="Times New Roman" w:hAnsi="Arial" w:cs="Arial"/>
                <w:b/>
                <w:color w:val="000000" w:themeColor="text1"/>
                <w:lang w:eastAsia="en-GB"/>
              </w:rPr>
              <w:t>Types of neglect and acts of omission</w:t>
            </w: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78F7C55C" w14:textId="131BED95" w:rsidR="00333984" w:rsidRPr="00B61189" w:rsidRDefault="00333984" w:rsidP="00F44224">
            <w:pPr>
              <w:spacing w:after="0" w:line="240" w:lineRule="auto"/>
              <w:jc w:val="center"/>
              <w:rPr>
                <w:rFonts w:ascii="Arial" w:eastAsia="Times New Roman" w:hAnsi="Arial" w:cs="Arial"/>
                <w:b/>
                <w:color w:val="000000" w:themeColor="text1"/>
                <w:lang w:eastAsia="en-GB"/>
              </w:rPr>
            </w:pPr>
            <w:r w:rsidRPr="00B61189">
              <w:rPr>
                <w:rFonts w:ascii="Arial" w:eastAsia="Times New Roman" w:hAnsi="Arial" w:cs="Arial"/>
                <w:b/>
                <w:color w:val="000000" w:themeColor="text1"/>
                <w:lang w:eastAsia="en-GB"/>
              </w:rPr>
              <w:t>Signs</w:t>
            </w:r>
            <w:r w:rsidR="009A5E82">
              <w:rPr>
                <w:rFonts w:ascii="Arial" w:eastAsia="Times New Roman" w:hAnsi="Arial" w:cs="Arial"/>
                <w:b/>
                <w:color w:val="000000" w:themeColor="text1"/>
                <w:lang w:eastAsia="en-GB"/>
              </w:rPr>
              <w:t xml:space="preserve"> &amp; Indicators</w:t>
            </w:r>
          </w:p>
        </w:tc>
      </w:tr>
      <w:tr w:rsidR="00333984" w:rsidRPr="00F51557" w14:paraId="5CA026AA" w14:textId="77777777" w:rsidTr="00F44224">
        <w:tc>
          <w:tcPr>
            <w:tcW w:w="467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0A1F302" w14:textId="77777777"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Failure to provide or allow access to food, shelter, clothing, heating, stimulation, personal or medical care</w:t>
            </w:r>
          </w:p>
          <w:p w14:paraId="6FF4732F" w14:textId="77777777"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 xml:space="preserve">Providing care that person dislikes </w:t>
            </w:r>
          </w:p>
          <w:p w14:paraId="0FF3BBA7" w14:textId="54B2C8FA"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Refu</w:t>
            </w:r>
            <w:r w:rsidR="0022736A">
              <w:rPr>
                <w:rFonts w:ascii="Arial" w:eastAsia="Times New Roman" w:hAnsi="Arial" w:cs="Arial"/>
                <w:color w:val="000000" w:themeColor="text1"/>
                <w:lang w:eastAsia="en-GB"/>
              </w:rPr>
              <w:t>sing</w:t>
            </w:r>
            <w:r w:rsidRPr="00B61189">
              <w:rPr>
                <w:rFonts w:ascii="Arial" w:eastAsia="Times New Roman" w:hAnsi="Arial" w:cs="Arial"/>
                <w:color w:val="000000" w:themeColor="text1"/>
                <w:lang w:eastAsia="en-GB"/>
              </w:rPr>
              <w:t xml:space="preserve"> access to visitors </w:t>
            </w:r>
          </w:p>
          <w:p w14:paraId="1472A699" w14:textId="77777777"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 xml:space="preserve">Not taking account of individuals’ cultural, religious or ethnic needs </w:t>
            </w:r>
          </w:p>
          <w:p w14:paraId="0D6E0684" w14:textId="77777777"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Not taking account of educational, social and recreational needs</w:t>
            </w:r>
          </w:p>
          <w:p w14:paraId="50FC9BA4" w14:textId="77777777"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Ignoring or isolating the person</w:t>
            </w:r>
          </w:p>
          <w:p w14:paraId="05EBCA6F" w14:textId="77777777"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 xml:space="preserve">Preventing person from making decisions </w:t>
            </w:r>
          </w:p>
          <w:p w14:paraId="41C1AE5C" w14:textId="77777777"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Preventing access to glasses, hearing aids, dentures, etc.</w:t>
            </w:r>
          </w:p>
          <w:p w14:paraId="3E4AD571" w14:textId="77777777"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 xml:space="preserve">Failure to ensure privacy and dignity </w:t>
            </w:r>
          </w:p>
        </w:tc>
        <w:tc>
          <w:tcPr>
            <w:tcW w:w="48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7EB179B" w14:textId="77777777"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Poor environment – dirty or unhygienic</w:t>
            </w:r>
          </w:p>
          <w:p w14:paraId="70F5810E" w14:textId="77777777"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Poor physical condition and/or personal hygiene</w:t>
            </w:r>
          </w:p>
          <w:p w14:paraId="1564D792" w14:textId="77777777"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Pressure sores or ulcers</w:t>
            </w:r>
          </w:p>
          <w:p w14:paraId="58AEBBA7" w14:textId="77777777"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 xml:space="preserve">Malnutrition or unexplained weight loss </w:t>
            </w:r>
          </w:p>
          <w:p w14:paraId="4261D7AD" w14:textId="77777777"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Untreated injuries and medical problems</w:t>
            </w:r>
          </w:p>
          <w:p w14:paraId="3E9BD1CD" w14:textId="77777777"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Inconsistent or reluctant contact with medical and social care organisations</w:t>
            </w:r>
          </w:p>
          <w:p w14:paraId="7ACC8A06" w14:textId="77777777"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Accumulation of untaken medication</w:t>
            </w:r>
          </w:p>
          <w:p w14:paraId="13D7FF3E" w14:textId="70B6B2DF"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Uncharacteristic failure engage social</w:t>
            </w:r>
            <w:r w:rsidR="0019611C">
              <w:rPr>
                <w:rFonts w:ascii="Arial" w:eastAsia="Times New Roman" w:hAnsi="Arial" w:cs="Arial"/>
                <w:color w:val="000000" w:themeColor="text1"/>
                <w:lang w:eastAsia="en-GB"/>
              </w:rPr>
              <w:t>ly</w:t>
            </w:r>
          </w:p>
          <w:p w14:paraId="6067B920" w14:textId="77777777"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 xml:space="preserve">Inappropriate or inadequate clothing </w:t>
            </w:r>
          </w:p>
          <w:p w14:paraId="0635E508" w14:textId="77777777" w:rsidR="00333984" w:rsidRPr="00B61189" w:rsidRDefault="00333984" w:rsidP="00F44224">
            <w:pPr>
              <w:spacing w:after="0" w:line="240" w:lineRule="auto"/>
              <w:ind w:left="720"/>
              <w:rPr>
                <w:rFonts w:ascii="Arial" w:eastAsia="Times New Roman" w:hAnsi="Arial" w:cs="Arial"/>
                <w:color w:val="000000" w:themeColor="text1"/>
                <w:lang w:eastAsia="en-GB"/>
              </w:rPr>
            </w:pPr>
          </w:p>
        </w:tc>
      </w:tr>
    </w:tbl>
    <w:p w14:paraId="06F841E5" w14:textId="77777777" w:rsidR="00333984" w:rsidRPr="00615EC8" w:rsidRDefault="00333984" w:rsidP="00333984">
      <w:pPr>
        <w:spacing w:after="0" w:line="240" w:lineRule="auto"/>
        <w:rPr>
          <w:rFonts w:ascii="Calibri" w:eastAsia="Times New Roman" w:hAnsi="Calibri" w:cs="Calibri"/>
          <w:color w:val="000000" w:themeColor="text1"/>
          <w:sz w:val="20"/>
          <w:szCs w:val="20"/>
          <w:lang w:eastAsia="en-GB"/>
        </w:rPr>
      </w:pPr>
    </w:p>
    <w:p w14:paraId="7D04A483" w14:textId="2BF90C39" w:rsidR="00333984" w:rsidRDefault="00333984" w:rsidP="00333984">
      <w:pPr>
        <w:spacing w:after="0" w:line="240" w:lineRule="auto"/>
        <w:rPr>
          <w:rFonts w:ascii="Calibri" w:eastAsia="Times New Roman" w:hAnsi="Calibri" w:cs="Calibri"/>
          <w:color w:val="000000" w:themeColor="text1"/>
          <w:sz w:val="20"/>
          <w:szCs w:val="20"/>
          <w:lang w:eastAsia="en-GB"/>
        </w:rPr>
      </w:pPr>
    </w:p>
    <w:p w14:paraId="0C56C040" w14:textId="77777777" w:rsidR="0019611C" w:rsidRPr="00615EC8" w:rsidRDefault="0019611C" w:rsidP="00333984">
      <w:pPr>
        <w:spacing w:after="0" w:line="240" w:lineRule="auto"/>
        <w:rPr>
          <w:rFonts w:ascii="Calibri" w:eastAsia="Times New Roman" w:hAnsi="Calibri" w:cs="Calibri"/>
          <w:color w:val="000000" w:themeColor="text1"/>
          <w:sz w:val="20"/>
          <w:szCs w:val="20"/>
          <w:lang w:eastAsia="en-GB"/>
        </w:rPr>
      </w:pPr>
    </w:p>
    <w:tbl>
      <w:tblPr>
        <w:tblpPr w:leftFromText="180" w:rightFromText="180" w:vertAnchor="page" w:horzAnchor="margin" w:tblpY="6536"/>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673"/>
        <w:gridCol w:w="4820"/>
      </w:tblGrid>
      <w:tr w:rsidR="00333984" w:rsidRPr="00F51557" w14:paraId="3DDB72FB" w14:textId="77777777" w:rsidTr="00F44224">
        <w:tc>
          <w:tcPr>
            <w:tcW w:w="9493"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Mar>
              <w:top w:w="80" w:type="dxa"/>
              <w:left w:w="80" w:type="dxa"/>
              <w:bottom w:w="80" w:type="dxa"/>
              <w:right w:w="80" w:type="dxa"/>
            </w:tcMar>
            <w:hideMark/>
          </w:tcPr>
          <w:p w14:paraId="362829E1" w14:textId="77777777" w:rsidR="00333984" w:rsidRPr="00F60618" w:rsidRDefault="00333984" w:rsidP="00F44224">
            <w:pPr>
              <w:spacing w:after="0" w:line="240" w:lineRule="auto"/>
              <w:jc w:val="center"/>
              <w:rPr>
                <w:rFonts w:ascii="Arial" w:eastAsia="Times New Roman" w:hAnsi="Arial" w:cs="Arial"/>
                <w:b/>
                <w:color w:val="000000" w:themeColor="text1"/>
                <w:lang w:eastAsia="en-GB"/>
              </w:rPr>
            </w:pPr>
            <w:r w:rsidRPr="00F60618">
              <w:rPr>
                <w:rFonts w:ascii="Arial" w:eastAsia="Times New Roman" w:hAnsi="Arial" w:cs="Arial"/>
                <w:b/>
                <w:color w:val="000000" w:themeColor="text1"/>
                <w:lang w:eastAsia="en-GB"/>
              </w:rPr>
              <w:t>PSYCHOLOGICAL ABUSE</w:t>
            </w:r>
          </w:p>
        </w:tc>
      </w:tr>
      <w:tr w:rsidR="00333984" w:rsidRPr="00F51557" w14:paraId="0DC722C3" w14:textId="77777777" w:rsidTr="00F44224">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26D6E3A6" w14:textId="77777777" w:rsidR="00333984" w:rsidRPr="00F60618" w:rsidRDefault="00333984" w:rsidP="00F44224">
            <w:pPr>
              <w:spacing w:after="0" w:line="240" w:lineRule="auto"/>
              <w:jc w:val="center"/>
              <w:rPr>
                <w:rFonts w:ascii="Arial" w:eastAsia="Times New Roman" w:hAnsi="Arial" w:cs="Arial"/>
                <w:color w:val="000000" w:themeColor="text1"/>
                <w:lang w:eastAsia="en-GB"/>
              </w:rPr>
            </w:pPr>
            <w:r w:rsidRPr="00F60618">
              <w:rPr>
                <w:rFonts w:ascii="Arial" w:eastAsia="Times New Roman" w:hAnsi="Arial" w:cs="Arial"/>
                <w:b/>
                <w:color w:val="000000" w:themeColor="text1"/>
                <w:lang w:eastAsia="en-GB"/>
              </w:rPr>
              <w:t>Types of Psychological abuse</w:t>
            </w: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1CE81054" w14:textId="030C7424" w:rsidR="00333984" w:rsidRPr="00F60618" w:rsidRDefault="00333984" w:rsidP="00F44224">
            <w:pPr>
              <w:spacing w:after="0" w:line="240" w:lineRule="auto"/>
              <w:jc w:val="center"/>
              <w:rPr>
                <w:rFonts w:ascii="Arial" w:eastAsia="Times New Roman" w:hAnsi="Arial" w:cs="Arial"/>
                <w:b/>
                <w:color w:val="000000" w:themeColor="text1"/>
                <w:lang w:eastAsia="en-GB"/>
              </w:rPr>
            </w:pPr>
            <w:r w:rsidRPr="00F60618">
              <w:rPr>
                <w:rFonts w:ascii="Arial" w:eastAsia="Times New Roman" w:hAnsi="Arial" w:cs="Arial"/>
                <w:b/>
                <w:color w:val="000000" w:themeColor="text1"/>
                <w:lang w:eastAsia="en-GB"/>
              </w:rPr>
              <w:t>Signs</w:t>
            </w:r>
            <w:r w:rsidR="00F47EF6">
              <w:rPr>
                <w:rFonts w:ascii="Arial" w:eastAsia="Times New Roman" w:hAnsi="Arial" w:cs="Arial"/>
                <w:b/>
                <w:color w:val="000000" w:themeColor="text1"/>
                <w:lang w:eastAsia="en-GB"/>
              </w:rPr>
              <w:t xml:space="preserve"> &amp; Indicators</w:t>
            </w:r>
          </w:p>
        </w:tc>
      </w:tr>
      <w:tr w:rsidR="00333984" w:rsidRPr="00F51557" w14:paraId="09531989" w14:textId="77777777" w:rsidTr="00F44224">
        <w:tc>
          <w:tcPr>
            <w:tcW w:w="467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B8D47D1"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Enforced isolation – preventing someone accessing help, services, educational and social opportunities and seeing friends</w:t>
            </w:r>
          </w:p>
          <w:p w14:paraId="6608E082"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 xml:space="preserve">Removing mobility or communication aids </w:t>
            </w:r>
          </w:p>
          <w:p w14:paraId="7D99D548"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Preventing someone from meeting their religious and cultural needs</w:t>
            </w:r>
          </w:p>
          <w:p w14:paraId="1198273E"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Preventing the expression of choice</w:t>
            </w:r>
          </w:p>
          <w:p w14:paraId="15262136"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Failure to respect privacy</w:t>
            </w:r>
          </w:p>
          <w:p w14:paraId="72D4C41E"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Preventing stimulation, meaningful occupation or activities</w:t>
            </w:r>
          </w:p>
          <w:p w14:paraId="6774B93E"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Intimidation, coercion, harassment, use of threats, humiliation, bullying, swearing or verbal abuse</w:t>
            </w:r>
          </w:p>
          <w:p w14:paraId="03F37397"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Patronising or infantilising person</w:t>
            </w:r>
          </w:p>
          <w:p w14:paraId="2DA62932"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Threats of harm or abandonment</w:t>
            </w:r>
          </w:p>
          <w:p w14:paraId="5A8725A0"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Cyber bullying</w:t>
            </w:r>
          </w:p>
        </w:tc>
        <w:tc>
          <w:tcPr>
            <w:tcW w:w="48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DBB4963"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An air of silence when a particular person is present</w:t>
            </w:r>
          </w:p>
          <w:p w14:paraId="64FB21C5"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Withdrawal or change in the psychological state of the person</w:t>
            </w:r>
          </w:p>
          <w:p w14:paraId="114B755C"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Insomnia</w:t>
            </w:r>
          </w:p>
          <w:p w14:paraId="16E20864"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Low self-esteem</w:t>
            </w:r>
          </w:p>
          <w:p w14:paraId="7868A01E"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 xml:space="preserve">Uncooperative and aggressive behaviour </w:t>
            </w:r>
          </w:p>
          <w:p w14:paraId="60D39D27"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A change of appetite, weight loss/gain</w:t>
            </w:r>
          </w:p>
          <w:p w14:paraId="3140BD8E"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Signs of distress: tearfulness, anger</w:t>
            </w:r>
          </w:p>
          <w:p w14:paraId="1BB4C901"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 xml:space="preserve">Apparent false claims, by someone involved with the person, to attract unnecessary treatment </w:t>
            </w:r>
          </w:p>
          <w:p w14:paraId="018FEBBB" w14:textId="77777777" w:rsidR="00333984" w:rsidRPr="00F60618" w:rsidRDefault="00333984" w:rsidP="00F44224">
            <w:pPr>
              <w:spacing w:after="0" w:line="240" w:lineRule="auto"/>
              <w:ind w:left="360"/>
              <w:rPr>
                <w:rFonts w:ascii="Arial" w:eastAsia="Times New Roman" w:hAnsi="Arial" w:cs="Arial"/>
                <w:color w:val="000000" w:themeColor="text1"/>
                <w:lang w:eastAsia="en-GB"/>
              </w:rPr>
            </w:pPr>
          </w:p>
        </w:tc>
      </w:tr>
    </w:tbl>
    <w:tbl>
      <w:tblPr>
        <w:tblStyle w:val="TableGrid"/>
        <w:tblpPr w:leftFromText="180" w:rightFromText="180" w:vertAnchor="text" w:tblpY="63"/>
        <w:tblW w:w="0" w:type="auto"/>
        <w:tblLook w:val="04A0" w:firstRow="1" w:lastRow="0" w:firstColumn="1" w:lastColumn="0" w:noHBand="0" w:noVBand="1"/>
      </w:tblPr>
      <w:tblGrid>
        <w:gridCol w:w="4673"/>
        <w:gridCol w:w="4820"/>
      </w:tblGrid>
      <w:tr w:rsidR="00333984" w:rsidRPr="00F51557" w14:paraId="3A8F7C2D" w14:textId="77777777" w:rsidTr="00F44224">
        <w:tc>
          <w:tcPr>
            <w:tcW w:w="9493" w:type="dxa"/>
            <w:gridSpan w:val="2"/>
            <w:shd w:val="clear" w:color="auto" w:fill="B8CCE4" w:themeFill="accent1" w:themeFillTint="66"/>
          </w:tcPr>
          <w:p w14:paraId="540763E0" w14:textId="77777777" w:rsidR="00333984" w:rsidRPr="008464A7" w:rsidRDefault="00333984" w:rsidP="00F44224">
            <w:pPr>
              <w:spacing w:before="60" w:after="60" w:line="240" w:lineRule="auto"/>
              <w:jc w:val="center"/>
              <w:rPr>
                <w:rFonts w:ascii="Arial" w:hAnsi="Arial" w:cs="Arial"/>
                <w:b/>
                <w:bCs/>
                <w:color w:val="000000" w:themeColor="text1"/>
                <w:sz w:val="22"/>
                <w:szCs w:val="22"/>
              </w:rPr>
            </w:pPr>
            <w:r w:rsidRPr="008464A7">
              <w:rPr>
                <w:rFonts w:ascii="Arial" w:hAnsi="Arial" w:cs="Arial"/>
                <w:b/>
                <w:bCs/>
                <w:color w:val="000000" w:themeColor="text1"/>
                <w:sz w:val="22"/>
                <w:szCs w:val="22"/>
              </w:rPr>
              <w:t>DOMESTIC ABUSE</w:t>
            </w:r>
          </w:p>
        </w:tc>
      </w:tr>
      <w:tr w:rsidR="00333984" w:rsidRPr="00F51557" w14:paraId="06B177FE" w14:textId="77777777" w:rsidTr="00F44224">
        <w:tc>
          <w:tcPr>
            <w:tcW w:w="4673" w:type="dxa"/>
          </w:tcPr>
          <w:p w14:paraId="2D9BACCE" w14:textId="34178ABF" w:rsidR="00333984" w:rsidRPr="008464A7" w:rsidRDefault="00333984" w:rsidP="008464A7">
            <w:pPr>
              <w:spacing w:before="60" w:after="60" w:line="240" w:lineRule="auto"/>
              <w:jc w:val="center"/>
              <w:rPr>
                <w:rFonts w:ascii="Arial" w:hAnsi="Arial" w:cs="Arial"/>
                <w:color w:val="000000" w:themeColor="text1"/>
                <w:sz w:val="22"/>
                <w:szCs w:val="22"/>
              </w:rPr>
            </w:pPr>
            <w:r w:rsidRPr="008464A7">
              <w:rPr>
                <w:rFonts w:ascii="Arial" w:hAnsi="Arial" w:cs="Arial"/>
                <w:b/>
                <w:color w:val="000000" w:themeColor="text1"/>
                <w:sz w:val="22"/>
                <w:szCs w:val="22"/>
              </w:rPr>
              <w:t xml:space="preserve">Types of Domestic </w:t>
            </w:r>
            <w:r w:rsidR="00590105">
              <w:rPr>
                <w:rFonts w:ascii="Arial" w:hAnsi="Arial" w:cs="Arial"/>
                <w:b/>
                <w:color w:val="000000" w:themeColor="text1"/>
                <w:sz w:val="22"/>
                <w:szCs w:val="22"/>
              </w:rPr>
              <w:t>A</w:t>
            </w:r>
            <w:r w:rsidRPr="008464A7">
              <w:rPr>
                <w:rFonts w:ascii="Arial" w:hAnsi="Arial" w:cs="Arial"/>
                <w:b/>
                <w:color w:val="000000" w:themeColor="text1"/>
                <w:sz w:val="22"/>
                <w:szCs w:val="22"/>
              </w:rPr>
              <w:t>buse</w:t>
            </w:r>
          </w:p>
        </w:tc>
        <w:tc>
          <w:tcPr>
            <w:tcW w:w="4820" w:type="dxa"/>
          </w:tcPr>
          <w:p w14:paraId="4841283D" w14:textId="35BDB9D4" w:rsidR="00333984" w:rsidRPr="008464A7" w:rsidRDefault="00333984" w:rsidP="008464A7">
            <w:pPr>
              <w:spacing w:before="60" w:after="60" w:line="240" w:lineRule="auto"/>
              <w:jc w:val="center"/>
              <w:rPr>
                <w:rFonts w:ascii="Arial" w:hAnsi="Arial" w:cs="Arial"/>
                <w:color w:val="000000" w:themeColor="text1"/>
                <w:sz w:val="22"/>
                <w:szCs w:val="22"/>
              </w:rPr>
            </w:pPr>
            <w:r w:rsidRPr="008464A7">
              <w:rPr>
                <w:rFonts w:ascii="Arial" w:hAnsi="Arial" w:cs="Arial"/>
                <w:b/>
                <w:color w:val="000000" w:themeColor="text1"/>
                <w:sz w:val="22"/>
                <w:szCs w:val="22"/>
              </w:rPr>
              <w:t>Signs</w:t>
            </w:r>
            <w:r w:rsidR="008464A7">
              <w:rPr>
                <w:rFonts w:ascii="Arial" w:hAnsi="Arial" w:cs="Arial"/>
                <w:b/>
                <w:color w:val="000000" w:themeColor="text1"/>
                <w:sz w:val="22"/>
                <w:szCs w:val="22"/>
              </w:rPr>
              <w:t xml:space="preserve"> &amp; Indicators</w:t>
            </w:r>
          </w:p>
        </w:tc>
      </w:tr>
      <w:tr w:rsidR="00333984" w:rsidRPr="00F51557" w14:paraId="7AADDE29" w14:textId="77777777" w:rsidTr="00F44224">
        <w:tc>
          <w:tcPr>
            <w:tcW w:w="4673" w:type="dxa"/>
          </w:tcPr>
          <w:p w14:paraId="6154F7DB" w14:textId="77777777" w:rsidR="00333984" w:rsidRPr="008464A7" w:rsidRDefault="00333984" w:rsidP="00F44224">
            <w:pPr>
              <w:spacing w:line="240" w:lineRule="auto"/>
              <w:rPr>
                <w:rFonts w:ascii="Arial" w:hAnsi="Arial" w:cs="Arial"/>
                <w:color w:val="000000" w:themeColor="text1"/>
                <w:sz w:val="22"/>
                <w:szCs w:val="22"/>
              </w:rPr>
            </w:pPr>
            <w:r w:rsidRPr="008464A7">
              <w:rPr>
                <w:rFonts w:ascii="Arial" w:hAnsi="Arial" w:cs="Arial"/>
                <w:bCs/>
                <w:color w:val="000000" w:themeColor="text1"/>
                <w:sz w:val="22"/>
                <w:szCs w:val="22"/>
                <w:lang w:val="en"/>
              </w:rPr>
              <w:t>Domestic abuse</w:t>
            </w:r>
            <w:r w:rsidRPr="008464A7">
              <w:rPr>
                <w:rFonts w:ascii="Arial" w:hAnsi="Arial" w:cs="Arial"/>
                <w:b/>
                <w:bCs/>
                <w:color w:val="000000" w:themeColor="text1"/>
                <w:sz w:val="22"/>
                <w:szCs w:val="22"/>
                <w:lang w:val="en"/>
              </w:rPr>
              <w:t xml:space="preserve"> </w:t>
            </w:r>
            <w:r w:rsidRPr="008464A7">
              <w:rPr>
                <w:rFonts w:ascii="Arial" w:hAnsi="Arial" w:cs="Arial"/>
                <w:color w:val="000000" w:themeColor="text1"/>
                <w:sz w:val="22"/>
                <w:szCs w:val="22"/>
                <w:lang w:val="en"/>
              </w:rPr>
              <w:t xml:space="preserve">is any incident of threatening behavior, violence or abuse (psychological, physical, sexual, financial or emotional) between people aged </w:t>
            </w:r>
            <w:r w:rsidRPr="008464A7">
              <w:rPr>
                <w:rFonts w:ascii="Arial" w:hAnsi="Arial" w:cs="Arial"/>
                <w:color w:val="000000" w:themeColor="text1"/>
                <w:sz w:val="22"/>
                <w:szCs w:val="22"/>
              </w:rPr>
              <w:t xml:space="preserve">16+ who are or have been intimate partners or family members, regardless of gender or sexuality, and includes extended family violence, including </w:t>
            </w:r>
            <w:proofErr w:type="gramStart"/>
            <w:r w:rsidRPr="008464A7">
              <w:rPr>
                <w:rFonts w:ascii="Arial" w:hAnsi="Arial" w:cs="Arial"/>
                <w:color w:val="000000" w:themeColor="text1"/>
                <w:sz w:val="22"/>
                <w:szCs w:val="22"/>
              </w:rPr>
              <w:t>honour based</w:t>
            </w:r>
            <w:proofErr w:type="gramEnd"/>
            <w:r w:rsidRPr="008464A7">
              <w:rPr>
                <w:rFonts w:ascii="Arial" w:hAnsi="Arial" w:cs="Arial"/>
                <w:color w:val="000000" w:themeColor="text1"/>
                <w:sz w:val="22"/>
                <w:szCs w:val="22"/>
              </w:rPr>
              <w:t xml:space="preserve"> violence and forced marriage.</w:t>
            </w:r>
          </w:p>
          <w:p w14:paraId="13B56953" w14:textId="77777777" w:rsidR="00333984" w:rsidRPr="008464A7" w:rsidRDefault="00333984" w:rsidP="00F44224">
            <w:pPr>
              <w:spacing w:line="240" w:lineRule="auto"/>
              <w:rPr>
                <w:rFonts w:ascii="Arial" w:hAnsi="Arial" w:cs="Arial"/>
                <w:color w:val="000000" w:themeColor="text1"/>
                <w:sz w:val="22"/>
                <w:szCs w:val="22"/>
              </w:rPr>
            </w:pPr>
            <w:r w:rsidRPr="008464A7">
              <w:rPr>
                <w:rFonts w:ascii="Arial" w:hAnsi="Arial" w:cs="Arial"/>
                <w:color w:val="000000" w:themeColor="text1"/>
                <w:sz w:val="22"/>
                <w:szCs w:val="22"/>
              </w:rPr>
              <w:t xml:space="preserve">In a significant majority of cases, children are present during incidences of domestic abuse </w:t>
            </w:r>
            <w:r w:rsidRPr="008464A7">
              <w:rPr>
                <w:rFonts w:ascii="Arial" w:hAnsi="Arial" w:cs="Arial"/>
                <w:color w:val="000000" w:themeColor="text1"/>
                <w:sz w:val="22"/>
                <w:szCs w:val="22"/>
              </w:rPr>
              <w:lastRenderedPageBreak/>
              <w:t>and are affected by it. Coercion and control often underpins domestic abuse.</w:t>
            </w:r>
          </w:p>
          <w:p w14:paraId="319643AF" w14:textId="77777777" w:rsidR="00333984" w:rsidRPr="008464A7" w:rsidRDefault="00333984" w:rsidP="00F44224">
            <w:pPr>
              <w:spacing w:line="240" w:lineRule="auto"/>
              <w:rPr>
                <w:rFonts w:ascii="Arial" w:hAnsi="Arial" w:cs="Arial"/>
                <w:color w:val="000000" w:themeColor="text1"/>
                <w:sz w:val="22"/>
                <w:szCs w:val="22"/>
              </w:rPr>
            </w:pPr>
          </w:p>
          <w:p w14:paraId="6CAF62B1" w14:textId="77777777" w:rsidR="00333984" w:rsidRPr="008464A7" w:rsidRDefault="00333984" w:rsidP="00F44224">
            <w:pPr>
              <w:spacing w:line="240" w:lineRule="auto"/>
              <w:rPr>
                <w:rFonts w:ascii="Arial" w:hAnsi="Arial" w:cs="Arial"/>
                <w:color w:val="000000" w:themeColor="text1"/>
                <w:sz w:val="22"/>
                <w:szCs w:val="22"/>
              </w:rPr>
            </w:pPr>
            <w:r w:rsidRPr="008464A7">
              <w:rPr>
                <w:rFonts w:ascii="Arial" w:hAnsi="Arial" w:cs="Arial"/>
                <w:color w:val="000000" w:themeColor="text1"/>
                <w:sz w:val="22"/>
                <w:szCs w:val="22"/>
              </w:rPr>
              <w:t xml:space="preserve">Controlling behaviour is acts designed to make a person subordinate and/or dependent by isolating them from sources of support, exploiting their resources and capacities for personal gain, depriving them of the means needed for independence, resistance and escape and regulating their everyday behaviour. </w:t>
            </w:r>
          </w:p>
          <w:p w14:paraId="1F6A2381" w14:textId="77777777" w:rsidR="00333984" w:rsidRPr="008464A7" w:rsidRDefault="00333984" w:rsidP="00F44224">
            <w:pPr>
              <w:spacing w:line="240" w:lineRule="auto"/>
              <w:rPr>
                <w:rFonts w:ascii="Arial" w:hAnsi="Arial" w:cs="Arial"/>
                <w:color w:val="000000" w:themeColor="text1"/>
                <w:sz w:val="22"/>
                <w:szCs w:val="22"/>
              </w:rPr>
            </w:pPr>
          </w:p>
          <w:p w14:paraId="45E0C170" w14:textId="77777777" w:rsidR="00333984" w:rsidRPr="008464A7" w:rsidRDefault="00333984" w:rsidP="00F44224">
            <w:pPr>
              <w:spacing w:line="240" w:lineRule="auto"/>
              <w:rPr>
                <w:rFonts w:ascii="Arial" w:hAnsi="Arial" w:cs="Arial"/>
                <w:color w:val="000000" w:themeColor="text1"/>
                <w:sz w:val="22"/>
                <w:szCs w:val="22"/>
              </w:rPr>
            </w:pPr>
            <w:r w:rsidRPr="008464A7">
              <w:rPr>
                <w:rFonts w:ascii="Arial" w:hAnsi="Arial" w:cs="Arial"/>
                <w:color w:val="000000" w:themeColor="text1"/>
                <w:sz w:val="22"/>
                <w:szCs w:val="22"/>
              </w:rPr>
              <w:t>Coercive behaviour is defined as an act or a pattern of acts of assault, threats, humiliation and intimidation or other abuse that is used to harm, punish, or frighten their victim.</w:t>
            </w:r>
          </w:p>
          <w:p w14:paraId="5A69BAA8" w14:textId="77777777" w:rsidR="00333984" w:rsidRPr="008464A7" w:rsidRDefault="00333984" w:rsidP="00F44224">
            <w:pPr>
              <w:spacing w:line="240" w:lineRule="auto"/>
              <w:rPr>
                <w:rFonts w:ascii="Arial" w:hAnsi="Arial" w:cs="Arial"/>
                <w:color w:val="000000" w:themeColor="text1"/>
                <w:sz w:val="22"/>
                <w:szCs w:val="22"/>
              </w:rPr>
            </w:pPr>
          </w:p>
        </w:tc>
        <w:tc>
          <w:tcPr>
            <w:tcW w:w="4820" w:type="dxa"/>
          </w:tcPr>
          <w:p w14:paraId="252A981F" w14:textId="77777777" w:rsidR="00333984" w:rsidRPr="008464A7" w:rsidRDefault="00333984" w:rsidP="00C809FF">
            <w:pPr>
              <w:pStyle w:val="ListParagraph"/>
              <w:numPr>
                <w:ilvl w:val="0"/>
                <w:numId w:val="13"/>
              </w:numPr>
              <w:shd w:val="clear" w:color="auto" w:fill="FFFFFF"/>
              <w:autoSpaceDN w:val="0"/>
              <w:spacing w:after="0" w:line="240" w:lineRule="auto"/>
              <w:contextualSpacing w:val="0"/>
              <w:rPr>
                <w:rFonts w:ascii="Arial" w:hAnsi="Arial" w:cs="Arial"/>
                <w:color w:val="000000" w:themeColor="text1"/>
                <w:sz w:val="22"/>
                <w:szCs w:val="22"/>
              </w:rPr>
            </w:pPr>
            <w:r w:rsidRPr="008464A7">
              <w:rPr>
                <w:rFonts w:ascii="Arial" w:hAnsi="Arial" w:cs="Arial"/>
                <w:color w:val="000000" w:themeColor="text1"/>
                <w:sz w:val="22"/>
                <w:szCs w:val="22"/>
              </w:rPr>
              <w:lastRenderedPageBreak/>
              <w:t>Signs of sexual abuse, physical abuse, psychological abuse, financial abuse</w:t>
            </w:r>
          </w:p>
          <w:p w14:paraId="6E1AB5F9" w14:textId="7B2352C0" w:rsidR="00333984" w:rsidRPr="008464A7" w:rsidRDefault="00B732E4" w:rsidP="00C809FF">
            <w:pPr>
              <w:pStyle w:val="ListParagraph"/>
              <w:numPr>
                <w:ilvl w:val="0"/>
                <w:numId w:val="13"/>
              </w:numPr>
              <w:shd w:val="clear" w:color="auto" w:fill="FFFFFF"/>
              <w:autoSpaceDN w:val="0"/>
              <w:spacing w:after="0" w:line="240" w:lineRule="auto"/>
              <w:contextualSpacing w:val="0"/>
              <w:rPr>
                <w:rFonts w:ascii="Arial" w:hAnsi="Arial" w:cs="Arial"/>
                <w:color w:val="000000" w:themeColor="text1"/>
                <w:sz w:val="22"/>
                <w:szCs w:val="22"/>
              </w:rPr>
            </w:pPr>
            <w:r>
              <w:rPr>
                <w:rFonts w:ascii="Arial" w:hAnsi="Arial" w:cs="Arial"/>
                <w:color w:val="000000" w:themeColor="text1"/>
                <w:sz w:val="22"/>
                <w:szCs w:val="22"/>
              </w:rPr>
              <w:t>L</w:t>
            </w:r>
            <w:r w:rsidR="00333984" w:rsidRPr="008464A7">
              <w:rPr>
                <w:rFonts w:ascii="Arial" w:hAnsi="Arial" w:cs="Arial"/>
                <w:color w:val="000000" w:themeColor="text1"/>
                <w:sz w:val="22"/>
                <w:szCs w:val="22"/>
              </w:rPr>
              <w:t>ow self-esteem</w:t>
            </w:r>
          </w:p>
          <w:p w14:paraId="11C4140F" w14:textId="3224D040" w:rsidR="00333984" w:rsidRPr="008464A7" w:rsidRDefault="00590105" w:rsidP="00C809FF">
            <w:pPr>
              <w:pStyle w:val="ListParagraph"/>
              <w:numPr>
                <w:ilvl w:val="0"/>
                <w:numId w:val="13"/>
              </w:numPr>
              <w:shd w:val="clear" w:color="auto" w:fill="FFFFFF"/>
              <w:autoSpaceDN w:val="0"/>
              <w:spacing w:after="0" w:line="240" w:lineRule="auto"/>
              <w:contextualSpacing w:val="0"/>
              <w:rPr>
                <w:rFonts w:ascii="Arial" w:hAnsi="Arial" w:cs="Arial"/>
                <w:color w:val="000000" w:themeColor="text1"/>
                <w:sz w:val="22"/>
                <w:szCs w:val="22"/>
              </w:rPr>
            </w:pPr>
            <w:r>
              <w:rPr>
                <w:rFonts w:ascii="Arial" w:hAnsi="Arial" w:cs="Arial"/>
                <w:color w:val="000000" w:themeColor="text1"/>
                <w:sz w:val="22"/>
                <w:szCs w:val="22"/>
              </w:rPr>
              <w:t>S</w:t>
            </w:r>
            <w:r w:rsidR="00333984" w:rsidRPr="008464A7">
              <w:rPr>
                <w:rFonts w:ascii="Arial" w:hAnsi="Arial" w:cs="Arial"/>
                <w:color w:val="000000" w:themeColor="text1"/>
                <w:sz w:val="22"/>
                <w:szCs w:val="22"/>
              </w:rPr>
              <w:t>elf-blame</w:t>
            </w:r>
          </w:p>
          <w:p w14:paraId="2A424E01" w14:textId="0215F0CF" w:rsidR="00333984" w:rsidRPr="008464A7" w:rsidRDefault="00E40DD6" w:rsidP="00C809FF">
            <w:pPr>
              <w:pStyle w:val="ListParagraph"/>
              <w:numPr>
                <w:ilvl w:val="0"/>
                <w:numId w:val="13"/>
              </w:numPr>
              <w:shd w:val="clear" w:color="auto" w:fill="FFFFFF"/>
              <w:autoSpaceDN w:val="0"/>
              <w:spacing w:after="0" w:line="240" w:lineRule="auto"/>
              <w:contextualSpacing w:val="0"/>
              <w:rPr>
                <w:rFonts w:ascii="Arial" w:hAnsi="Arial" w:cs="Arial"/>
                <w:color w:val="000000" w:themeColor="text1"/>
                <w:sz w:val="22"/>
                <w:szCs w:val="22"/>
              </w:rPr>
            </w:pPr>
            <w:r>
              <w:rPr>
                <w:rFonts w:ascii="Arial" w:hAnsi="Arial" w:cs="Arial"/>
                <w:color w:val="000000" w:themeColor="text1"/>
                <w:sz w:val="22"/>
                <w:szCs w:val="22"/>
              </w:rPr>
              <w:t>I</w:t>
            </w:r>
            <w:r w:rsidR="00333984" w:rsidRPr="008464A7">
              <w:rPr>
                <w:rFonts w:ascii="Arial" w:hAnsi="Arial" w:cs="Arial"/>
                <w:color w:val="000000" w:themeColor="text1"/>
                <w:sz w:val="22"/>
                <w:szCs w:val="22"/>
              </w:rPr>
              <w:t xml:space="preserve">njuries </w:t>
            </w:r>
          </w:p>
          <w:p w14:paraId="4CB74BF0" w14:textId="5D4C0050" w:rsidR="00333984" w:rsidRPr="008464A7" w:rsidRDefault="00E40DD6" w:rsidP="00C809FF">
            <w:pPr>
              <w:pStyle w:val="ListParagraph"/>
              <w:numPr>
                <w:ilvl w:val="0"/>
                <w:numId w:val="13"/>
              </w:numPr>
              <w:shd w:val="clear" w:color="auto" w:fill="FFFFFF"/>
              <w:autoSpaceDN w:val="0"/>
              <w:spacing w:after="0" w:line="240" w:lineRule="auto"/>
              <w:contextualSpacing w:val="0"/>
              <w:rPr>
                <w:rFonts w:ascii="Arial" w:hAnsi="Arial" w:cs="Arial"/>
                <w:color w:val="000000" w:themeColor="text1"/>
                <w:sz w:val="22"/>
                <w:szCs w:val="22"/>
              </w:rPr>
            </w:pPr>
            <w:r>
              <w:rPr>
                <w:rFonts w:ascii="Arial" w:hAnsi="Arial" w:cs="Arial"/>
                <w:color w:val="000000" w:themeColor="text1"/>
                <w:sz w:val="22"/>
                <w:szCs w:val="22"/>
              </w:rPr>
              <w:t>H</w:t>
            </w:r>
            <w:r w:rsidR="00333984" w:rsidRPr="008464A7">
              <w:rPr>
                <w:rFonts w:ascii="Arial" w:hAnsi="Arial" w:cs="Arial"/>
                <w:color w:val="000000" w:themeColor="text1"/>
                <w:sz w:val="22"/>
                <w:szCs w:val="22"/>
              </w:rPr>
              <w:t>earing derogatory or intimidating comments about self</w:t>
            </w:r>
          </w:p>
          <w:p w14:paraId="2EE90C48" w14:textId="02207103" w:rsidR="00333984" w:rsidRPr="008464A7" w:rsidRDefault="00E40DD6" w:rsidP="00C809FF">
            <w:pPr>
              <w:pStyle w:val="ListParagraph"/>
              <w:numPr>
                <w:ilvl w:val="0"/>
                <w:numId w:val="13"/>
              </w:numPr>
              <w:shd w:val="clear" w:color="auto" w:fill="FFFFFF"/>
              <w:autoSpaceDN w:val="0"/>
              <w:spacing w:after="0" w:line="240" w:lineRule="auto"/>
              <w:contextualSpacing w:val="0"/>
              <w:rPr>
                <w:rFonts w:ascii="Arial" w:hAnsi="Arial" w:cs="Arial"/>
                <w:color w:val="000000" w:themeColor="text1"/>
                <w:sz w:val="22"/>
                <w:szCs w:val="22"/>
              </w:rPr>
            </w:pPr>
            <w:r>
              <w:rPr>
                <w:rFonts w:ascii="Arial" w:hAnsi="Arial" w:cs="Arial"/>
                <w:color w:val="000000" w:themeColor="text1"/>
                <w:sz w:val="22"/>
                <w:szCs w:val="22"/>
              </w:rPr>
              <w:t>F</w:t>
            </w:r>
            <w:r w:rsidR="00333984" w:rsidRPr="008464A7">
              <w:rPr>
                <w:rFonts w:ascii="Arial" w:hAnsi="Arial" w:cs="Arial"/>
                <w:color w:val="000000" w:themeColor="text1"/>
                <w:sz w:val="22"/>
                <w:szCs w:val="22"/>
              </w:rPr>
              <w:t>ear of an individual</w:t>
            </w:r>
          </w:p>
          <w:p w14:paraId="3D88F4AE" w14:textId="51E022ED" w:rsidR="00333984" w:rsidRPr="008464A7" w:rsidRDefault="00E40DD6" w:rsidP="00C809FF">
            <w:pPr>
              <w:pStyle w:val="ListParagraph"/>
              <w:numPr>
                <w:ilvl w:val="0"/>
                <w:numId w:val="13"/>
              </w:numPr>
              <w:shd w:val="clear" w:color="auto" w:fill="FFFFFF"/>
              <w:autoSpaceDN w:val="0"/>
              <w:spacing w:after="0" w:line="240" w:lineRule="auto"/>
              <w:contextualSpacing w:val="0"/>
              <w:rPr>
                <w:rFonts w:ascii="Arial" w:hAnsi="Arial" w:cs="Arial"/>
                <w:color w:val="000000" w:themeColor="text1"/>
                <w:sz w:val="22"/>
                <w:szCs w:val="22"/>
              </w:rPr>
            </w:pPr>
            <w:r>
              <w:rPr>
                <w:rFonts w:ascii="Arial" w:hAnsi="Arial" w:cs="Arial"/>
                <w:color w:val="000000" w:themeColor="text1"/>
                <w:sz w:val="22"/>
                <w:szCs w:val="22"/>
              </w:rPr>
              <w:t>I</w:t>
            </w:r>
            <w:r w:rsidR="00333984" w:rsidRPr="008464A7">
              <w:rPr>
                <w:rFonts w:ascii="Arial" w:hAnsi="Arial" w:cs="Arial"/>
                <w:color w:val="000000" w:themeColor="text1"/>
                <w:sz w:val="22"/>
                <w:szCs w:val="22"/>
              </w:rPr>
              <w:t>solation – not seeing friends and family, partaking in activities</w:t>
            </w:r>
          </w:p>
          <w:p w14:paraId="4A1F9ED6" w14:textId="4954C77B" w:rsidR="00333984" w:rsidRPr="008464A7" w:rsidRDefault="00E40DD6" w:rsidP="00C809FF">
            <w:pPr>
              <w:pStyle w:val="ListParagraph"/>
              <w:numPr>
                <w:ilvl w:val="0"/>
                <w:numId w:val="13"/>
              </w:numPr>
              <w:shd w:val="clear" w:color="auto" w:fill="FFFFFF"/>
              <w:autoSpaceDN w:val="0"/>
              <w:spacing w:after="0" w:line="240" w:lineRule="auto"/>
              <w:contextualSpacing w:val="0"/>
              <w:rPr>
                <w:rFonts w:ascii="Arial" w:hAnsi="Arial" w:cs="Arial"/>
                <w:color w:val="000000" w:themeColor="text1"/>
                <w:sz w:val="22"/>
                <w:szCs w:val="22"/>
              </w:rPr>
            </w:pPr>
            <w:r>
              <w:rPr>
                <w:rFonts w:ascii="Arial" w:hAnsi="Arial" w:cs="Arial"/>
                <w:color w:val="000000" w:themeColor="text1"/>
                <w:sz w:val="22"/>
                <w:szCs w:val="22"/>
              </w:rPr>
              <w:lastRenderedPageBreak/>
              <w:t>L</w:t>
            </w:r>
            <w:r w:rsidR="00333984" w:rsidRPr="008464A7">
              <w:rPr>
                <w:rFonts w:ascii="Arial" w:hAnsi="Arial" w:cs="Arial"/>
                <w:color w:val="000000" w:themeColor="text1"/>
                <w:sz w:val="22"/>
                <w:szCs w:val="22"/>
              </w:rPr>
              <w:t>imited access to money, without reason</w:t>
            </w:r>
          </w:p>
          <w:p w14:paraId="3A1D5999" w14:textId="3DA38D9C" w:rsidR="00333984" w:rsidRPr="008464A7" w:rsidRDefault="00E40DD6" w:rsidP="00C809FF">
            <w:pPr>
              <w:pStyle w:val="ListParagraph"/>
              <w:numPr>
                <w:ilvl w:val="0"/>
                <w:numId w:val="13"/>
              </w:numPr>
              <w:shd w:val="clear" w:color="auto" w:fill="FFFFFF"/>
              <w:autoSpaceDN w:val="0"/>
              <w:spacing w:after="0" w:line="240" w:lineRule="auto"/>
              <w:contextualSpacing w:val="0"/>
              <w:rPr>
                <w:rFonts w:ascii="Arial" w:hAnsi="Arial" w:cs="Arial"/>
                <w:color w:val="000000" w:themeColor="text1"/>
                <w:sz w:val="22"/>
                <w:szCs w:val="22"/>
              </w:rPr>
            </w:pPr>
            <w:r>
              <w:rPr>
                <w:rFonts w:ascii="Arial" w:hAnsi="Arial" w:cs="Arial"/>
                <w:color w:val="000000" w:themeColor="text1"/>
                <w:sz w:val="22"/>
                <w:szCs w:val="22"/>
              </w:rPr>
              <w:t>D</w:t>
            </w:r>
            <w:r w:rsidR="00333984" w:rsidRPr="008464A7">
              <w:rPr>
                <w:rFonts w:ascii="Arial" w:hAnsi="Arial" w:cs="Arial"/>
                <w:color w:val="000000" w:themeColor="text1"/>
                <w:sz w:val="22"/>
                <w:szCs w:val="22"/>
              </w:rPr>
              <w:t>amage to property</w:t>
            </w:r>
          </w:p>
          <w:p w14:paraId="130324F7" w14:textId="30932CD0" w:rsidR="00333984" w:rsidRPr="008464A7" w:rsidRDefault="00E40DD6" w:rsidP="00C809FF">
            <w:pPr>
              <w:pStyle w:val="ListParagraph"/>
              <w:numPr>
                <w:ilvl w:val="0"/>
                <w:numId w:val="13"/>
              </w:numPr>
              <w:shd w:val="clear" w:color="auto" w:fill="FFFFFF"/>
              <w:autoSpaceDN w:val="0"/>
              <w:spacing w:after="0" w:line="240" w:lineRule="auto"/>
              <w:contextualSpacing w:val="0"/>
              <w:rPr>
                <w:rFonts w:ascii="Arial" w:hAnsi="Arial" w:cs="Arial"/>
                <w:color w:val="000000" w:themeColor="text1"/>
                <w:sz w:val="22"/>
                <w:szCs w:val="22"/>
              </w:rPr>
            </w:pPr>
            <w:r>
              <w:rPr>
                <w:rFonts w:ascii="Arial" w:hAnsi="Arial" w:cs="Arial"/>
                <w:color w:val="000000" w:themeColor="text1"/>
                <w:sz w:val="22"/>
                <w:szCs w:val="22"/>
              </w:rPr>
              <w:t>F</w:t>
            </w:r>
            <w:r w:rsidR="00333984" w:rsidRPr="008464A7">
              <w:rPr>
                <w:rFonts w:ascii="Arial" w:hAnsi="Arial" w:cs="Arial"/>
                <w:color w:val="000000" w:themeColor="text1"/>
                <w:sz w:val="22"/>
                <w:szCs w:val="22"/>
              </w:rPr>
              <w:t>ear of outside intervention</w:t>
            </w:r>
          </w:p>
        </w:tc>
      </w:tr>
    </w:tbl>
    <w:p w14:paraId="7B30C134" w14:textId="77777777" w:rsidR="00333984" w:rsidRPr="00615EC8" w:rsidRDefault="00333984" w:rsidP="00333984">
      <w:pPr>
        <w:spacing w:after="0" w:line="240" w:lineRule="auto"/>
        <w:rPr>
          <w:rFonts w:ascii="Calibri" w:eastAsia="Times New Roman" w:hAnsi="Calibri" w:cs="Calibri"/>
          <w:color w:val="000000" w:themeColor="text1"/>
          <w:sz w:val="20"/>
          <w:szCs w:val="20"/>
          <w:lang w:eastAsia="en-GB"/>
        </w:rPr>
      </w:pPr>
    </w:p>
    <w:tbl>
      <w:tblPr>
        <w:tblpPr w:leftFromText="180" w:rightFromText="180" w:vertAnchor="text" w:horzAnchor="margin" w:tblpY="66"/>
        <w:tblW w:w="9493"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673"/>
        <w:gridCol w:w="4820"/>
      </w:tblGrid>
      <w:tr w:rsidR="00333984" w:rsidRPr="00F51557" w14:paraId="3D70BEE2" w14:textId="77777777" w:rsidTr="00F44224">
        <w:tc>
          <w:tcPr>
            <w:tcW w:w="9493"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Mar>
              <w:top w:w="80" w:type="dxa"/>
              <w:left w:w="80" w:type="dxa"/>
              <w:bottom w:w="80" w:type="dxa"/>
              <w:right w:w="80" w:type="dxa"/>
            </w:tcMar>
            <w:hideMark/>
          </w:tcPr>
          <w:p w14:paraId="1870E0E7" w14:textId="77777777" w:rsidR="00333984" w:rsidRPr="00B732E4" w:rsidRDefault="00333984" w:rsidP="00F44224">
            <w:pPr>
              <w:spacing w:after="0" w:line="240" w:lineRule="auto"/>
              <w:jc w:val="center"/>
              <w:rPr>
                <w:rFonts w:ascii="Arial" w:eastAsia="Times New Roman" w:hAnsi="Arial" w:cs="Arial"/>
                <w:b/>
                <w:color w:val="000000" w:themeColor="text1"/>
                <w:lang w:eastAsia="en-GB"/>
              </w:rPr>
            </w:pPr>
            <w:r w:rsidRPr="00B732E4">
              <w:rPr>
                <w:rFonts w:ascii="Arial" w:eastAsia="Times New Roman" w:hAnsi="Arial" w:cs="Arial"/>
                <w:b/>
                <w:color w:val="000000" w:themeColor="text1"/>
                <w:lang w:eastAsia="en-GB"/>
              </w:rPr>
              <w:t>FINANCIAL OR MATERIAL ABUSE</w:t>
            </w:r>
          </w:p>
        </w:tc>
      </w:tr>
      <w:tr w:rsidR="00333984" w:rsidRPr="00F51557" w14:paraId="57DEFF12" w14:textId="77777777" w:rsidTr="00F44224">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2957AA16" w14:textId="77777777" w:rsidR="00333984" w:rsidRPr="00B732E4" w:rsidRDefault="00333984" w:rsidP="00F44224">
            <w:pPr>
              <w:spacing w:after="0" w:line="240" w:lineRule="auto"/>
              <w:jc w:val="center"/>
              <w:rPr>
                <w:rFonts w:ascii="Arial" w:eastAsia="Times New Roman" w:hAnsi="Arial" w:cs="Arial"/>
                <w:color w:val="000000" w:themeColor="text1"/>
                <w:lang w:eastAsia="en-GB"/>
              </w:rPr>
            </w:pPr>
            <w:r w:rsidRPr="00B732E4">
              <w:rPr>
                <w:rFonts w:ascii="Arial" w:eastAsia="Times New Roman" w:hAnsi="Arial" w:cs="Arial"/>
                <w:b/>
                <w:color w:val="000000" w:themeColor="text1"/>
                <w:lang w:eastAsia="en-GB"/>
              </w:rPr>
              <w:t>Types of finance abuse</w:t>
            </w: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2324DA7F" w14:textId="18E61755" w:rsidR="00333984" w:rsidRPr="00B732E4" w:rsidRDefault="00333984" w:rsidP="00F44224">
            <w:pPr>
              <w:spacing w:after="0" w:line="240" w:lineRule="auto"/>
              <w:jc w:val="center"/>
              <w:rPr>
                <w:rFonts w:ascii="Arial" w:eastAsia="Times New Roman" w:hAnsi="Arial" w:cs="Arial"/>
                <w:b/>
                <w:color w:val="000000" w:themeColor="text1"/>
                <w:lang w:eastAsia="en-GB"/>
              </w:rPr>
            </w:pPr>
            <w:r w:rsidRPr="00B732E4">
              <w:rPr>
                <w:rFonts w:ascii="Arial" w:eastAsia="Times New Roman" w:hAnsi="Arial" w:cs="Arial"/>
                <w:b/>
                <w:color w:val="000000" w:themeColor="text1"/>
                <w:lang w:eastAsia="en-GB"/>
              </w:rPr>
              <w:t>Signs</w:t>
            </w:r>
            <w:r w:rsidR="00AB049F">
              <w:rPr>
                <w:rFonts w:ascii="Arial" w:eastAsia="Times New Roman" w:hAnsi="Arial" w:cs="Arial"/>
                <w:b/>
                <w:color w:val="000000" w:themeColor="text1"/>
                <w:lang w:eastAsia="en-GB"/>
              </w:rPr>
              <w:t xml:space="preserve"> </w:t>
            </w:r>
            <w:r w:rsidR="00AB049F" w:rsidRPr="00AB049F">
              <w:rPr>
                <w:rFonts w:ascii="Arial" w:eastAsia="Times New Roman" w:hAnsi="Arial" w:cs="Arial"/>
                <w:b/>
                <w:bCs/>
                <w:color w:val="000000" w:themeColor="text1"/>
                <w:lang w:eastAsia="en-GB"/>
              </w:rPr>
              <w:t>&amp; Indicators</w:t>
            </w:r>
          </w:p>
        </w:tc>
      </w:tr>
      <w:tr w:rsidR="00333984" w:rsidRPr="00F51557" w14:paraId="410C54B9" w14:textId="77777777" w:rsidTr="00F44224">
        <w:tc>
          <w:tcPr>
            <w:tcW w:w="467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0EC3394" w14:textId="4333E873" w:rsidR="00333984" w:rsidRPr="00B732E4" w:rsidRDefault="00333984" w:rsidP="00F44224">
            <w:pPr>
              <w:numPr>
                <w:ilvl w:val="0"/>
                <w:numId w:val="1"/>
              </w:numPr>
              <w:spacing w:after="0" w:line="240" w:lineRule="auto"/>
              <w:rPr>
                <w:rFonts w:ascii="Arial" w:eastAsia="Times New Roman" w:hAnsi="Arial" w:cs="Arial"/>
                <w:color w:val="000000" w:themeColor="text1"/>
                <w:lang w:eastAsia="en-GB"/>
              </w:rPr>
            </w:pPr>
            <w:r w:rsidRPr="00B732E4">
              <w:rPr>
                <w:rFonts w:ascii="Arial" w:eastAsia="Times New Roman" w:hAnsi="Arial" w:cs="Arial"/>
                <w:color w:val="000000" w:themeColor="text1"/>
                <w:lang w:eastAsia="en-GB"/>
              </w:rPr>
              <w:t xml:space="preserve">Theft of money or possessions </w:t>
            </w:r>
          </w:p>
          <w:p w14:paraId="208366AC" w14:textId="77777777" w:rsidR="00333984" w:rsidRPr="00B732E4" w:rsidRDefault="00333984" w:rsidP="00F44224">
            <w:pPr>
              <w:numPr>
                <w:ilvl w:val="0"/>
                <w:numId w:val="1"/>
              </w:numPr>
              <w:spacing w:after="0" w:line="240" w:lineRule="auto"/>
              <w:rPr>
                <w:rFonts w:ascii="Arial" w:eastAsia="Times New Roman" w:hAnsi="Arial" w:cs="Arial"/>
                <w:color w:val="000000" w:themeColor="text1"/>
                <w:lang w:eastAsia="en-GB"/>
              </w:rPr>
            </w:pPr>
            <w:r w:rsidRPr="00B732E4">
              <w:rPr>
                <w:rFonts w:ascii="Arial" w:eastAsia="Times New Roman" w:hAnsi="Arial" w:cs="Arial"/>
                <w:color w:val="000000" w:themeColor="text1"/>
                <w:lang w:eastAsia="en-GB"/>
              </w:rPr>
              <w:t>Fraud, scamming</w:t>
            </w:r>
          </w:p>
          <w:p w14:paraId="6C0686E9" w14:textId="77777777" w:rsidR="00333984" w:rsidRPr="00B732E4" w:rsidRDefault="00333984" w:rsidP="00F44224">
            <w:pPr>
              <w:numPr>
                <w:ilvl w:val="0"/>
                <w:numId w:val="1"/>
              </w:numPr>
              <w:spacing w:after="0" w:line="240" w:lineRule="auto"/>
              <w:rPr>
                <w:rFonts w:ascii="Arial" w:eastAsia="Times New Roman" w:hAnsi="Arial" w:cs="Arial"/>
                <w:color w:val="000000" w:themeColor="text1"/>
                <w:lang w:eastAsia="en-GB"/>
              </w:rPr>
            </w:pPr>
            <w:r w:rsidRPr="00B732E4">
              <w:rPr>
                <w:rFonts w:ascii="Arial" w:eastAsia="Times New Roman" w:hAnsi="Arial" w:cs="Arial"/>
                <w:color w:val="000000" w:themeColor="text1"/>
                <w:lang w:eastAsia="en-GB"/>
              </w:rPr>
              <w:t>Preventing a person from accessing their own money, benefits or assets</w:t>
            </w:r>
          </w:p>
          <w:p w14:paraId="51727BD9" w14:textId="6678D35F" w:rsidR="00333984" w:rsidRPr="00B732E4" w:rsidRDefault="004C56AA" w:rsidP="00F44224">
            <w:pPr>
              <w:numPr>
                <w:ilvl w:val="0"/>
                <w:numId w:val="1"/>
              </w:numPr>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Staff </w:t>
            </w:r>
            <w:r w:rsidR="00333984" w:rsidRPr="00B732E4">
              <w:rPr>
                <w:rFonts w:ascii="Arial" w:eastAsia="Times New Roman" w:hAnsi="Arial" w:cs="Arial"/>
                <w:color w:val="000000" w:themeColor="text1"/>
                <w:lang w:eastAsia="en-GB"/>
              </w:rPr>
              <w:t xml:space="preserve">taking a loan from a </w:t>
            </w:r>
            <w:r>
              <w:rPr>
                <w:rFonts w:ascii="Arial" w:eastAsia="Times New Roman" w:hAnsi="Arial" w:cs="Arial"/>
                <w:color w:val="000000" w:themeColor="text1"/>
                <w:lang w:eastAsia="en-GB"/>
              </w:rPr>
              <w:t>guest</w:t>
            </w:r>
          </w:p>
          <w:p w14:paraId="3006208E" w14:textId="633B1517" w:rsidR="00333984" w:rsidRPr="00B732E4" w:rsidRDefault="00E10E45" w:rsidP="00F44224">
            <w:pPr>
              <w:numPr>
                <w:ilvl w:val="0"/>
                <w:numId w:val="1"/>
              </w:numPr>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P</w:t>
            </w:r>
            <w:r w:rsidR="00333984" w:rsidRPr="00B732E4">
              <w:rPr>
                <w:rFonts w:ascii="Arial" w:eastAsia="Times New Roman" w:hAnsi="Arial" w:cs="Arial"/>
                <w:color w:val="000000" w:themeColor="text1"/>
                <w:lang w:eastAsia="en-GB"/>
              </w:rPr>
              <w:t>ressure</w:t>
            </w:r>
            <w:r>
              <w:rPr>
                <w:rFonts w:ascii="Arial" w:eastAsia="Times New Roman" w:hAnsi="Arial" w:cs="Arial"/>
                <w:color w:val="000000" w:themeColor="text1"/>
                <w:lang w:eastAsia="en-GB"/>
              </w:rPr>
              <w:t xml:space="preserve"> or</w:t>
            </w:r>
            <w:r w:rsidR="00333984" w:rsidRPr="00B732E4">
              <w:rPr>
                <w:rFonts w:ascii="Arial" w:eastAsia="Times New Roman" w:hAnsi="Arial" w:cs="Arial"/>
                <w:color w:val="000000" w:themeColor="text1"/>
                <w:lang w:eastAsia="en-GB"/>
              </w:rPr>
              <w:t xml:space="preserve"> threat put on the person in connection with loans, wills, property, inheritance or financial transactions</w:t>
            </w:r>
          </w:p>
          <w:p w14:paraId="761BB090" w14:textId="77777777" w:rsidR="00333984" w:rsidRPr="00B732E4" w:rsidRDefault="00333984" w:rsidP="00F44224">
            <w:pPr>
              <w:numPr>
                <w:ilvl w:val="0"/>
                <w:numId w:val="1"/>
              </w:numPr>
              <w:spacing w:after="0" w:line="240" w:lineRule="auto"/>
              <w:rPr>
                <w:rFonts w:ascii="Arial" w:eastAsia="Times New Roman" w:hAnsi="Arial" w:cs="Arial"/>
                <w:color w:val="000000" w:themeColor="text1"/>
                <w:lang w:eastAsia="en-GB"/>
              </w:rPr>
            </w:pPr>
            <w:r w:rsidRPr="00B732E4">
              <w:rPr>
                <w:rFonts w:ascii="Arial" w:eastAsia="Times New Roman" w:hAnsi="Arial" w:cs="Arial"/>
                <w:color w:val="000000" w:themeColor="text1"/>
                <w:lang w:eastAsia="en-GB"/>
              </w:rPr>
              <w:t xml:space="preserve">Arranging less care than is needed to save money to maximise inheritance </w:t>
            </w:r>
          </w:p>
          <w:p w14:paraId="1F51815F" w14:textId="526C0FDB" w:rsidR="00333984" w:rsidRPr="00B732E4" w:rsidRDefault="00333984" w:rsidP="00F44224">
            <w:pPr>
              <w:numPr>
                <w:ilvl w:val="0"/>
                <w:numId w:val="1"/>
              </w:numPr>
              <w:spacing w:after="0" w:line="240" w:lineRule="auto"/>
              <w:rPr>
                <w:rFonts w:ascii="Arial" w:eastAsia="Times New Roman" w:hAnsi="Arial" w:cs="Arial"/>
                <w:color w:val="000000" w:themeColor="text1"/>
                <w:lang w:eastAsia="en-GB"/>
              </w:rPr>
            </w:pPr>
            <w:r w:rsidRPr="00B732E4">
              <w:rPr>
                <w:rFonts w:ascii="Arial" w:eastAsia="Times New Roman" w:hAnsi="Arial" w:cs="Arial"/>
                <w:color w:val="000000" w:themeColor="text1"/>
                <w:lang w:eastAsia="en-GB"/>
              </w:rPr>
              <w:t xml:space="preserve">Denying </w:t>
            </w:r>
            <w:r w:rsidR="00E85618">
              <w:rPr>
                <w:rFonts w:ascii="Arial" w:eastAsia="Times New Roman" w:hAnsi="Arial" w:cs="Arial"/>
                <w:color w:val="000000" w:themeColor="text1"/>
                <w:lang w:eastAsia="en-GB"/>
              </w:rPr>
              <w:t xml:space="preserve">help </w:t>
            </w:r>
            <w:r w:rsidRPr="00B732E4">
              <w:rPr>
                <w:rFonts w:ascii="Arial" w:eastAsia="Times New Roman" w:hAnsi="Arial" w:cs="Arial"/>
                <w:color w:val="000000" w:themeColor="text1"/>
                <w:lang w:eastAsia="en-GB"/>
              </w:rPr>
              <w:t>to manage financ</w:t>
            </w:r>
            <w:r w:rsidR="00E85618">
              <w:rPr>
                <w:rFonts w:ascii="Arial" w:eastAsia="Times New Roman" w:hAnsi="Arial" w:cs="Arial"/>
                <w:color w:val="000000" w:themeColor="text1"/>
                <w:lang w:eastAsia="en-GB"/>
              </w:rPr>
              <w:t>es</w:t>
            </w:r>
          </w:p>
          <w:p w14:paraId="14DCD322" w14:textId="153B9D18" w:rsidR="00333984" w:rsidRPr="00B732E4" w:rsidRDefault="00333984" w:rsidP="00F44224">
            <w:pPr>
              <w:numPr>
                <w:ilvl w:val="0"/>
                <w:numId w:val="1"/>
              </w:numPr>
              <w:spacing w:after="0" w:line="240" w:lineRule="auto"/>
              <w:rPr>
                <w:rFonts w:ascii="Arial" w:eastAsia="Times New Roman" w:hAnsi="Arial" w:cs="Arial"/>
                <w:color w:val="000000" w:themeColor="text1"/>
                <w:lang w:eastAsia="en-GB"/>
              </w:rPr>
            </w:pPr>
            <w:r w:rsidRPr="00B732E4">
              <w:rPr>
                <w:rFonts w:ascii="Arial" w:eastAsia="Times New Roman" w:hAnsi="Arial" w:cs="Arial"/>
                <w:color w:val="000000" w:themeColor="text1"/>
                <w:lang w:eastAsia="en-GB"/>
              </w:rPr>
              <w:t xml:space="preserve">Denying </w:t>
            </w:r>
            <w:r w:rsidR="00E85618">
              <w:rPr>
                <w:rFonts w:ascii="Arial" w:eastAsia="Times New Roman" w:hAnsi="Arial" w:cs="Arial"/>
                <w:color w:val="000000" w:themeColor="text1"/>
                <w:lang w:eastAsia="en-GB"/>
              </w:rPr>
              <w:t xml:space="preserve">help </w:t>
            </w:r>
            <w:r w:rsidRPr="00B732E4">
              <w:rPr>
                <w:rFonts w:ascii="Arial" w:eastAsia="Times New Roman" w:hAnsi="Arial" w:cs="Arial"/>
                <w:color w:val="000000" w:themeColor="text1"/>
                <w:lang w:eastAsia="en-GB"/>
              </w:rPr>
              <w:t>to access benefits</w:t>
            </w:r>
          </w:p>
          <w:p w14:paraId="6ED9338D" w14:textId="3A4F0921" w:rsidR="00333984" w:rsidRPr="00020FA6" w:rsidRDefault="00333984" w:rsidP="00DA564A">
            <w:pPr>
              <w:numPr>
                <w:ilvl w:val="0"/>
                <w:numId w:val="1"/>
              </w:numPr>
              <w:spacing w:after="0" w:line="240" w:lineRule="auto"/>
              <w:rPr>
                <w:rFonts w:ascii="Arial" w:eastAsia="Times New Roman" w:hAnsi="Arial" w:cs="Arial"/>
                <w:color w:val="000000" w:themeColor="text1"/>
                <w:lang w:eastAsia="en-GB"/>
              </w:rPr>
            </w:pPr>
            <w:r w:rsidRPr="00020FA6">
              <w:rPr>
                <w:rFonts w:ascii="Arial" w:eastAsia="Times New Roman" w:hAnsi="Arial" w:cs="Arial"/>
                <w:color w:val="000000" w:themeColor="text1"/>
                <w:lang w:eastAsia="en-GB"/>
              </w:rPr>
              <w:t>Misuse of personal allowance</w:t>
            </w:r>
            <w:r w:rsidR="00020FA6" w:rsidRPr="00020FA6">
              <w:rPr>
                <w:rFonts w:ascii="Arial" w:eastAsia="Times New Roman" w:hAnsi="Arial" w:cs="Arial"/>
                <w:color w:val="000000" w:themeColor="text1"/>
                <w:lang w:eastAsia="en-GB"/>
              </w:rPr>
              <w:t xml:space="preserve">, </w:t>
            </w:r>
            <w:r w:rsidRPr="00020FA6">
              <w:rPr>
                <w:rFonts w:ascii="Arial" w:eastAsia="Times New Roman" w:hAnsi="Arial" w:cs="Arial"/>
                <w:color w:val="000000" w:themeColor="text1"/>
                <w:lang w:eastAsia="en-GB"/>
              </w:rPr>
              <w:t>benefits or direct payments</w:t>
            </w:r>
          </w:p>
          <w:p w14:paraId="04503F52" w14:textId="178477B8" w:rsidR="00333984" w:rsidRPr="00B33AAA" w:rsidRDefault="00020FA6" w:rsidP="00B33AAA">
            <w:pPr>
              <w:numPr>
                <w:ilvl w:val="0"/>
                <w:numId w:val="1"/>
              </w:numPr>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M</w:t>
            </w:r>
            <w:r w:rsidR="00333984" w:rsidRPr="00B732E4">
              <w:rPr>
                <w:rFonts w:ascii="Arial" w:eastAsia="Times New Roman" w:hAnsi="Arial" w:cs="Arial"/>
                <w:color w:val="000000" w:themeColor="text1"/>
                <w:lang w:eastAsia="en-GB"/>
              </w:rPr>
              <w:t>oving into a person’s home and living rent free without agreement</w:t>
            </w:r>
            <w:r w:rsidR="00B33AAA">
              <w:rPr>
                <w:rFonts w:ascii="Arial" w:eastAsia="Times New Roman" w:hAnsi="Arial" w:cs="Arial"/>
                <w:color w:val="000000" w:themeColor="text1"/>
                <w:lang w:eastAsia="en-GB"/>
              </w:rPr>
              <w:t xml:space="preserve">, </w:t>
            </w:r>
            <w:r w:rsidR="00333984" w:rsidRPr="00B33AAA">
              <w:rPr>
                <w:rFonts w:ascii="Arial" w:eastAsia="Times New Roman" w:hAnsi="Arial" w:cs="Arial"/>
                <w:color w:val="000000" w:themeColor="text1"/>
                <w:lang w:eastAsia="en-GB"/>
              </w:rPr>
              <w:t>unauthorised use of a car</w:t>
            </w:r>
            <w:r w:rsidR="00B33AAA">
              <w:rPr>
                <w:rFonts w:ascii="Arial" w:eastAsia="Times New Roman" w:hAnsi="Arial" w:cs="Arial"/>
                <w:color w:val="000000" w:themeColor="text1"/>
                <w:lang w:eastAsia="en-GB"/>
              </w:rPr>
              <w:t>, possessions</w:t>
            </w:r>
          </w:p>
          <w:p w14:paraId="1599E3DD" w14:textId="747C1817" w:rsidR="00333984" w:rsidRPr="00B732E4" w:rsidRDefault="00333984" w:rsidP="00F44224">
            <w:pPr>
              <w:numPr>
                <w:ilvl w:val="0"/>
                <w:numId w:val="1"/>
              </w:numPr>
              <w:spacing w:after="0" w:line="240" w:lineRule="auto"/>
              <w:rPr>
                <w:rFonts w:ascii="Arial" w:eastAsia="Times New Roman" w:hAnsi="Arial" w:cs="Arial"/>
                <w:color w:val="000000" w:themeColor="text1"/>
                <w:lang w:eastAsia="en-GB"/>
              </w:rPr>
            </w:pPr>
            <w:r w:rsidRPr="00B732E4">
              <w:rPr>
                <w:rFonts w:ascii="Arial" w:eastAsia="Times New Roman" w:hAnsi="Arial" w:cs="Arial"/>
                <w:color w:val="000000" w:themeColor="text1"/>
                <w:lang w:eastAsia="en-GB"/>
              </w:rPr>
              <w:t>Misuse of a power of attorney or other legal authority</w:t>
            </w:r>
          </w:p>
          <w:p w14:paraId="4BC75C2B" w14:textId="6D7A8A4B" w:rsidR="00333984" w:rsidRPr="00B732E4" w:rsidRDefault="00333984" w:rsidP="00F44224">
            <w:pPr>
              <w:numPr>
                <w:ilvl w:val="0"/>
                <w:numId w:val="1"/>
              </w:numPr>
              <w:spacing w:after="0" w:line="240" w:lineRule="auto"/>
              <w:rPr>
                <w:rFonts w:ascii="Arial" w:eastAsia="Times New Roman" w:hAnsi="Arial" w:cs="Arial"/>
                <w:color w:val="000000" w:themeColor="text1"/>
                <w:lang w:eastAsia="en-GB"/>
              </w:rPr>
            </w:pPr>
            <w:r w:rsidRPr="00B732E4">
              <w:rPr>
                <w:rFonts w:ascii="Arial" w:eastAsia="Times New Roman" w:hAnsi="Arial" w:cs="Arial"/>
                <w:color w:val="000000" w:themeColor="text1"/>
                <w:lang w:eastAsia="en-GB"/>
              </w:rPr>
              <w:t>Rogue trading – e.g. unnecessary or overpriced property</w:t>
            </w:r>
          </w:p>
        </w:tc>
        <w:tc>
          <w:tcPr>
            <w:tcW w:w="48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C29ED11" w14:textId="2A4F096A" w:rsidR="005E5A51" w:rsidRDefault="00333984" w:rsidP="00C809FF">
            <w:pPr>
              <w:numPr>
                <w:ilvl w:val="0"/>
                <w:numId w:val="6"/>
              </w:numPr>
              <w:spacing w:after="0" w:line="240" w:lineRule="auto"/>
              <w:rPr>
                <w:rFonts w:ascii="Arial" w:eastAsia="Times New Roman" w:hAnsi="Arial" w:cs="Arial"/>
                <w:color w:val="000000" w:themeColor="text1"/>
                <w:lang w:eastAsia="en-GB"/>
              </w:rPr>
            </w:pPr>
            <w:r w:rsidRPr="005E5A51">
              <w:rPr>
                <w:rFonts w:ascii="Arial" w:eastAsia="Times New Roman" w:hAnsi="Arial" w:cs="Arial"/>
                <w:color w:val="000000" w:themeColor="text1"/>
                <w:lang w:eastAsia="en-GB"/>
              </w:rPr>
              <w:t>Limited and or missing possessions</w:t>
            </w:r>
            <w:r w:rsidR="005E5A51" w:rsidRPr="005E5A51">
              <w:rPr>
                <w:rFonts w:ascii="Arial" w:eastAsia="Times New Roman" w:hAnsi="Arial" w:cs="Arial"/>
                <w:color w:val="000000" w:themeColor="text1"/>
                <w:lang w:eastAsia="en-GB"/>
              </w:rPr>
              <w:t>,</w:t>
            </w:r>
            <w:r w:rsidR="005E5A51">
              <w:rPr>
                <w:rFonts w:ascii="Arial" w:eastAsia="Times New Roman" w:hAnsi="Arial" w:cs="Arial"/>
                <w:color w:val="000000" w:themeColor="text1"/>
                <w:lang w:eastAsia="en-GB"/>
              </w:rPr>
              <w:t xml:space="preserve"> lack of money without adequate explanation</w:t>
            </w:r>
          </w:p>
          <w:p w14:paraId="74D823EC" w14:textId="77777777" w:rsidR="00333984" w:rsidRPr="00B732E4" w:rsidRDefault="00333984" w:rsidP="00C809FF">
            <w:pPr>
              <w:numPr>
                <w:ilvl w:val="0"/>
                <w:numId w:val="6"/>
              </w:numPr>
              <w:spacing w:after="0" w:line="240" w:lineRule="auto"/>
              <w:rPr>
                <w:rFonts w:ascii="Arial" w:eastAsia="Times New Roman" w:hAnsi="Arial" w:cs="Arial"/>
                <w:color w:val="000000" w:themeColor="text1"/>
                <w:lang w:eastAsia="en-GB"/>
              </w:rPr>
            </w:pPr>
            <w:r w:rsidRPr="00B732E4">
              <w:rPr>
                <w:rFonts w:ascii="Arial" w:eastAsia="Times New Roman" w:hAnsi="Arial" w:cs="Arial"/>
                <w:color w:val="000000" w:themeColor="text1"/>
                <w:lang w:eastAsia="en-GB"/>
              </w:rPr>
              <w:t>Unexplained withdrawal of funds from accounts</w:t>
            </w:r>
          </w:p>
          <w:p w14:paraId="22E70F78" w14:textId="623620B0" w:rsidR="00333984" w:rsidRPr="00B732E4" w:rsidRDefault="007346EB" w:rsidP="00C809FF">
            <w:pPr>
              <w:numPr>
                <w:ilvl w:val="0"/>
                <w:numId w:val="6"/>
              </w:numPr>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Lasting/</w:t>
            </w:r>
            <w:r w:rsidR="00333984" w:rsidRPr="00B732E4">
              <w:rPr>
                <w:rFonts w:ascii="Arial" w:eastAsia="Times New Roman" w:hAnsi="Arial" w:cs="Arial"/>
                <w:color w:val="000000" w:themeColor="text1"/>
                <w:lang w:eastAsia="en-GB"/>
              </w:rPr>
              <w:t>Power of attorney obtained after the person has ceased to have mental capacity</w:t>
            </w:r>
          </w:p>
          <w:p w14:paraId="7AA61944" w14:textId="058F0932" w:rsidR="00333984" w:rsidRPr="00B732E4" w:rsidRDefault="00451243" w:rsidP="00C809FF">
            <w:pPr>
              <w:numPr>
                <w:ilvl w:val="0"/>
                <w:numId w:val="6"/>
              </w:numPr>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U</w:t>
            </w:r>
            <w:r w:rsidR="00333984" w:rsidRPr="00B732E4">
              <w:rPr>
                <w:rFonts w:ascii="Arial" w:eastAsia="Times New Roman" w:hAnsi="Arial" w:cs="Arial"/>
                <w:color w:val="000000" w:themeColor="text1"/>
                <w:lang w:eastAsia="en-GB"/>
              </w:rPr>
              <w:t>nusual interest in the assets of the person</w:t>
            </w:r>
          </w:p>
          <w:p w14:paraId="73E331C2" w14:textId="77777777" w:rsidR="00333984" w:rsidRPr="00B732E4" w:rsidRDefault="00333984" w:rsidP="00C809FF">
            <w:pPr>
              <w:numPr>
                <w:ilvl w:val="0"/>
                <w:numId w:val="6"/>
              </w:numPr>
              <w:spacing w:after="0" w:line="240" w:lineRule="auto"/>
              <w:rPr>
                <w:rFonts w:ascii="Arial" w:eastAsia="Times New Roman" w:hAnsi="Arial" w:cs="Arial"/>
                <w:color w:val="000000" w:themeColor="text1"/>
                <w:lang w:eastAsia="en-GB"/>
              </w:rPr>
            </w:pPr>
            <w:r w:rsidRPr="00B732E4">
              <w:rPr>
                <w:rFonts w:ascii="Arial" w:eastAsia="Times New Roman" w:hAnsi="Arial" w:cs="Arial"/>
                <w:color w:val="000000" w:themeColor="text1"/>
                <w:lang w:eastAsia="en-GB"/>
              </w:rPr>
              <w:t>Recent changes in deeds or title to property</w:t>
            </w:r>
          </w:p>
          <w:p w14:paraId="6DF8CE38" w14:textId="77777777" w:rsidR="00333984" w:rsidRPr="00B732E4" w:rsidRDefault="00333984" w:rsidP="00C809FF">
            <w:pPr>
              <w:numPr>
                <w:ilvl w:val="0"/>
                <w:numId w:val="6"/>
              </w:numPr>
              <w:spacing w:after="0" w:line="240" w:lineRule="auto"/>
              <w:rPr>
                <w:rFonts w:ascii="Arial" w:eastAsia="Times New Roman" w:hAnsi="Arial" w:cs="Arial"/>
                <w:color w:val="000000" w:themeColor="text1"/>
                <w:lang w:eastAsia="en-GB"/>
              </w:rPr>
            </w:pPr>
            <w:r w:rsidRPr="00B732E4">
              <w:rPr>
                <w:rFonts w:ascii="Arial" w:eastAsia="Times New Roman" w:hAnsi="Arial" w:cs="Arial"/>
                <w:color w:val="000000" w:themeColor="text1"/>
                <w:lang w:eastAsia="en-GB"/>
              </w:rPr>
              <w:t>Rent arrears and eviction notices</w:t>
            </w:r>
          </w:p>
          <w:p w14:paraId="7D0C262A" w14:textId="77777777" w:rsidR="00333984" w:rsidRPr="00B732E4" w:rsidRDefault="00333984" w:rsidP="00C809FF">
            <w:pPr>
              <w:numPr>
                <w:ilvl w:val="0"/>
                <w:numId w:val="6"/>
              </w:numPr>
              <w:spacing w:after="0" w:line="240" w:lineRule="auto"/>
              <w:rPr>
                <w:rFonts w:ascii="Arial" w:eastAsia="Times New Roman" w:hAnsi="Arial" w:cs="Arial"/>
                <w:color w:val="000000" w:themeColor="text1"/>
                <w:lang w:eastAsia="en-GB"/>
              </w:rPr>
            </w:pPr>
            <w:r w:rsidRPr="00B732E4">
              <w:rPr>
                <w:rFonts w:ascii="Arial" w:eastAsia="Times New Roman" w:hAnsi="Arial" w:cs="Arial"/>
                <w:color w:val="000000" w:themeColor="text1"/>
                <w:lang w:eastAsia="en-GB"/>
              </w:rPr>
              <w:t>A lack of clear financial accounts held by a care home or service</w:t>
            </w:r>
          </w:p>
          <w:p w14:paraId="562101C8" w14:textId="28AD975F" w:rsidR="00333984" w:rsidRPr="00B732E4" w:rsidRDefault="00333984" w:rsidP="00C809FF">
            <w:pPr>
              <w:numPr>
                <w:ilvl w:val="0"/>
                <w:numId w:val="6"/>
              </w:numPr>
              <w:spacing w:after="0" w:line="240" w:lineRule="auto"/>
              <w:rPr>
                <w:rFonts w:ascii="Arial" w:eastAsia="Times New Roman" w:hAnsi="Arial" w:cs="Arial"/>
                <w:color w:val="000000" w:themeColor="text1"/>
                <w:lang w:eastAsia="en-GB"/>
              </w:rPr>
            </w:pPr>
            <w:r w:rsidRPr="00B732E4">
              <w:rPr>
                <w:rFonts w:ascii="Arial" w:eastAsia="Times New Roman" w:hAnsi="Arial" w:cs="Arial"/>
                <w:color w:val="000000" w:themeColor="text1"/>
                <w:lang w:eastAsia="en-GB"/>
              </w:rPr>
              <w:t xml:space="preserve">Failure to provide receipts or other financial transactions </w:t>
            </w:r>
            <w:r w:rsidR="00724882">
              <w:rPr>
                <w:rFonts w:ascii="Arial" w:eastAsia="Times New Roman" w:hAnsi="Arial" w:cs="Arial"/>
                <w:color w:val="000000" w:themeColor="text1"/>
                <w:lang w:eastAsia="en-GB"/>
              </w:rPr>
              <w:t xml:space="preserve">done for </w:t>
            </w:r>
            <w:r w:rsidRPr="00B732E4">
              <w:rPr>
                <w:rFonts w:ascii="Arial" w:eastAsia="Times New Roman" w:hAnsi="Arial" w:cs="Arial"/>
                <w:color w:val="000000" w:themeColor="text1"/>
                <w:lang w:eastAsia="en-GB"/>
              </w:rPr>
              <w:t>the person</w:t>
            </w:r>
          </w:p>
          <w:p w14:paraId="4B4E3E7B" w14:textId="77777777" w:rsidR="00333984" w:rsidRPr="00B732E4" w:rsidRDefault="00333984" w:rsidP="00C809FF">
            <w:pPr>
              <w:numPr>
                <w:ilvl w:val="0"/>
                <w:numId w:val="6"/>
              </w:numPr>
              <w:spacing w:after="0" w:line="240" w:lineRule="auto"/>
              <w:rPr>
                <w:rFonts w:ascii="Arial" w:eastAsia="Times New Roman" w:hAnsi="Arial" w:cs="Arial"/>
                <w:color w:val="000000" w:themeColor="text1"/>
                <w:lang w:eastAsia="en-GB"/>
              </w:rPr>
            </w:pPr>
            <w:r w:rsidRPr="00B732E4">
              <w:rPr>
                <w:rFonts w:ascii="Arial" w:eastAsia="Times New Roman" w:hAnsi="Arial" w:cs="Arial"/>
                <w:color w:val="000000" w:themeColor="text1"/>
                <w:lang w:eastAsia="en-GB"/>
              </w:rPr>
              <w:t xml:space="preserve">Disparity between the person’s living conditions and their financial resources, e.g. insufficient food in the house </w:t>
            </w:r>
          </w:p>
          <w:p w14:paraId="13BFD2F2" w14:textId="77777777" w:rsidR="00333984" w:rsidRPr="00B732E4" w:rsidRDefault="00333984" w:rsidP="00C809FF">
            <w:pPr>
              <w:numPr>
                <w:ilvl w:val="0"/>
                <w:numId w:val="6"/>
              </w:numPr>
              <w:spacing w:after="0" w:line="240" w:lineRule="auto"/>
              <w:rPr>
                <w:rFonts w:ascii="Arial" w:eastAsia="Times New Roman" w:hAnsi="Arial" w:cs="Arial"/>
                <w:color w:val="000000" w:themeColor="text1"/>
                <w:lang w:eastAsia="en-GB"/>
              </w:rPr>
            </w:pPr>
            <w:r w:rsidRPr="00B732E4">
              <w:rPr>
                <w:rFonts w:ascii="Arial" w:eastAsia="Times New Roman" w:hAnsi="Arial" w:cs="Arial"/>
                <w:color w:val="000000" w:themeColor="text1"/>
                <w:lang w:eastAsia="en-GB"/>
              </w:rPr>
              <w:t>Unnecessary property repairs</w:t>
            </w:r>
          </w:p>
        </w:tc>
      </w:tr>
    </w:tbl>
    <w:p w14:paraId="111B09A3" w14:textId="77777777" w:rsidR="00333984" w:rsidRPr="00615EC8" w:rsidRDefault="00333984" w:rsidP="00333984">
      <w:pPr>
        <w:spacing w:after="0" w:line="240" w:lineRule="auto"/>
        <w:rPr>
          <w:rFonts w:ascii="Calibri" w:eastAsia="Times New Roman" w:hAnsi="Calibri" w:cs="Calibri"/>
          <w:color w:val="000000" w:themeColor="text1"/>
          <w:sz w:val="20"/>
          <w:szCs w:val="20"/>
          <w:lang w:eastAsia="en-GB"/>
        </w:rPr>
      </w:pPr>
    </w:p>
    <w:p w14:paraId="7F04BF21" w14:textId="74253F62" w:rsidR="00333984" w:rsidRDefault="00333984" w:rsidP="00D9364B">
      <w:pPr>
        <w:pStyle w:val="NoSpacing"/>
        <w:shd w:val="clear" w:color="auto" w:fill="FFFFFF"/>
        <w:ind w:right="-1"/>
        <w:rPr>
          <w:rFonts w:ascii="Arial" w:hAnsi="Arial" w:cs="Arial"/>
          <w:color w:val="000000" w:themeColor="text1"/>
        </w:rPr>
      </w:pPr>
    </w:p>
    <w:tbl>
      <w:tblPr>
        <w:tblpPr w:leftFromText="180" w:rightFromText="180" w:vertAnchor="text" w:horzAnchor="margin" w:tblpY="37"/>
        <w:tblW w:w="9493"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815"/>
        <w:gridCol w:w="4678"/>
      </w:tblGrid>
      <w:tr w:rsidR="001C3D82" w:rsidRPr="00F51557" w14:paraId="5C8F434F" w14:textId="77777777" w:rsidTr="00F44224">
        <w:tc>
          <w:tcPr>
            <w:tcW w:w="9493"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Mar>
              <w:top w:w="80" w:type="dxa"/>
              <w:left w:w="80" w:type="dxa"/>
              <w:bottom w:w="80" w:type="dxa"/>
              <w:right w:w="80" w:type="dxa"/>
            </w:tcMar>
            <w:hideMark/>
          </w:tcPr>
          <w:p w14:paraId="6831E0F0" w14:textId="77777777" w:rsidR="001C3D82" w:rsidRPr="001C3D82" w:rsidRDefault="001C3D82" w:rsidP="00F44224">
            <w:pPr>
              <w:spacing w:after="0" w:line="240" w:lineRule="auto"/>
              <w:jc w:val="center"/>
              <w:rPr>
                <w:rFonts w:ascii="Arial" w:eastAsia="Times New Roman" w:hAnsi="Arial" w:cs="Arial"/>
                <w:b/>
                <w:color w:val="000000" w:themeColor="text1"/>
                <w:lang w:eastAsia="en-GB"/>
              </w:rPr>
            </w:pPr>
            <w:r w:rsidRPr="001C3D82">
              <w:rPr>
                <w:rFonts w:ascii="Arial" w:eastAsia="Times New Roman" w:hAnsi="Arial" w:cs="Arial"/>
                <w:b/>
                <w:color w:val="000000" w:themeColor="text1"/>
                <w:lang w:eastAsia="en-GB"/>
              </w:rPr>
              <w:t>MODERN SLAVERY</w:t>
            </w:r>
          </w:p>
        </w:tc>
      </w:tr>
      <w:tr w:rsidR="001C3D82" w:rsidRPr="00F51557" w14:paraId="64C81A49" w14:textId="77777777" w:rsidTr="00F44224">
        <w:tc>
          <w:tcPr>
            <w:tcW w:w="4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7F160BA8" w14:textId="77777777" w:rsidR="001C3D82" w:rsidRPr="001C3D82" w:rsidRDefault="001C3D82" w:rsidP="00F44224">
            <w:pPr>
              <w:spacing w:after="0" w:line="240" w:lineRule="auto"/>
              <w:jc w:val="center"/>
              <w:rPr>
                <w:rFonts w:ascii="Arial" w:eastAsia="Times New Roman" w:hAnsi="Arial" w:cs="Arial"/>
                <w:color w:val="000000" w:themeColor="text1"/>
                <w:lang w:eastAsia="en-GB"/>
              </w:rPr>
            </w:pPr>
            <w:r w:rsidRPr="001C3D82">
              <w:rPr>
                <w:rFonts w:ascii="Arial" w:eastAsia="Times New Roman" w:hAnsi="Arial" w:cs="Arial"/>
                <w:b/>
                <w:color w:val="000000" w:themeColor="text1"/>
                <w:lang w:eastAsia="en-GB"/>
              </w:rPr>
              <w:t>Types of modern slavery</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0BCA23B2" w14:textId="7F47BC32" w:rsidR="001C3D82" w:rsidRPr="001C3D82" w:rsidRDefault="001C3D82" w:rsidP="00F44224">
            <w:pPr>
              <w:spacing w:after="0" w:line="240" w:lineRule="auto"/>
              <w:jc w:val="center"/>
              <w:rPr>
                <w:rFonts w:ascii="Arial" w:eastAsia="Times New Roman" w:hAnsi="Arial" w:cs="Arial"/>
                <w:b/>
                <w:color w:val="000000" w:themeColor="text1"/>
                <w:lang w:eastAsia="en-GB"/>
              </w:rPr>
            </w:pPr>
            <w:r w:rsidRPr="001C3D82">
              <w:rPr>
                <w:rFonts w:ascii="Arial" w:eastAsia="Times New Roman" w:hAnsi="Arial" w:cs="Arial"/>
                <w:b/>
                <w:color w:val="000000" w:themeColor="text1"/>
                <w:lang w:eastAsia="en-GB"/>
              </w:rPr>
              <w:t>Signs</w:t>
            </w:r>
            <w:r>
              <w:rPr>
                <w:rFonts w:ascii="Arial" w:eastAsia="Times New Roman" w:hAnsi="Arial" w:cs="Arial"/>
                <w:b/>
                <w:color w:val="000000" w:themeColor="text1"/>
                <w:lang w:eastAsia="en-GB"/>
              </w:rPr>
              <w:t xml:space="preserve"> &amp; Indicators</w:t>
            </w:r>
          </w:p>
        </w:tc>
      </w:tr>
      <w:tr w:rsidR="001C3D82" w:rsidRPr="00F51557" w14:paraId="00139FDD" w14:textId="77777777" w:rsidTr="00F44224">
        <w:tc>
          <w:tcPr>
            <w:tcW w:w="481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BA54C51" w14:textId="7E0BBC34" w:rsidR="001C3D82" w:rsidRPr="001C3D82" w:rsidRDefault="001C3D82" w:rsidP="00C809FF">
            <w:pPr>
              <w:numPr>
                <w:ilvl w:val="0"/>
                <w:numId w:val="7"/>
              </w:numPr>
              <w:spacing w:after="0" w:line="240" w:lineRule="auto"/>
              <w:rPr>
                <w:rFonts w:ascii="Arial" w:eastAsia="Times New Roman" w:hAnsi="Arial" w:cs="Arial"/>
                <w:color w:val="000000" w:themeColor="text1"/>
                <w:lang w:eastAsia="en-GB"/>
              </w:rPr>
            </w:pPr>
            <w:r w:rsidRPr="001C3D82">
              <w:rPr>
                <w:rFonts w:ascii="Arial" w:eastAsia="Times New Roman" w:hAnsi="Arial" w:cs="Arial"/>
                <w:color w:val="000000" w:themeColor="text1"/>
                <w:lang w:eastAsia="en-GB"/>
              </w:rPr>
              <w:t>Human trafficking</w:t>
            </w:r>
          </w:p>
          <w:p w14:paraId="3F6DAB8C" w14:textId="77777777" w:rsidR="001C3D82" w:rsidRPr="001C3D82" w:rsidRDefault="001C3D82" w:rsidP="00C809FF">
            <w:pPr>
              <w:numPr>
                <w:ilvl w:val="0"/>
                <w:numId w:val="7"/>
              </w:numPr>
              <w:spacing w:after="0" w:line="240" w:lineRule="auto"/>
              <w:rPr>
                <w:rFonts w:ascii="Arial" w:eastAsia="Times New Roman" w:hAnsi="Arial" w:cs="Arial"/>
                <w:color w:val="000000" w:themeColor="text1"/>
                <w:lang w:eastAsia="en-GB"/>
              </w:rPr>
            </w:pPr>
            <w:r w:rsidRPr="001C3D82">
              <w:rPr>
                <w:rFonts w:ascii="Arial" w:eastAsia="Times New Roman" w:hAnsi="Arial" w:cs="Arial"/>
                <w:color w:val="000000" w:themeColor="text1"/>
                <w:lang w:eastAsia="en-GB"/>
              </w:rPr>
              <w:t xml:space="preserve">Forced labour </w:t>
            </w:r>
          </w:p>
          <w:p w14:paraId="6D5AF7E4" w14:textId="77777777" w:rsidR="001C3D82" w:rsidRPr="001C3D82" w:rsidRDefault="001C3D82" w:rsidP="00C809FF">
            <w:pPr>
              <w:numPr>
                <w:ilvl w:val="0"/>
                <w:numId w:val="7"/>
              </w:numPr>
              <w:spacing w:after="0" w:line="240" w:lineRule="auto"/>
              <w:rPr>
                <w:rFonts w:ascii="Arial" w:eastAsia="Times New Roman" w:hAnsi="Arial" w:cs="Arial"/>
                <w:color w:val="000000" w:themeColor="text1"/>
                <w:lang w:eastAsia="en-GB"/>
              </w:rPr>
            </w:pPr>
            <w:r w:rsidRPr="001C3D82">
              <w:rPr>
                <w:rFonts w:ascii="Arial" w:eastAsia="Times New Roman" w:hAnsi="Arial" w:cs="Arial"/>
                <w:color w:val="000000" w:themeColor="text1"/>
                <w:lang w:eastAsia="en-GB"/>
              </w:rPr>
              <w:t>Domestic servitude</w:t>
            </w:r>
          </w:p>
          <w:p w14:paraId="55E4E475" w14:textId="77777777" w:rsidR="001C3D82" w:rsidRPr="001C3D82" w:rsidRDefault="001C3D82" w:rsidP="00C809FF">
            <w:pPr>
              <w:numPr>
                <w:ilvl w:val="0"/>
                <w:numId w:val="7"/>
              </w:numPr>
              <w:spacing w:after="0" w:line="240" w:lineRule="auto"/>
              <w:rPr>
                <w:rFonts w:ascii="Arial" w:eastAsia="Times New Roman" w:hAnsi="Arial" w:cs="Arial"/>
                <w:color w:val="000000" w:themeColor="text1"/>
                <w:lang w:eastAsia="en-GB"/>
              </w:rPr>
            </w:pPr>
            <w:r w:rsidRPr="001C3D82">
              <w:rPr>
                <w:rFonts w:ascii="Arial" w:eastAsia="Times New Roman" w:hAnsi="Arial" w:cs="Arial"/>
                <w:color w:val="000000" w:themeColor="text1"/>
                <w:lang w:eastAsia="en-GB"/>
              </w:rPr>
              <w:t>Sexual exploitation, such as escort work, prostitution and pornography</w:t>
            </w:r>
          </w:p>
          <w:p w14:paraId="491D3572" w14:textId="77777777" w:rsidR="001C3D82" w:rsidRPr="001C3D82" w:rsidRDefault="001C3D82" w:rsidP="00C809FF">
            <w:pPr>
              <w:numPr>
                <w:ilvl w:val="0"/>
                <w:numId w:val="7"/>
              </w:numPr>
              <w:spacing w:after="0" w:line="240" w:lineRule="auto"/>
              <w:rPr>
                <w:rFonts w:ascii="Arial" w:eastAsia="Times New Roman" w:hAnsi="Arial" w:cs="Arial"/>
                <w:color w:val="000000" w:themeColor="text1"/>
                <w:lang w:eastAsia="en-GB"/>
              </w:rPr>
            </w:pPr>
            <w:r w:rsidRPr="001C3D82">
              <w:rPr>
                <w:rFonts w:ascii="Arial" w:eastAsia="Times New Roman" w:hAnsi="Arial" w:cs="Arial"/>
                <w:color w:val="000000" w:themeColor="text1"/>
                <w:lang w:eastAsia="en-GB"/>
              </w:rPr>
              <w:lastRenderedPageBreak/>
              <w:t xml:space="preserve">Debt bondage – being forced to work to pay off debts that realistically they never will be able to </w:t>
            </w:r>
          </w:p>
          <w:p w14:paraId="00982132" w14:textId="77777777" w:rsidR="001C3D82" w:rsidRPr="001C3D82" w:rsidRDefault="001C3D82" w:rsidP="00F44224">
            <w:pPr>
              <w:spacing w:after="0" w:line="240" w:lineRule="auto"/>
              <w:ind w:left="360"/>
              <w:rPr>
                <w:rFonts w:ascii="Arial" w:eastAsia="Times New Roman" w:hAnsi="Arial" w:cs="Arial"/>
                <w:color w:val="000000" w:themeColor="text1"/>
                <w:lang w:eastAsia="en-GB"/>
              </w:rPr>
            </w:pPr>
          </w:p>
        </w:tc>
        <w:tc>
          <w:tcPr>
            <w:tcW w:w="467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73E3947" w14:textId="77777777" w:rsidR="001C3D82" w:rsidRPr="001C3D82" w:rsidRDefault="001C3D82" w:rsidP="00F44224">
            <w:pPr>
              <w:numPr>
                <w:ilvl w:val="0"/>
                <w:numId w:val="1"/>
              </w:numPr>
              <w:spacing w:after="0" w:line="240" w:lineRule="auto"/>
              <w:rPr>
                <w:rFonts w:ascii="Arial" w:eastAsia="Times New Roman" w:hAnsi="Arial" w:cs="Arial"/>
                <w:color w:val="000000" w:themeColor="text1"/>
                <w:lang w:eastAsia="en-GB"/>
              </w:rPr>
            </w:pPr>
            <w:r w:rsidRPr="001C3D82">
              <w:rPr>
                <w:rFonts w:ascii="Arial" w:eastAsia="Times New Roman" w:hAnsi="Arial" w:cs="Arial"/>
                <w:color w:val="000000" w:themeColor="text1"/>
                <w:lang w:eastAsia="en-GB"/>
              </w:rPr>
              <w:lastRenderedPageBreak/>
              <w:t>Signs of physical or emotional abuse</w:t>
            </w:r>
          </w:p>
          <w:p w14:paraId="592848E3" w14:textId="77777777" w:rsidR="001C3D82" w:rsidRPr="001C3D82" w:rsidRDefault="001C3D82" w:rsidP="00F44224">
            <w:pPr>
              <w:numPr>
                <w:ilvl w:val="0"/>
                <w:numId w:val="1"/>
              </w:numPr>
              <w:spacing w:after="0" w:line="240" w:lineRule="auto"/>
              <w:rPr>
                <w:rFonts w:ascii="Arial" w:eastAsia="Times New Roman" w:hAnsi="Arial" w:cs="Arial"/>
                <w:color w:val="000000" w:themeColor="text1"/>
                <w:lang w:eastAsia="en-GB"/>
              </w:rPr>
            </w:pPr>
            <w:r w:rsidRPr="001C3D82">
              <w:rPr>
                <w:rFonts w:ascii="Arial" w:eastAsia="Times New Roman" w:hAnsi="Arial" w:cs="Arial"/>
                <w:color w:val="000000" w:themeColor="text1"/>
                <w:lang w:eastAsia="en-GB"/>
              </w:rPr>
              <w:t>Appearing to be malnourished, unkempt or withdrawn</w:t>
            </w:r>
          </w:p>
          <w:p w14:paraId="79810793" w14:textId="77777777" w:rsidR="001C3D82" w:rsidRPr="001C3D82" w:rsidRDefault="001C3D82" w:rsidP="00F44224">
            <w:pPr>
              <w:numPr>
                <w:ilvl w:val="0"/>
                <w:numId w:val="1"/>
              </w:numPr>
              <w:spacing w:after="0" w:line="240" w:lineRule="auto"/>
              <w:rPr>
                <w:rFonts w:ascii="Arial" w:eastAsia="Times New Roman" w:hAnsi="Arial" w:cs="Arial"/>
                <w:color w:val="000000" w:themeColor="text1"/>
                <w:lang w:eastAsia="en-GB"/>
              </w:rPr>
            </w:pPr>
            <w:r w:rsidRPr="001C3D82">
              <w:rPr>
                <w:rFonts w:ascii="Arial" w:eastAsia="Times New Roman" w:hAnsi="Arial" w:cs="Arial"/>
                <w:color w:val="000000" w:themeColor="text1"/>
                <w:lang w:eastAsia="en-GB"/>
              </w:rPr>
              <w:t>Isolation from the community, seeming under the control or influence of others</w:t>
            </w:r>
          </w:p>
          <w:p w14:paraId="660C8DCF" w14:textId="77777777" w:rsidR="001C3D82" w:rsidRPr="001C3D82" w:rsidRDefault="001C3D82" w:rsidP="00F44224">
            <w:pPr>
              <w:numPr>
                <w:ilvl w:val="0"/>
                <w:numId w:val="1"/>
              </w:numPr>
              <w:spacing w:after="0" w:line="240" w:lineRule="auto"/>
              <w:rPr>
                <w:rFonts w:ascii="Arial" w:eastAsia="Times New Roman" w:hAnsi="Arial" w:cs="Arial"/>
                <w:color w:val="000000" w:themeColor="text1"/>
                <w:lang w:eastAsia="en-GB"/>
              </w:rPr>
            </w:pPr>
            <w:r w:rsidRPr="001C3D82">
              <w:rPr>
                <w:rFonts w:ascii="Arial" w:eastAsia="Times New Roman" w:hAnsi="Arial" w:cs="Arial"/>
                <w:color w:val="000000" w:themeColor="text1"/>
                <w:lang w:eastAsia="en-GB"/>
              </w:rPr>
              <w:lastRenderedPageBreak/>
              <w:t>Living in dirty, cramped or overcrowded accommodation and or living and working at the same address</w:t>
            </w:r>
          </w:p>
          <w:p w14:paraId="0AA91E56" w14:textId="77777777" w:rsidR="001C3D82" w:rsidRPr="001C3D82" w:rsidRDefault="001C3D82" w:rsidP="00F44224">
            <w:pPr>
              <w:numPr>
                <w:ilvl w:val="0"/>
                <w:numId w:val="1"/>
              </w:numPr>
              <w:spacing w:after="0" w:line="240" w:lineRule="auto"/>
              <w:rPr>
                <w:rFonts w:ascii="Arial" w:eastAsia="Times New Roman" w:hAnsi="Arial" w:cs="Arial"/>
                <w:color w:val="000000" w:themeColor="text1"/>
                <w:lang w:eastAsia="en-GB"/>
              </w:rPr>
            </w:pPr>
            <w:r w:rsidRPr="001C3D82">
              <w:rPr>
                <w:rFonts w:ascii="Arial" w:eastAsia="Times New Roman" w:hAnsi="Arial" w:cs="Arial"/>
                <w:color w:val="000000" w:themeColor="text1"/>
                <w:lang w:eastAsia="en-GB"/>
              </w:rPr>
              <w:t>Lack of personal effects or identification documents</w:t>
            </w:r>
          </w:p>
          <w:p w14:paraId="14FD7E72" w14:textId="77777777" w:rsidR="001C3D82" w:rsidRPr="001C3D82" w:rsidRDefault="001C3D82" w:rsidP="00F44224">
            <w:pPr>
              <w:numPr>
                <w:ilvl w:val="0"/>
                <w:numId w:val="1"/>
              </w:numPr>
              <w:spacing w:after="0" w:line="240" w:lineRule="auto"/>
              <w:rPr>
                <w:rFonts w:ascii="Arial" w:eastAsia="Times New Roman" w:hAnsi="Arial" w:cs="Arial"/>
                <w:color w:val="000000" w:themeColor="text1"/>
                <w:lang w:eastAsia="en-GB"/>
              </w:rPr>
            </w:pPr>
            <w:r w:rsidRPr="001C3D82">
              <w:rPr>
                <w:rFonts w:ascii="Arial" w:eastAsia="Times New Roman" w:hAnsi="Arial" w:cs="Arial"/>
                <w:color w:val="000000" w:themeColor="text1"/>
                <w:lang w:eastAsia="en-GB"/>
              </w:rPr>
              <w:t>Always wearing the same clothes</w:t>
            </w:r>
          </w:p>
          <w:p w14:paraId="5BE88D8A" w14:textId="77777777" w:rsidR="001C3D82" w:rsidRPr="001C3D82" w:rsidRDefault="001C3D82" w:rsidP="00F44224">
            <w:pPr>
              <w:numPr>
                <w:ilvl w:val="0"/>
                <w:numId w:val="1"/>
              </w:numPr>
              <w:spacing w:after="0" w:line="240" w:lineRule="auto"/>
              <w:rPr>
                <w:rFonts w:ascii="Arial" w:eastAsia="Times New Roman" w:hAnsi="Arial" w:cs="Arial"/>
                <w:color w:val="000000" w:themeColor="text1"/>
                <w:lang w:eastAsia="en-GB"/>
              </w:rPr>
            </w:pPr>
            <w:r w:rsidRPr="001C3D82">
              <w:rPr>
                <w:rFonts w:ascii="Arial" w:eastAsia="Times New Roman" w:hAnsi="Arial" w:cs="Arial"/>
                <w:color w:val="000000" w:themeColor="text1"/>
                <w:lang w:eastAsia="en-GB"/>
              </w:rPr>
              <w:t>Avoidance of eye contact, appearing frightened or hesitant to talk to strangers</w:t>
            </w:r>
          </w:p>
          <w:p w14:paraId="038AD4D5" w14:textId="77777777" w:rsidR="001C3D82" w:rsidRPr="001C3D82" w:rsidRDefault="001C3D82" w:rsidP="00F44224">
            <w:pPr>
              <w:numPr>
                <w:ilvl w:val="0"/>
                <w:numId w:val="1"/>
              </w:numPr>
              <w:spacing w:after="0" w:line="240" w:lineRule="auto"/>
              <w:rPr>
                <w:rFonts w:ascii="Arial" w:eastAsia="Times New Roman" w:hAnsi="Arial" w:cs="Arial"/>
                <w:color w:val="000000" w:themeColor="text1"/>
                <w:lang w:eastAsia="en-GB"/>
              </w:rPr>
            </w:pPr>
            <w:r w:rsidRPr="001C3D82">
              <w:rPr>
                <w:rFonts w:ascii="Arial" w:eastAsia="Times New Roman" w:hAnsi="Arial" w:cs="Arial"/>
                <w:color w:val="000000" w:themeColor="text1"/>
                <w:lang w:eastAsia="en-GB"/>
              </w:rPr>
              <w:t>Fear of law enforcers</w:t>
            </w:r>
          </w:p>
        </w:tc>
      </w:tr>
    </w:tbl>
    <w:p w14:paraId="53FD901B" w14:textId="77777777" w:rsidR="00333984" w:rsidRPr="00575DAC" w:rsidRDefault="00333984" w:rsidP="00D9364B">
      <w:pPr>
        <w:pStyle w:val="NoSpacing"/>
        <w:shd w:val="clear" w:color="auto" w:fill="FFFFFF"/>
        <w:ind w:right="-1"/>
        <w:rPr>
          <w:rFonts w:ascii="Arial" w:hAnsi="Arial" w:cs="Arial"/>
          <w:color w:val="000000" w:themeColor="text1"/>
          <w:lang w:val="en-US"/>
        </w:rPr>
      </w:pPr>
    </w:p>
    <w:p w14:paraId="0F4E8737" w14:textId="446D54AF" w:rsidR="009314C7" w:rsidRDefault="009314C7" w:rsidP="00575DAC">
      <w:pPr>
        <w:spacing w:after="0" w:line="240" w:lineRule="auto"/>
        <w:rPr>
          <w:rFonts w:ascii="Arial" w:eastAsia="Times New Roman" w:hAnsi="Arial" w:cs="Arial"/>
          <w:color w:val="000000" w:themeColor="text1"/>
          <w:lang w:val="en-US" w:eastAsia="en-GB"/>
        </w:rPr>
      </w:pPr>
    </w:p>
    <w:tbl>
      <w:tblPr>
        <w:tblpPr w:leftFromText="180" w:rightFromText="180" w:vertAnchor="text" w:horzAnchor="margin" w:tblpY="54"/>
        <w:tblW w:w="9493"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815"/>
        <w:gridCol w:w="4678"/>
      </w:tblGrid>
      <w:tr w:rsidR="0086012C" w:rsidRPr="00F51557" w14:paraId="41D6331B" w14:textId="77777777" w:rsidTr="00F44224">
        <w:tc>
          <w:tcPr>
            <w:tcW w:w="9493"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Mar>
              <w:top w:w="80" w:type="dxa"/>
              <w:left w:w="80" w:type="dxa"/>
              <w:bottom w:w="80" w:type="dxa"/>
              <w:right w:w="80" w:type="dxa"/>
            </w:tcMar>
            <w:hideMark/>
          </w:tcPr>
          <w:p w14:paraId="0DA303D1" w14:textId="77777777" w:rsidR="0086012C" w:rsidRPr="0086012C" w:rsidRDefault="0086012C" w:rsidP="00F44224">
            <w:pPr>
              <w:spacing w:after="0" w:line="240" w:lineRule="auto"/>
              <w:jc w:val="center"/>
              <w:rPr>
                <w:rFonts w:ascii="Arial" w:eastAsia="Times New Roman" w:hAnsi="Arial" w:cs="Arial"/>
                <w:b/>
                <w:color w:val="000000" w:themeColor="text1"/>
                <w:lang w:eastAsia="en-GB"/>
              </w:rPr>
            </w:pPr>
            <w:r w:rsidRPr="0086012C">
              <w:rPr>
                <w:rFonts w:ascii="Arial" w:eastAsia="Times New Roman" w:hAnsi="Arial" w:cs="Arial"/>
                <w:b/>
                <w:color w:val="000000" w:themeColor="text1"/>
                <w:lang w:eastAsia="en-GB"/>
              </w:rPr>
              <w:t>DISCRIMINATORY ABUSE</w:t>
            </w:r>
          </w:p>
        </w:tc>
      </w:tr>
      <w:tr w:rsidR="0086012C" w:rsidRPr="00F51557" w14:paraId="48352B7C" w14:textId="77777777" w:rsidTr="00F44224">
        <w:tc>
          <w:tcPr>
            <w:tcW w:w="4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51737CE8" w14:textId="77777777" w:rsidR="0086012C" w:rsidRPr="0086012C" w:rsidRDefault="0086012C" w:rsidP="00F44224">
            <w:pPr>
              <w:spacing w:after="0" w:line="240" w:lineRule="auto"/>
              <w:jc w:val="center"/>
              <w:rPr>
                <w:rFonts w:ascii="Arial" w:eastAsia="Times New Roman" w:hAnsi="Arial" w:cs="Arial"/>
                <w:color w:val="000000" w:themeColor="text1"/>
                <w:lang w:eastAsia="en-GB"/>
              </w:rPr>
            </w:pPr>
            <w:r w:rsidRPr="0086012C">
              <w:rPr>
                <w:rFonts w:ascii="Arial" w:eastAsia="Times New Roman" w:hAnsi="Arial" w:cs="Arial"/>
                <w:b/>
                <w:color w:val="000000" w:themeColor="text1"/>
                <w:lang w:eastAsia="en-GB"/>
              </w:rPr>
              <w:t>Types of discriminatory abuse</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568BB1E9" w14:textId="116E250A" w:rsidR="0086012C" w:rsidRPr="0086012C" w:rsidRDefault="0086012C" w:rsidP="00F44224">
            <w:pPr>
              <w:spacing w:after="0" w:line="240" w:lineRule="auto"/>
              <w:jc w:val="center"/>
              <w:rPr>
                <w:rFonts w:ascii="Arial" w:eastAsia="Times New Roman" w:hAnsi="Arial" w:cs="Arial"/>
                <w:b/>
                <w:color w:val="000000" w:themeColor="text1"/>
                <w:lang w:eastAsia="en-GB"/>
              </w:rPr>
            </w:pPr>
            <w:r w:rsidRPr="0086012C">
              <w:rPr>
                <w:rFonts w:ascii="Arial" w:eastAsia="Times New Roman" w:hAnsi="Arial" w:cs="Arial"/>
                <w:b/>
                <w:color w:val="000000" w:themeColor="text1"/>
                <w:lang w:eastAsia="en-GB"/>
              </w:rPr>
              <w:t>Signs</w:t>
            </w:r>
            <w:r>
              <w:rPr>
                <w:rFonts w:ascii="Arial" w:eastAsia="Times New Roman" w:hAnsi="Arial" w:cs="Arial"/>
                <w:b/>
                <w:color w:val="000000" w:themeColor="text1"/>
                <w:lang w:eastAsia="en-GB"/>
              </w:rPr>
              <w:t xml:space="preserve"> &amp; Indicators</w:t>
            </w:r>
          </w:p>
        </w:tc>
      </w:tr>
      <w:tr w:rsidR="0086012C" w:rsidRPr="00F51557" w14:paraId="08DD8712" w14:textId="77777777" w:rsidTr="00F44224">
        <w:tc>
          <w:tcPr>
            <w:tcW w:w="481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AD206D8" w14:textId="77777777" w:rsidR="0086012C" w:rsidRPr="0086012C" w:rsidRDefault="0086012C" w:rsidP="00C809FF">
            <w:pPr>
              <w:numPr>
                <w:ilvl w:val="0"/>
                <w:numId w:val="7"/>
              </w:numPr>
              <w:spacing w:after="0" w:line="240" w:lineRule="auto"/>
              <w:rPr>
                <w:rFonts w:ascii="Arial" w:eastAsia="Times New Roman" w:hAnsi="Arial" w:cs="Arial"/>
                <w:color w:val="000000" w:themeColor="text1"/>
                <w:lang w:eastAsia="en-GB"/>
              </w:rPr>
            </w:pPr>
            <w:r w:rsidRPr="0086012C">
              <w:rPr>
                <w:rFonts w:ascii="Arial" w:eastAsia="Times New Roman" w:hAnsi="Arial" w:cs="Arial"/>
                <w:color w:val="000000" w:themeColor="text1"/>
                <w:lang w:eastAsia="en-GB"/>
              </w:rPr>
              <w:t xml:space="preserve">Unequal treatment based on age, disability, gender reassignment, marriage and civil partnership, pregnancy and maternity, race, religion and belief, sex or sexual orientation (known as </w:t>
            </w:r>
            <w:hyperlink r:id="rId11" w:tgtFrame="_blank" w:tooltip="Opens in a new window" w:history="1">
              <w:r w:rsidRPr="0086012C">
                <w:rPr>
                  <w:rFonts w:ascii="Arial" w:eastAsia="Times New Roman" w:hAnsi="Arial" w:cs="Arial"/>
                  <w:color w:val="000000" w:themeColor="text1"/>
                  <w:lang w:eastAsia="en-GB"/>
                </w:rPr>
                <w:t>‘protected characteristics’ in the Equality Act 2010</w:t>
              </w:r>
            </w:hyperlink>
            <w:r w:rsidRPr="0086012C">
              <w:rPr>
                <w:rFonts w:ascii="Arial" w:eastAsia="Times New Roman" w:hAnsi="Arial" w:cs="Arial"/>
                <w:color w:val="000000" w:themeColor="text1"/>
                <w:lang w:eastAsia="en-GB"/>
              </w:rPr>
              <w:t xml:space="preserve">) </w:t>
            </w:r>
          </w:p>
          <w:p w14:paraId="265D5B4C" w14:textId="25E52069" w:rsidR="0086012C" w:rsidRPr="0086012C" w:rsidRDefault="0086012C" w:rsidP="00C809FF">
            <w:pPr>
              <w:numPr>
                <w:ilvl w:val="0"/>
                <w:numId w:val="7"/>
              </w:numPr>
              <w:spacing w:after="0" w:line="240" w:lineRule="auto"/>
              <w:rPr>
                <w:rFonts w:ascii="Arial" w:eastAsia="Times New Roman" w:hAnsi="Arial" w:cs="Arial"/>
                <w:color w:val="000000" w:themeColor="text1"/>
                <w:lang w:eastAsia="en-GB"/>
              </w:rPr>
            </w:pPr>
            <w:r w:rsidRPr="0086012C">
              <w:rPr>
                <w:rFonts w:ascii="Arial" w:eastAsia="Times New Roman" w:hAnsi="Arial" w:cs="Arial"/>
                <w:color w:val="000000" w:themeColor="text1"/>
                <w:lang w:eastAsia="en-GB"/>
              </w:rPr>
              <w:t xml:space="preserve">Verbal abuse, derogatory remarks or </w:t>
            </w:r>
            <w:r w:rsidR="00CB100A">
              <w:rPr>
                <w:rFonts w:ascii="Arial" w:eastAsia="Times New Roman" w:hAnsi="Arial" w:cs="Arial"/>
                <w:color w:val="000000" w:themeColor="text1"/>
                <w:lang w:eastAsia="en-GB"/>
              </w:rPr>
              <w:t xml:space="preserve">harmful </w:t>
            </w:r>
            <w:r w:rsidRPr="0086012C">
              <w:rPr>
                <w:rFonts w:ascii="Arial" w:eastAsia="Times New Roman" w:hAnsi="Arial" w:cs="Arial"/>
                <w:color w:val="000000" w:themeColor="text1"/>
                <w:lang w:eastAsia="en-GB"/>
              </w:rPr>
              <w:t>use of language related to a protected characteristic</w:t>
            </w:r>
          </w:p>
          <w:p w14:paraId="66842961" w14:textId="77777777" w:rsidR="0086012C" w:rsidRPr="0086012C" w:rsidRDefault="0086012C" w:rsidP="00C809FF">
            <w:pPr>
              <w:numPr>
                <w:ilvl w:val="0"/>
                <w:numId w:val="7"/>
              </w:numPr>
              <w:spacing w:after="0" w:line="240" w:lineRule="auto"/>
              <w:rPr>
                <w:rFonts w:ascii="Arial" w:eastAsia="Times New Roman" w:hAnsi="Arial" w:cs="Arial"/>
                <w:color w:val="000000" w:themeColor="text1"/>
                <w:lang w:eastAsia="en-GB"/>
              </w:rPr>
            </w:pPr>
            <w:r w:rsidRPr="0086012C">
              <w:rPr>
                <w:rFonts w:ascii="Arial" w:eastAsia="Times New Roman" w:hAnsi="Arial" w:cs="Arial"/>
                <w:color w:val="000000" w:themeColor="text1"/>
                <w:lang w:eastAsia="en-GB"/>
              </w:rPr>
              <w:t>Denying access to communication aids, not allowing access to an interpreter, signer or lip-reader</w:t>
            </w:r>
          </w:p>
          <w:p w14:paraId="773465F8" w14:textId="77777777" w:rsidR="0086012C" w:rsidRPr="0086012C" w:rsidRDefault="0086012C" w:rsidP="00C809FF">
            <w:pPr>
              <w:numPr>
                <w:ilvl w:val="0"/>
                <w:numId w:val="7"/>
              </w:numPr>
              <w:spacing w:after="0" w:line="240" w:lineRule="auto"/>
              <w:rPr>
                <w:rFonts w:ascii="Arial" w:eastAsia="Times New Roman" w:hAnsi="Arial" w:cs="Arial"/>
                <w:color w:val="000000" w:themeColor="text1"/>
                <w:lang w:eastAsia="en-GB"/>
              </w:rPr>
            </w:pPr>
            <w:r w:rsidRPr="0086012C">
              <w:rPr>
                <w:rFonts w:ascii="Arial" w:eastAsia="Times New Roman" w:hAnsi="Arial" w:cs="Arial"/>
                <w:color w:val="000000" w:themeColor="text1"/>
                <w:lang w:eastAsia="en-GB"/>
              </w:rPr>
              <w:t xml:space="preserve">Harassment or deliberate exclusion on the grounds of a protected characteristic </w:t>
            </w:r>
          </w:p>
          <w:p w14:paraId="3038E556" w14:textId="77777777" w:rsidR="0086012C" w:rsidRPr="0086012C" w:rsidRDefault="0086012C" w:rsidP="00C809FF">
            <w:pPr>
              <w:numPr>
                <w:ilvl w:val="0"/>
                <w:numId w:val="7"/>
              </w:numPr>
              <w:spacing w:after="0" w:line="240" w:lineRule="auto"/>
              <w:rPr>
                <w:rFonts w:ascii="Arial" w:eastAsia="Times New Roman" w:hAnsi="Arial" w:cs="Arial"/>
                <w:color w:val="000000" w:themeColor="text1"/>
                <w:lang w:eastAsia="en-GB"/>
              </w:rPr>
            </w:pPr>
            <w:r w:rsidRPr="0086012C">
              <w:rPr>
                <w:rFonts w:ascii="Arial" w:eastAsia="Times New Roman" w:hAnsi="Arial" w:cs="Arial"/>
                <w:color w:val="000000" w:themeColor="text1"/>
                <w:lang w:eastAsia="en-GB"/>
              </w:rPr>
              <w:t xml:space="preserve">Denying basic rights to healthcare, education, employment and criminal justice </w:t>
            </w:r>
          </w:p>
        </w:tc>
        <w:tc>
          <w:tcPr>
            <w:tcW w:w="467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1C2F308" w14:textId="77777777" w:rsidR="0086012C" w:rsidRPr="0086012C" w:rsidRDefault="0086012C" w:rsidP="00C809FF">
            <w:pPr>
              <w:numPr>
                <w:ilvl w:val="0"/>
                <w:numId w:val="7"/>
              </w:numPr>
              <w:spacing w:after="0" w:line="240" w:lineRule="auto"/>
              <w:rPr>
                <w:rFonts w:ascii="Arial" w:eastAsia="Times New Roman" w:hAnsi="Arial" w:cs="Arial"/>
                <w:color w:val="000000" w:themeColor="text1"/>
                <w:lang w:eastAsia="en-GB"/>
              </w:rPr>
            </w:pPr>
            <w:r w:rsidRPr="0086012C">
              <w:rPr>
                <w:rFonts w:ascii="Arial" w:eastAsia="Times New Roman" w:hAnsi="Arial" w:cs="Arial"/>
                <w:color w:val="000000" w:themeColor="text1"/>
                <w:lang w:eastAsia="en-GB"/>
              </w:rPr>
              <w:t>The person appears withdrawn and isolated</w:t>
            </w:r>
          </w:p>
          <w:p w14:paraId="7EF224C3" w14:textId="2B65109B" w:rsidR="0086012C" w:rsidRDefault="0086012C" w:rsidP="00C809FF">
            <w:pPr>
              <w:numPr>
                <w:ilvl w:val="0"/>
                <w:numId w:val="7"/>
              </w:numPr>
              <w:spacing w:after="0" w:line="240" w:lineRule="auto"/>
              <w:rPr>
                <w:rFonts w:ascii="Arial" w:eastAsia="Times New Roman" w:hAnsi="Arial" w:cs="Arial"/>
                <w:color w:val="000000" w:themeColor="text1"/>
                <w:lang w:eastAsia="en-GB"/>
              </w:rPr>
            </w:pPr>
            <w:r w:rsidRPr="0086012C">
              <w:rPr>
                <w:rFonts w:ascii="Arial" w:eastAsia="Times New Roman" w:hAnsi="Arial" w:cs="Arial"/>
                <w:color w:val="000000" w:themeColor="text1"/>
                <w:lang w:eastAsia="en-GB"/>
              </w:rPr>
              <w:t xml:space="preserve">Expressions of anger, frustration, fear or anxiety </w:t>
            </w:r>
          </w:p>
          <w:p w14:paraId="7A18ED82" w14:textId="7576CD45" w:rsidR="003C73DC" w:rsidRDefault="0092704B" w:rsidP="00C809FF">
            <w:pPr>
              <w:numPr>
                <w:ilvl w:val="0"/>
                <w:numId w:val="7"/>
              </w:numPr>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Person </w:t>
            </w:r>
            <w:r w:rsidR="00B26F2F">
              <w:rPr>
                <w:rFonts w:ascii="Arial" w:eastAsia="Times New Roman" w:hAnsi="Arial" w:cs="Arial"/>
                <w:color w:val="000000" w:themeColor="text1"/>
                <w:lang w:eastAsia="en-GB"/>
              </w:rPr>
              <w:t>agrees</w:t>
            </w:r>
            <w:r>
              <w:rPr>
                <w:rFonts w:ascii="Arial" w:eastAsia="Times New Roman" w:hAnsi="Arial" w:cs="Arial"/>
                <w:color w:val="000000" w:themeColor="text1"/>
                <w:lang w:eastAsia="en-GB"/>
              </w:rPr>
              <w:t xml:space="preserve"> </w:t>
            </w:r>
            <w:r w:rsidR="00FD534D">
              <w:rPr>
                <w:rFonts w:ascii="Arial" w:eastAsia="Times New Roman" w:hAnsi="Arial" w:cs="Arial"/>
                <w:color w:val="000000" w:themeColor="text1"/>
                <w:lang w:eastAsia="en-GB"/>
              </w:rPr>
              <w:t xml:space="preserve">to matters without full knowledge </w:t>
            </w:r>
            <w:r w:rsidR="003C73DC">
              <w:rPr>
                <w:rFonts w:ascii="Arial" w:eastAsia="Times New Roman" w:hAnsi="Arial" w:cs="Arial"/>
                <w:color w:val="000000" w:themeColor="text1"/>
                <w:lang w:eastAsia="en-GB"/>
              </w:rPr>
              <w:t xml:space="preserve">of them or their </w:t>
            </w:r>
            <w:r w:rsidR="00FD534D">
              <w:rPr>
                <w:rFonts w:ascii="Arial" w:eastAsia="Times New Roman" w:hAnsi="Arial" w:cs="Arial"/>
                <w:color w:val="000000" w:themeColor="text1"/>
                <w:lang w:eastAsia="en-GB"/>
              </w:rPr>
              <w:t>implications</w:t>
            </w:r>
          </w:p>
          <w:p w14:paraId="5F3ACEDE" w14:textId="37A8C8AA" w:rsidR="0092704B" w:rsidRPr="0086012C" w:rsidRDefault="003C73DC" w:rsidP="00C809FF">
            <w:pPr>
              <w:numPr>
                <w:ilvl w:val="0"/>
                <w:numId w:val="7"/>
              </w:numPr>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Person is denied access to services which hare their right</w:t>
            </w:r>
            <w:r w:rsidR="00FD534D">
              <w:rPr>
                <w:rFonts w:ascii="Arial" w:eastAsia="Times New Roman" w:hAnsi="Arial" w:cs="Arial"/>
                <w:color w:val="000000" w:themeColor="text1"/>
                <w:lang w:eastAsia="en-GB"/>
              </w:rPr>
              <w:t xml:space="preserve"> </w:t>
            </w:r>
          </w:p>
          <w:p w14:paraId="2A794926" w14:textId="77777777" w:rsidR="0086012C" w:rsidRPr="0086012C" w:rsidRDefault="0086012C" w:rsidP="00C809FF">
            <w:pPr>
              <w:numPr>
                <w:ilvl w:val="0"/>
                <w:numId w:val="7"/>
              </w:numPr>
              <w:spacing w:after="0" w:line="240" w:lineRule="auto"/>
              <w:rPr>
                <w:rFonts w:ascii="Arial" w:eastAsia="Times New Roman" w:hAnsi="Arial" w:cs="Arial"/>
                <w:color w:val="000000" w:themeColor="text1"/>
                <w:lang w:eastAsia="en-GB"/>
              </w:rPr>
            </w:pPr>
            <w:r w:rsidRPr="0086012C">
              <w:rPr>
                <w:rFonts w:ascii="Arial" w:eastAsia="Times New Roman" w:hAnsi="Arial" w:cs="Arial"/>
                <w:color w:val="000000" w:themeColor="text1"/>
                <w:lang w:eastAsia="en-GB"/>
              </w:rPr>
              <w:t xml:space="preserve">The support on offer does not take account of the person’s individual needs in terms of a protected characteristic </w:t>
            </w:r>
          </w:p>
          <w:p w14:paraId="09F7F779" w14:textId="77777777" w:rsidR="0086012C" w:rsidRPr="0086012C" w:rsidRDefault="0086012C" w:rsidP="00F44224">
            <w:pPr>
              <w:spacing w:after="0" w:line="240" w:lineRule="auto"/>
              <w:ind w:left="360"/>
              <w:rPr>
                <w:rFonts w:ascii="Arial" w:eastAsia="Times New Roman" w:hAnsi="Arial" w:cs="Arial"/>
                <w:color w:val="000000" w:themeColor="text1"/>
                <w:lang w:eastAsia="en-GB"/>
              </w:rPr>
            </w:pPr>
            <w:permStart w:id="38436021" w:edGrp="everyone"/>
            <w:permEnd w:id="38436021"/>
          </w:p>
        </w:tc>
      </w:tr>
    </w:tbl>
    <w:p w14:paraId="6D23A526" w14:textId="1E0DC3B6" w:rsidR="00EF5201" w:rsidRDefault="00EF5201" w:rsidP="00575DAC">
      <w:pPr>
        <w:spacing w:after="0" w:line="240" w:lineRule="auto"/>
        <w:rPr>
          <w:rFonts w:ascii="Arial" w:eastAsia="Times New Roman" w:hAnsi="Arial" w:cs="Arial"/>
          <w:color w:val="000000" w:themeColor="text1"/>
          <w:lang w:eastAsia="en-GB"/>
        </w:rPr>
      </w:pPr>
    </w:p>
    <w:tbl>
      <w:tblPr>
        <w:tblpPr w:leftFromText="180" w:rightFromText="180" w:vertAnchor="page" w:horzAnchor="margin" w:tblpY="9890"/>
        <w:tblW w:w="9493"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815"/>
        <w:gridCol w:w="4678"/>
      </w:tblGrid>
      <w:tr w:rsidR="00F50884" w:rsidRPr="00F51557" w14:paraId="218139F3" w14:textId="77777777" w:rsidTr="00F50884">
        <w:tc>
          <w:tcPr>
            <w:tcW w:w="9493"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Mar>
              <w:top w:w="80" w:type="dxa"/>
              <w:left w:w="80" w:type="dxa"/>
              <w:bottom w:w="80" w:type="dxa"/>
              <w:right w:w="80" w:type="dxa"/>
            </w:tcMar>
            <w:hideMark/>
          </w:tcPr>
          <w:p w14:paraId="624F912C" w14:textId="77777777" w:rsidR="00F50884" w:rsidRPr="00F0465F" w:rsidRDefault="00F50884" w:rsidP="00F50884">
            <w:pPr>
              <w:pStyle w:val="Heading2"/>
              <w:numPr>
                <w:ilvl w:val="0"/>
                <w:numId w:val="0"/>
              </w:numPr>
              <w:spacing w:after="0"/>
              <w:ind w:left="709" w:hanging="709"/>
              <w:jc w:val="center"/>
              <w:rPr>
                <w:rFonts w:cs="Arial"/>
                <w:bCs w:val="0"/>
                <w:iCs w:val="0"/>
                <w:color w:val="000000" w:themeColor="text1"/>
                <w:sz w:val="22"/>
                <w:szCs w:val="22"/>
                <w:lang w:val="en-GB" w:eastAsia="en-GB"/>
              </w:rPr>
            </w:pPr>
            <w:r w:rsidRPr="00F0465F">
              <w:rPr>
                <w:rFonts w:cs="Arial"/>
                <w:b/>
                <w:bCs w:val="0"/>
                <w:iCs w:val="0"/>
                <w:color w:val="000000" w:themeColor="text1"/>
                <w:sz w:val="22"/>
                <w:szCs w:val="22"/>
                <w:lang w:val="en-GB" w:eastAsia="en-GB"/>
              </w:rPr>
              <w:t>ORGANISATIONAL ABUSE</w:t>
            </w:r>
          </w:p>
        </w:tc>
      </w:tr>
      <w:tr w:rsidR="00F50884" w:rsidRPr="00F51557" w14:paraId="539A1732" w14:textId="77777777" w:rsidTr="00F50884">
        <w:tc>
          <w:tcPr>
            <w:tcW w:w="4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7598E781" w14:textId="77777777" w:rsidR="00F50884" w:rsidRPr="00F0465F" w:rsidRDefault="00F50884" w:rsidP="00F50884">
            <w:pPr>
              <w:spacing w:after="0" w:line="240" w:lineRule="auto"/>
              <w:jc w:val="center"/>
              <w:rPr>
                <w:rFonts w:ascii="Arial" w:eastAsia="Times New Roman" w:hAnsi="Arial" w:cs="Arial"/>
                <w:color w:val="000000" w:themeColor="text1"/>
                <w:lang w:eastAsia="en-GB"/>
              </w:rPr>
            </w:pPr>
            <w:r w:rsidRPr="00F0465F">
              <w:rPr>
                <w:rFonts w:ascii="Arial" w:eastAsia="Times New Roman" w:hAnsi="Arial" w:cs="Arial"/>
                <w:b/>
                <w:color w:val="000000" w:themeColor="text1"/>
                <w:lang w:eastAsia="en-GB"/>
              </w:rPr>
              <w:t>Types of organisational abuse</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05F643F7" w14:textId="77777777" w:rsidR="00F50884" w:rsidRPr="00F0465F" w:rsidRDefault="00F50884" w:rsidP="00F50884">
            <w:pPr>
              <w:spacing w:after="0" w:line="240" w:lineRule="auto"/>
              <w:jc w:val="center"/>
              <w:rPr>
                <w:rFonts w:ascii="Arial" w:eastAsia="Times New Roman" w:hAnsi="Arial" w:cs="Arial"/>
                <w:b/>
                <w:color w:val="000000" w:themeColor="text1"/>
                <w:lang w:eastAsia="en-GB"/>
              </w:rPr>
            </w:pPr>
            <w:r w:rsidRPr="00F0465F">
              <w:rPr>
                <w:rFonts w:ascii="Arial" w:eastAsia="Times New Roman" w:hAnsi="Arial" w:cs="Arial"/>
                <w:b/>
                <w:color w:val="000000" w:themeColor="text1"/>
                <w:lang w:eastAsia="en-GB"/>
              </w:rPr>
              <w:t>Signs</w:t>
            </w:r>
            <w:r>
              <w:rPr>
                <w:rFonts w:ascii="Arial" w:eastAsia="Times New Roman" w:hAnsi="Arial" w:cs="Arial"/>
                <w:b/>
                <w:color w:val="000000" w:themeColor="text1"/>
                <w:lang w:eastAsia="en-GB"/>
              </w:rPr>
              <w:t xml:space="preserve"> &amp; Indicators</w:t>
            </w:r>
          </w:p>
        </w:tc>
      </w:tr>
      <w:tr w:rsidR="00F50884" w:rsidRPr="00F51557" w14:paraId="61E58100" w14:textId="77777777" w:rsidTr="00F50884">
        <w:tc>
          <w:tcPr>
            <w:tcW w:w="481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978C968" w14:textId="19C8F20D"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Discouraging visits or involvement of relatives or friends</w:t>
            </w:r>
          </w:p>
          <w:p w14:paraId="09D3785F" w14:textId="624AD6C1"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Run-down establishment</w:t>
            </w:r>
          </w:p>
          <w:p w14:paraId="10BD82F8"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Authoritarian management or rigid regimes</w:t>
            </w:r>
          </w:p>
          <w:p w14:paraId="51562F3F"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Lack of leadership and supervision</w:t>
            </w:r>
          </w:p>
          <w:p w14:paraId="725F64D7"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Insufficient staff or high turnover resulting in poor quality care</w:t>
            </w:r>
          </w:p>
          <w:p w14:paraId="50AC8DF5"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Abusive and disrespectful attitudes towards people using the service</w:t>
            </w:r>
          </w:p>
          <w:p w14:paraId="06CEC19B"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Inappropriate use of restraint</w:t>
            </w:r>
          </w:p>
          <w:p w14:paraId="44E6035E" w14:textId="77777777" w:rsidR="00F50884" w:rsidRPr="00D16199" w:rsidRDefault="00F50884" w:rsidP="00C809FF">
            <w:pPr>
              <w:numPr>
                <w:ilvl w:val="0"/>
                <w:numId w:val="7"/>
              </w:numPr>
              <w:spacing w:after="0" w:line="240" w:lineRule="auto"/>
              <w:rPr>
                <w:rFonts w:ascii="Arial" w:eastAsia="Times New Roman" w:hAnsi="Arial" w:cs="Arial"/>
                <w:color w:val="000000" w:themeColor="text1"/>
                <w:lang w:eastAsia="en-GB"/>
              </w:rPr>
            </w:pPr>
            <w:r w:rsidRPr="00D16199">
              <w:rPr>
                <w:rFonts w:ascii="Arial" w:eastAsia="Times New Roman" w:hAnsi="Arial" w:cs="Arial"/>
                <w:color w:val="000000" w:themeColor="text1"/>
                <w:lang w:eastAsia="en-GB"/>
              </w:rPr>
              <w:t xml:space="preserve">Lack of respect for dignity and privacy,  </w:t>
            </w:r>
          </w:p>
          <w:p w14:paraId="471BFF7F"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 xml:space="preserve">Not providing adequate food and drink, or assistance with eating </w:t>
            </w:r>
          </w:p>
          <w:p w14:paraId="18257684"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Not offering choice or promoting independence</w:t>
            </w:r>
          </w:p>
          <w:p w14:paraId="70407573"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 xml:space="preserve">Misuse of medication </w:t>
            </w:r>
          </w:p>
          <w:p w14:paraId="73E6B243"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lastRenderedPageBreak/>
              <w:t xml:space="preserve">Not taking account of individuals’ cultural, religious or ethnic needs </w:t>
            </w:r>
          </w:p>
          <w:p w14:paraId="7451AD59"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Failure to respond to abuse appropriately</w:t>
            </w:r>
          </w:p>
          <w:p w14:paraId="7C7416A8" w14:textId="77777777" w:rsidR="00F50884" w:rsidRPr="00F50884"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Failure to respond to complaints</w:t>
            </w:r>
          </w:p>
        </w:tc>
        <w:tc>
          <w:tcPr>
            <w:tcW w:w="467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C961775"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lastRenderedPageBreak/>
              <w:t>Lack of flexibility and choice for people using the service</w:t>
            </w:r>
          </w:p>
          <w:p w14:paraId="750E90AF" w14:textId="77777777" w:rsidR="00F50884" w:rsidRPr="00F508A5"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Poor care</w:t>
            </w:r>
            <w:r>
              <w:rPr>
                <w:rFonts w:ascii="Arial" w:eastAsia="Times New Roman" w:hAnsi="Arial" w:cs="Arial"/>
                <w:color w:val="000000" w:themeColor="text1"/>
                <w:lang w:eastAsia="en-GB"/>
              </w:rPr>
              <w:t>, p</w:t>
            </w:r>
            <w:r w:rsidRPr="00F0465F">
              <w:rPr>
                <w:rFonts w:ascii="Arial" w:eastAsia="Times New Roman" w:hAnsi="Arial" w:cs="Arial"/>
                <w:color w:val="000000" w:themeColor="text1"/>
                <w:lang w:eastAsia="en-GB"/>
              </w:rPr>
              <w:t>eople being hungry or dehydrated</w:t>
            </w:r>
          </w:p>
          <w:p w14:paraId="4AD177B8"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Lack of personal clothing and possessions and communal use of personal items</w:t>
            </w:r>
          </w:p>
          <w:p w14:paraId="60EAA848"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 xml:space="preserve">Lack of adequate procedures </w:t>
            </w:r>
          </w:p>
          <w:p w14:paraId="2546B537"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Poor record-keeping</w:t>
            </w:r>
            <w:r>
              <w:rPr>
                <w:rFonts w:ascii="Arial" w:eastAsia="Times New Roman" w:hAnsi="Arial" w:cs="Arial"/>
                <w:color w:val="000000" w:themeColor="text1"/>
                <w:lang w:eastAsia="en-GB"/>
              </w:rPr>
              <w:t xml:space="preserve">, </w:t>
            </w:r>
            <w:r w:rsidRPr="00F0465F">
              <w:rPr>
                <w:rFonts w:ascii="Arial" w:eastAsia="Times New Roman" w:hAnsi="Arial" w:cs="Arial"/>
                <w:color w:val="000000" w:themeColor="text1"/>
                <w:lang w:eastAsia="en-GB"/>
              </w:rPr>
              <w:t>missing documents</w:t>
            </w:r>
          </w:p>
          <w:p w14:paraId="24A2B767"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Absence of visitors</w:t>
            </w:r>
          </w:p>
          <w:p w14:paraId="1162BBA5"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Few social, recreational and educational activities</w:t>
            </w:r>
          </w:p>
          <w:p w14:paraId="13C55886"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Public discussion of personal matters</w:t>
            </w:r>
          </w:p>
          <w:p w14:paraId="14E1CD45"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Unnecessary exposure during bathing or using the toilet</w:t>
            </w:r>
          </w:p>
          <w:p w14:paraId="358C9992"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Absence of individual care plans</w:t>
            </w:r>
          </w:p>
          <w:p w14:paraId="6DEC5725"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 xml:space="preserve">Lack of management overview and support </w:t>
            </w:r>
          </w:p>
          <w:p w14:paraId="1ED80FDE" w14:textId="77777777" w:rsidR="00F50884" w:rsidRPr="00F0465F" w:rsidRDefault="00F50884" w:rsidP="00F50884">
            <w:pPr>
              <w:spacing w:after="0" w:line="240" w:lineRule="auto"/>
              <w:ind w:left="360"/>
              <w:rPr>
                <w:rFonts w:ascii="Arial" w:eastAsia="Times New Roman" w:hAnsi="Arial" w:cs="Arial"/>
                <w:color w:val="000000" w:themeColor="text1"/>
                <w:lang w:eastAsia="en-GB"/>
              </w:rPr>
            </w:pPr>
          </w:p>
        </w:tc>
      </w:tr>
    </w:tbl>
    <w:p w14:paraId="2108F67C" w14:textId="5B622F45" w:rsidR="00615EC8" w:rsidRPr="00575DAC" w:rsidRDefault="00615EC8" w:rsidP="00575DAC">
      <w:pPr>
        <w:spacing w:after="0" w:line="240" w:lineRule="auto"/>
        <w:rPr>
          <w:rFonts w:ascii="Arial" w:hAnsi="Arial" w:cs="Arial"/>
          <w:b/>
          <w:bCs/>
          <w:color w:val="000000" w:themeColor="text1"/>
          <w:highlight w:val="lightGray"/>
        </w:rPr>
      </w:pPr>
    </w:p>
    <w:p w14:paraId="2CF9A2B6" w14:textId="77777777" w:rsidR="0033033A" w:rsidRDefault="0033033A" w:rsidP="00575DAC">
      <w:pPr>
        <w:pStyle w:val="NoSpacing"/>
        <w:shd w:val="clear" w:color="auto" w:fill="FFFFFF"/>
        <w:ind w:right="-1"/>
        <w:rPr>
          <w:rFonts w:ascii="Arial" w:hAnsi="Arial" w:cs="Arial"/>
          <w:b/>
          <w:bCs/>
          <w:color w:val="000000" w:themeColor="text1"/>
        </w:rPr>
      </w:pPr>
    </w:p>
    <w:tbl>
      <w:tblPr>
        <w:tblpPr w:leftFromText="180" w:rightFromText="180" w:vertAnchor="text" w:tblpY="42"/>
        <w:tblW w:w="949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820"/>
        <w:gridCol w:w="4678"/>
      </w:tblGrid>
      <w:tr w:rsidR="005140FB" w:rsidRPr="00F51557" w14:paraId="2F834E2A" w14:textId="77777777" w:rsidTr="00F44224">
        <w:tc>
          <w:tcPr>
            <w:tcW w:w="949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Mar>
              <w:top w:w="80" w:type="dxa"/>
              <w:left w:w="80" w:type="dxa"/>
              <w:bottom w:w="80" w:type="dxa"/>
              <w:right w:w="80" w:type="dxa"/>
            </w:tcMar>
            <w:hideMark/>
          </w:tcPr>
          <w:p w14:paraId="5A7AAE73" w14:textId="77777777" w:rsidR="005140FB" w:rsidRPr="005140FB" w:rsidRDefault="005140FB" w:rsidP="00F44224">
            <w:pPr>
              <w:pStyle w:val="Heading2"/>
              <w:numPr>
                <w:ilvl w:val="0"/>
                <w:numId w:val="0"/>
              </w:numPr>
              <w:spacing w:after="0"/>
              <w:ind w:left="709" w:hanging="709"/>
              <w:jc w:val="center"/>
              <w:rPr>
                <w:rFonts w:cs="Arial"/>
                <w:b/>
                <w:bCs w:val="0"/>
                <w:iCs w:val="0"/>
                <w:color w:val="000000" w:themeColor="text1"/>
                <w:sz w:val="22"/>
                <w:szCs w:val="22"/>
                <w:lang w:val="en-GB" w:eastAsia="en-GB"/>
              </w:rPr>
            </w:pPr>
            <w:r w:rsidRPr="005140FB">
              <w:rPr>
                <w:rFonts w:cs="Arial"/>
                <w:b/>
                <w:bCs w:val="0"/>
                <w:iCs w:val="0"/>
                <w:color w:val="000000" w:themeColor="text1"/>
                <w:sz w:val="22"/>
                <w:szCs w:val="22"/>
                <w:lang w:val="en-GB" w:eastAsia="en-GB"/>
              </w:rPr>
              <w:t>SELF-NEGLECT</w:t>
            </w:r>
          </w:p>
        </w:tc>
      </w:tr>
      <w:tr w:rsidR="005140FB" w:rsidRPr="00F51557" w14:paraId="022DCC96" w14:textId="77777777" w:rsidTr="00F44224">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5B5A79AC" w14:textId="77777777" w:rsidR="005140FB" w:rsidRPr="005140FB" w:rsidRDefault="005140FB" w:rsidP="00F44224">
            <w:pPr>
              <w:spacing w:after="0" w:line="240" w:lineRule="auto"/>
              <w:jc w:val="center"/>
              <w:rPr>
                <w:rFonts w:ascii="Arial" w:eastAsia="Times New Roman" w:hAnsi="Arial" w:cs="Arial"/>
                <w:color w:val="000000" w:themeColor="text1"/>
                <w:lang w:eastAsia="en-GB"/>
              </w:rPr>
            </w:pPr>
            <w:r w:rsidRPr="005140FB">
              <w:rPr>
                <w:rFonts w:ascii="Arial" w:eastAsia="Times New Roman" w:hAnsi="Arial" w:cs="Arial"/>
                <w:b/>
                <w:color w:val="000000" w:themeColor="text1"/>
                <w:lang w:eastAsia="en-GB"/>
              </w:rPr>
              <w:t>Types of self-neglect</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38FAA236" w14:textId="77777777" w:rsidR="005140FB" w:rsidRPr="005140FB" w:rsidRDefault="005140FB" w:rsidP="00F44224">
            <w:pPr>
              <w:spacing w:after="0" w:line="240" w:lineRule="auto"/>
              <w:jc w:val="center"/>
              <w:rPr>
                <w:rFonts w:ascii="Arial" w:eastAsia="Times New Roman" w:hAnsi="Arial" w:cs="Arial"/>
                <w:b/>
                <w:color w:val="000000" w:themeColor="text1"/>
                <w:lang w:eastAsia="en-GB"/>
              </w:rPr>
            </w:pPr>
            <w:r w:rsidRPr="005140FB">
              <w:rPr>
                <w:rFonts w:ascii="Arial" w:eastAsia="Times New Roman" w:hAnsi="Arial" w:cs="Arial"/>
                <w:b/>
                <w:color w:val="000000" w:themeColor="text1"/>
                <w:lang w:eastAsia="en-GB"/>
              </w:rPr>
              <w:t>Behavioural Signs</w:t>
            </w:r>
          </w:p>
        </w:tc>
      </w:tr>
      <w:tr w:rsidR="005140FB" w:rsidRPr="00F51557" w14:paraId="5BFBED36" w14:textId="77777777" w:rsidTr="00F44224">
        <w:tc>
          <w:tcPr>
            <w:tcW w:w="48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20E373D" w14:textId="77777777" w:rsidR="005140FB" w:rsidRPr="005140FB" w:rsidRDefault="005140FB" w:rsidP="00C809FF">
            <w:pPr>
              <w:numPr>
                <w:ilvl w:val="0"/>
                <w:numId w:val="8"/>
              </w:numPr>
              <w:spacing w:after="0" w:line="240" w:lineRule="auto"/>
              <w:rPr>
                <w:rFonts w:ascii="Arial" w:eastAsia="Times New Roman" w:hAnsi="Arial" w:cs="Arial"/>
                <w:color w:val="000000" w:themeColor="text1"/>
                <w:lang w:eastAsia="en-GB"/>
              </w:rPr>
            </w:pPr>
            <w:r w:rsidRPr="005140FB">
              <w:rPr>
                <w:rFonts w:ascii="Arial" w:eastAsia="Times New Roman" w:hAnsi="Arial" w:cs="Arial"/>
                <w:color w:val="000000" w:themeColor="text1"/>
                <w:lang w:eastAsia="en-GB"/>
              </w:rPr>
              <w:t>Lack of self-care to an extent that it threatens personal health and safety</w:t>
            </w:r>
          </w:p>
          <w:p w14:paraId="6669E119" w14:textId="77777777" w:rsidR="005140FB" w:rsidRPr="005140FB" w:rsidRDefault="005140FB" w:rsidP="00C809FF">
            <w:pPr>
              <w:numPr>
                <w:ilvl w:val="0"/>
                <w:numId w:val="8"/>
              </w:numPr>
              <w:spacing w:after="0" w:line="240" w:lineRule="auto"/>
              <w:rPr>
                <w:rFonts w:ascii="Arial" w:eastAsia="Times New Roman" w:hAnsi="Arial" w:cs="Arial"/>
                <w:color w:val="000000" w:themeColor="text1"/>
                <w:lang w:eastAsia="en-GB"/>
              </w:rPr>
            </w:pPr>
            <w:r w:rsidRPr="005140FB">
              <w:rPr>
                <w:rFonts w:ascii="Arial" w:eastAsia="Times New Roman" w:hAnsi="Arial" w:cs="Arial"/>
                <w:color w:val="000000" w:themeColor="text1"/>
                <w:lang w:eastAsia="en-GB"/>
              </w:rPr>
              <w:t>Neglecting to care for one’s personal hygiene, health or surroundings</w:t>
            </w:r>
            <w:r w:rsidRPr="005140FB">
              <w:rPr>
                <w:rFonts w:ascii="Arial" w:eastAsia="Times New Roman" w:hAnsi="Arial" w:cs="Arial"/>
                <w:b/>
                <w:bCs/>
                <w:color w:val="000000" w:themeColor="text1"/>
                <w:lang w:eastAsia="en-GB"/>
              </w:rPr>
              <w:t xml:space="preserve"> </w:t>
            </w:r>
          </w:p>
          <w:p w14:paraId="06ED66EF" w14:textId="77777777" w:rsidR="005140FB" w:rsidRPr="005140FB" w:rsidRDefault="005140FB" w:rsidP="00C809FF">
            <w:pPr>
              <w:numPr>
                <w:ilvl w:val="0"/>
                <w:numId w:val="8"/>
              </w:numPr>
              <w:spacing w:after="0" w:line="240" w:lineRule="auto"/>
              <w:rPr>
                <w:rFonts w:ascii="Arial" w:eastAsia="Times New Roman" w:hAnsi="Arial" w:cs="Arial"/>
                <w:color w:val="000000" w:themeColor="text1"/>
                <w:lang w:eastAsia="en-GB"/>
              </w:rPr>
            </w:pPr>
            <w:r w:rsidRPr="005140FB">
              <w:rPr>
                <w:rFonts w:ascii="Arial" w:eastAsia="Times New Roman" w:hAnsi="Arial" w:cs="Arial"/>
                <w:color w:val="000000" w:themeColor="text1"/>
                <w:lang w:eastAsia="en-GB"/>
              </w:rPr>
              <w:t>Inability to avoid self-harm</w:t>
            </w:r>
            <w:r w:rsidRPr="005140FB">
              <w:rPr>
                <w:rFonts w:ascii="Arial" w:eastAsia="Times New Roman" w:hAnsi="Arial" w:cs="Arial"/>
                <w:b/>
                <w:bCs/>
                <w:color w:val="000000" w:themeColor="text1"/>
                <w:lang w:eastAsia="en-GB"/>
              </w:rPr>
              <w:t xml:space="preserve"> </w:t>
            </w:r>
          </w:p>
          <w:p w14:paraId="5C92930C" w14:textId="77777777" w:rsidR="005140FB" w:rsidRPr="005140FB" w:rsidRDefault="005140FB" w:rsidP="00C809FF">
            <w:pPr>
              <w:numPr>
                <w:ilvl w:val="0"/>
                <w:numId w:val="8"/>
              </w:numPr>
              <w:spacing w:after="0" w:line="240" w:lineRule="auto"/>
              <w:rPr>
                <w:rFonts w:ascii="Arial" w:eastAsia="Times New Roman" w:hAnsi="Arial" w:cs="Arial"/>
                <w:color w:val="000000" w:themeColor="text1"/>
                <w:lang w:eastAsia="en-GB"/>
              </w:rPr>
            </w:pPr>
            <w:r w:rsidRPr="005140FB">
              <w:rPr>
                <w:rFonts w:ascii="Arial" w:eastAsia="Times New Roman" w:hAnsi="Arial" w:cs="Arial"/>
                <w:color w:val="000000" w:themeColor="text1"/>
                <w:lang w:eastAsia="en-GB"/>
              </w:rPr>
              <w:t>Failure to seek help or access services to meet health and social care needs</w:t>
            </w:r>
            <w:r w:rsidRPr="005140FB">
              <w:rPr>
                <w:rFonts w:ascii="Arial" w:eastAsia="Times New Roman" w:hAnsi="Arial" w:cs="Arial"/>
                <w:b/>
                <w:bCs/>
                <w:color w:val="000000" w:themeColor="text1"/>
                <w:lang w:eastAsia="en-GB"/>
              </w:rPr>
              <w:t xml:space="preserve"> </w:t>
            </w:r>
          </w:p>
          <w:p w14:paraId="7E202459" w14:textId="77777777" w:rsidR="005140FB" w:rsidRPr="005140FB" w:rsidRDefault="005140FB" w:rsidP="00C809FF">
            <w:pPr>
              <w:numPr>
                <w:ilvl w:val="0"/>
                <w:numId w:val="8"/>
              </w:numPr>
              <w:spacing w:after="0" w:line="240" w:lineRule="auto"/>
              <w:rPr>
                <w:rFonts w:ascii="Arial" w:eastAsia="Times New Roman" w:hAnsi="Arial" w:cs="Arial"/>
                <w:color w:val="000000" w:themeColor="text1"/>
                <w:lang w:eastAsia="en-GB"/>
              </w:rPr>
            </w:pPr>
            <w:r w:rsidRPr="005140FB">
              <w:rPr>
                <w:rFonts w:ascii="Arial" w:eastAsia="Times New Roman" w:hAnsi="Arial" w:cs="Arial"/>
                <w:color w:val="000000" w:themeColor="text1"/>
                <w:lang w:eastAsia="en-GB"/>
              </w:rPr>
              <w:t>Inability or unwillingness to manage one’s personal affairs</w:t>
            </w:r>
          </w:p>
          <w:p w14:paraId="321F673D" w14:textId="77777777" w:rsidR="005140FB" w:rsidRPr="005140FB" w:rsidRDefault="005140FB" w:rsidP="00F44224">
            <w:pPr>
              <w:spacing w:after="0" w:line="240" w:lineRule="auto"/>
              <w:rPr>
                <w:rFonts w:ascii="Arial" w:eastAsia="Times New Roman" w:hAnsi="Arial" w:cs="Arial"/>
                <w:color w:val="000000" w:themeColor="text1"/>
                <w:lang w:eastAsia="en-GB"/>
              </w:rPr>
            </w:pPr>
          </w:p>
        </w:tc>
        <w:tc>
          <w:tcPr>
            <w:tcW w:w="467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9C86134" w14:textId="77777777" w:rsidR="005140FB" w:rsidRPr="005140FB" w:rsidRDefault="005140FB" w:rsidP="00C809FF">
            <w:pPr>
              <w:numPr>
                <w:ilvl w:val="0"/>
                <w:numId w:val="7"/>
              </w:numPr>
              <w:spacing w:after="0" w:line="240" w:lineRule="auto"/>
              <w:rPr>
                <w:rFonts w:ascii="Arial" w:eastAsia="Times New Roman" w:hAnsi="Arial" w:cs="Arial"/>
                <w:color w:val="000000" w:themeColor="text1"/>
                <w:lang w:eastAsia="en-GB"/>
              </w:rPr>
            </w:pPr>
            <w:r w:rsidRPr="005140FB">
              <w:rPr>
                <w:rFonts w:ascii="Arial" w:eastAsia="Times New Roman" w:hAnsi="Arial" w:cs="Arial"/>
                <w:color w:val="000000" w:themeColor="text1"/>
                <w:lang w:eastAsia="en-GB"/>
              </w:rPr>
              <w:t>Very poor personal hygiene</w:t>
            </w:r>
          </w:p>
          <w:p w14:paraId="17460420" w14:textId="77777777" w:rsidR="005140FB" w:rsidRPr="005140FB" w:rsidRDefault="005140FB" w:rsidP="00C809FF">
            <w:pPr>
              <w:numPr>
                <w:ilvl w:val="0"/>
                <w:numId w:val="7"/>
              </w:numPr>
              <w:spacing w:after="0" w:line="240" w:lineRule="auto"/>
              <w:rPr>
                <w:rFonts w:ascii="Arial" w:eastAsia="Times New Roman" w:hAnsi="Arial" w:cs="Arial"/>
                <w:color w:val="000000" w:themeColor="text1"/>
                <w:lang w:eastAsia="en-GB"/>
              </w:rPr>
            </w:pPr>
            <w:r w:rsidRPr="005140FB">
              <w:rPr>
                <w:rFonts w:ascii="Arial" w:eastAsia="Times New Roman" w:hAnsi="Arial" w:cs="Arial"/>
                <w:color w:val="000000" w:themeColor="text1"/>
                <w:lang w:eastAsia="en-GB"/>
              </w:rPr>
              <w:t>Unkempt appearance</w:t>
            </w:r>
          </w:p>
          <w:p w14:paraId="7418F964" w14:textId="77777777" w:rsidR="005140FB" w:rsidRPr="005140FB" w:rsidRDefault="005140FB" w:rsidP="00C809FF">
            <w:pPr>
              <w:numPr>
                <w:ilvl w:val="0"/>
                <w:numId w:val="7"/>
              </w:numPr>
              <w:spacing w:after="0" w:line="240" w:lineRule="auto"/>
              <w:rPr>
                <w:rFonts w:ascii="Arial" w:eastAsia="Times New Roman" w:hAnsi="Arial" w:cs="Arial"/>
                <w:color w:val="000000" w:themeColor="text1"/>
                <w:lang w:eastAsia="en-GB"/>
              </w:rPr>
            </w:pPr>
            <w:r w:rsidRPr="005140FB">
              <w:rPr>
                <w:rFonts w:ascii="Arial" w:eastAsia="Times New Roman" w:hAnsi="Arial" w:cs="Arial"/>
                <w:color w:val="000000" w:themeColor="text1"/>
                <w:lang w:eastAsia="en-GB"/>
              </w:rPr>
              <w:t xml:space="preserve">Lack of essential food, clothing or shelter </w:t>
            </w:r>
          </w:p>
          <w:p w14:paraId="7D247340" w14:textId="77777777" w:rsidR="005140FB" w:rsidRPr="005140FB" w:rsidRDefault="005140FB" w:rsidP="00C809FF">
            <w:pPr>
              <w:numPr>
                <w:ilvl w:val="0"/>
                <w:numId w:val="7"/>
              </w:numPr>
              <w:spacing w:after="0" w:line="240" w:lineRule="auto"/>
              <w:rPr>
                <w:rFonts w:ascii="Arial" w:eastAsia="Times New Roman" w:hAnsi="Arial" w:cs="Arial"/>
                <w:color w:val="000000" w:themeColor="text1"/>
                <w:lang w:eastAsia="en-GB"/>
              </w:rPr>
            </w:pPr>
            <w:r w:rsidRPr="005140FB">
              <w:rPr>
                <w:rFonts w:ascii="Arial" w:eastAsia="Times New Roman" w:hAnsi="Arial" w:cs="Arial"/>
                <w:color w:val="000000" w:themeColor="text1"/>
                <w:lang w:eastAsia="en-GB"/>
              </w:rPr>
              <w:t xml:space="preserve">Malnutrition and/or dehydration </w:t>
            </w:r>
          </w:p>
          <w:p w14:paraId="7A665D40" w14:textId="77777777" w:rsidR="005140FB" w:rsidRPr="005140FB" w:rsidRDefault="005140FB" w:rsidP="00C809FF">
            <w:pPr>
              <w:numPr>
                <w:ilvl w:val="0"/>
                <w:numId w:val="7"/>
              </w:numPr>
              <w:spacing w:after="0" w:line="240" w:lineRule="auto"/>
              <w:rPr>
                <w:rFonts w:ascii="Arial" w:eastAsia="Times New Roman" w:hAnsi="Arial" w:cs="Arial"/>
                <w:color w:val="000000" w:themeColor="text1"/>
                <w:lang w:eastAsia="en-GB"/>
              </w:rPr>
            </w:pPr>
            <w:r w:rsidRPr="005140FB">
              <w:rPr>
                <w:rFonts w:ascii="Arial" w:eastAsia="Times New Roman" w:hAnsi="Arial" w:cs="Arial"/>
                <w:color w:val="000000" w:themeColor="text1"/>
                <w:lang w:eastAsia="en-GB"/>
              </w:rPr>
              <w:t>Living in squalid or unsanitary conditions</w:t>
            </w:r>
          </w:p>
          <w:p w14:paraId="44145BF5" w14:textId="77777777" w:rsidR="005140FB" w:rsidRPr="005140FB" w:rsidRDefault="005140FB" w:rsidP="00C809FF">
            <w:pPr>
              <w:numPr>
                <w:ilvl w:val="0"/>
                <w:numId w:val="7"/>
              </w:numPr>
              <w:spacing w:after="0" w:line="240" w:lineRule="auto"/>
              <w:rPr>
                <w:rFonts w:ascii="Arial" w:eastAsia="Times New Roman" w:hAnsi="Arial" w:cs="Arial"/>
                <w:color w:val="000000" w:themeColor="text1"/>
                <w:lang w:eastAsia="en-GB"/>
              </w:rPr>
            </w:pPr>
            <w:r w:rsidRPr="005140FB">
              <w:rPr>
                <w:rFonts w:ascii="Arial" w:eastAsia="Times New Roman" w:hAnsi="Arial" w:cs="Arial"/>
                <w:color w:val="000000" w:themeColor="text1"/>
                <w:lang w:eastAsia="en-GB"/>
              </w:rPr>
              <w:t>Neglecting household maintenance</w:t>
            </w:r>
          </w:p>
          <w:p w14:paraId="5C189BA5" w14:textId="77777777" w:rsidR="005140FB" w:rsidRPr="005140FB" w:rsidRDefault="005140FB" w:rsidP="00C809FF">
            <w:pPr>
              <w:numPr>
                <w:ilvl w:val="0"/>
                <w:numId w:val="7"/>
              </w:numPr>
              <w:spacing w:after="0" w:line="240" w:lineRule="auto"/>
              <w:rPr>
                <w:rFonts w:ascii="Arial" w:eastAsia="Times New Roman" w:hAnsi="Arial" w:cs="Arial"/>
                <w:color w:val="000000" w:themeColor="text1"/>
                <w:lang w:eastAsia="en-GB"/>
              </w:rPr>
            </w:pPr>
            <w:r w:rsidRPr="005140FB">
              <w:rPr>
                <w:rFonts w:ascii="Arial" w:eastAsia="Times New Roman" w:hAnsi="Arial" w:cs="Arial"/>
                <w:color w:val="000000" w:themeColor="text1"/>
                <w:lang w:eastAsia="en-GB"/>
              </w:rPr>
              <w:t xml:space="preserve">Hoarding </w:t>
            </w:r>
          </w:p>
          <w:p w14:paraId="3717FA62" w14:textId="77777777" w:rsidR="005140FB" w:rsidRPr="005140FB" w:rsidRDefault="005140FB" w:rsidP="00C809FF">
            <w:pPr>
              <w:numPr>
                <w:ilvl w:val="0"/>
                <w:numId w:val="7"/>
              </w:numPr>
              <w:spacing w:after="0" w:line="240" w:lineRule="auto"/>
              <w:rPr>
                <w:rFonts w:ascii="Arial" w:eastAsia="Times New Roman" w:hAnsi="Arial" w:cs="Arial"/>
                <w:color w:val="000000" w:themeColor="text1"/>
                <w:lang w:eastAsia="en-GB"/>
              </w:rPr>
            </w:pPr>
            <w:r w:rsidRPr="005140FB">
              <w:rPr>
                <w:rFonts w:ascii="Arial" w:eastAsia="Times New Roman" w:hAnsi="Arial" w:cs="Arial"/>
                <w:color w:val="000000" w:themeColor="text1"/>
                <w:lang w:eastAsia="en-GB"/>
              </w:rPr>
              <w:t>Collecting a large number of animals in inappropriate conditions</w:t>
            </w:r>
          </w:p>
          <w:p w14:paraId="2DED5B98" w14:textId="77777777" w:rsidR="005140FB" w:rsidRPr="005140FB" w:rsidRDefault="005140FB" w:rsidP="00C809FF">
            <w:pPr>
              <w:numPr>
                <w:ilvl w:val="0"/>
                <w:numId w:val="7"/>
              </w:numPr>
              <w:spacing w:after="0" w:line="240" w:lineRule="auto"/>
              <w:rPr>
                <w:rFonts w:ascii="Arial" w:eastAsia="Times New Roman" w:hAnsi="Arial" w:cs="Arial"/>
                <w:color w:val="000000" w:themeColor="text1"/>
                <w:lang w:eastAsia="en-GB"/>
              </w:rPr>
            </w:pPr>
            <w:r w:rsidRPr="005140FB">
              <w:rPr>
                <w:rFonts w:ascii="Arial" w:eastAsia="Times New Roman" w:hAnsi="Arial" w:cs="Arial"/>
                <w:color w:val="000000" w:themeColor="text1"/>
                <w:lang w:eastAsia="en-GB"/>
              </w:rPr>
              <w:t xml:space="preserve">Non-compliance with health or care services </w:t>
            </w:r>
          </w:p>
          <w:p w14:paraId="05DF8F78" w14:textId="77777777" w:rsidR="005140FB" w:rsidRPr="005140FB" w:rsidRDefault="005140FB" w:rsidP="00C809FF">
            <w:pPr>
              <w:numPr>
                <w:ilvl w:val="0"/>
                <w:numId w:val="7"/>
              </w:numPr>
              <w:spacing w:after="0" w:line="240" w:lineRule="auto"/>
              <w:rPr>
                <w:rFonts w:ascii="Arial" w:eastAsia="Times New Roman" w:hAnsi="Arial" w:cs="Arial"/>
                <w:color w:val="000000" w:themeColor="text1"/>
                <w:lang w:eastAsia="en-GB"/>
              </w:rPr>
            </w:pPr>
            <w:r w:rsidRPr="005140FB">
              <w:rPr>
                <w:rFonts w:ascii="Arial" w:eastAsia="Times New Roman" w:hAnsi="Arial" w:cs="Arial"/>
                <w:color w:val="000000" w:themeColor="text1"/>
                <w:lang w:eastAsia="en-GB"/>
              </w:rPr>
              <w:t xml:space="preserve">Inability or unwillingness to take medication or treat illness or injury </w:t>
            </w:r>
          </w:p>
          <w:p w14:paraId="6C8F9960" w14:textId="77777777" w:rsidR="005140FB" w:rsidRPr="005140FB" w:rsidRDefault="005140FB" w:rsidP="00F44224">
            <w:pPr>
              <w:spacing w:after="0" w:line="240" w:lineRule="auto"/>
              <w:ind w:left="360"/>
              <w:rPr>
                <w:rFonts w:ascii="Arial" w:eastAsia="Times New Roman" w:hAnsi="Arial" w:cs="Arial"/>
                <w:color w:val="000000" w:themeColor="text1"/>
                <w:lang w:eastAsia="en-GB"/>
              </w:rPr>
            </w:pPr>
          </w:p>
        </w:tc>
      </w:tr>
    </w:tbl>
    <w:p w14:paraId="67A2C18E" w14:textId="77777777" w:rsidR="0033033A" w:rsidRDefault="0033033A" w:rsidP="00575DAC">
      <w:pPr>
        <w:pStyle w:val="NoSpacing"/>
        <w:shd w:val="clear" w:color="auto" w:fill="FFFFFF"/>
        <w:ind w:right="-1"/>
        <w:rPr>
          <w:rFonts w:ascii="Arial" w:hAnsi="Arial" w:cs="Arial"/>
          <w:b/>
          <w:bCs/>
          <w:color w:val="000000" w:themeColor="text1"/>
        </w:rPr>
      </w:pPr>
    </w:p>
    <w:p w14:paraId="0EE61F4E" w14:textId="77777777" w:rsidR="0033033A" w:rsidRDefault="0033033A" w:rsidP="00575DAC">
      <w:pPr>
        <w:pStyle w:val="NoSpacing"/>
        <w:shd w:val="clear" w:color="auto" w:fill="FFFFFF"/>
        <w:ind w:right="-1"/>
        <w:rPr>
          <w:rFonts w:ascii="Arial" w:hAnsi="Arial" w:cs="Arial"/>
          <w:b/>
          <w:bCs/>
          <w:color w:val="000000" w:themeColor="text1"/>
        </w:rPr>
      </w:pPr>
    </w:p>
    <w:p w14:paraId="4C8471A1" w14:textId="77777777" w:rsidR="0033033A" w:rsidRDefault="0033033A" w:rsidP="00575DAC">
      <w:pPr>
        <w:pStyle w:val="NoSpacing"/>
        <w:shd w:val="clear" w:color="auto" w:fill="FFFFFF"/>
        <w:ind w:right="-1"/>
        <w:rPr>
          <w:rFonts w:ascii="Arial" w:hAnsi="Arial" w:cs="Arial"/>
          <w:b/>
          <w:bCs/>
          <w:color w:val="000000" w:themeColor="text1"/>
        </w:rPr>
      </w:pPr>
    </w:p>
    <w:p w14:paraId="1D7005D0" w14:textId="77777777" w:rsidR="0033033A" w:rsidRDefault="0033033A" w:rsidP="00575DAC">
      <w:pPr>
        <w:pStyle w:val="NoSpacing"/>
        <w:shd w:val="clear" w:color="auto" w:fill="FFFFFF"/>
        <w:ind w:right="-1"/>
        <w:rPr>
          <w:rFonts w:ascii="Arial" w:hAnsi="Arial" w:cs="Arial"/>
          <w:b/>
          <w:bCs/>
          <w:color w:val="000000" w:themeColor="text1"/>
        </w:rPr>
      </w:pPr>
    </w:p>
    <w:p w14:paraId="0B5DE30C" w14:textId="77777777" w:rsidR="0033033A" w:rsidRDefault="0033033A" w:rsidP="00575DAC">
      <w:pPr>
        <w:pStyle w:val="NoSpacing"/>
        <w:shd w:val="clear" w:color="auto" w:fill="FFFFFF"/>
        <w:ind w:right="-1"/>
        <w:rPr>
          <w:rFonts w:ascii="Arial" w:hAnsi="Arial" w:cs="Arial"/>
          <w:b/>
          <w:bCs/>
          <w:color w:val="000000" w:themeColor="text1"/>
        </w:rPr>
      </w:pPr>
    </w:p>
    <w:p w14:paraId="2FBECB3E" w14:textId="77777777" w:rsidR="0033033A" w:rsidRDefault="0033033A" w:rsidP="00575DAC">
      <w:pPr>
        <w:pStyle w:val="NoSpacing"/>
        <w:shd w:val="clear" w:color="auto" w:fill="FFFFFF"/>
        <w:ind w:right="-1"/>
        <w:rPr>
          <w:rFonts w:ascii="Arial" w:hAnsi="Arial" w:cs="Arial"/>
          <w:b/>
          <w:bCs/>
          <w:color w:val="000000" w:themeColor="text1"/>
        </w:rPr>
      </w:pPr>
    </w:p>
    <w:p w14:paraId="0A0A6E60" w14:textId="77777777" w:rsidR="0033033A" w:rsidRDefault="0033033A" w:rsidP="00575DAC">
      <w:pPr>
        <w:pStyle w:val="NoSpacing"/>
        <w:shd w:val="clear" w:color="auto" w:fill="FFFFFF"/>
        <w:ind w:right="-1"/>
        <w:rPr>
          <w:rFonts w:ascii="Arial" w:hAnsi="Arial" w:cs="Arial"/>
          <w:b/>
          <w:bCs/>
          <w:color w:val="000000" w:themeColor="text1"/>
        </w:rPr>
      </w:pPr>
    </w:p>
    <w:p w14:paraId="1E5CC43C" w14:textId="77777777" w:rsidR="0033033A" w:rsidRDefault="0033033A" w:rsidP="00575DAC">
      <w:pPr>
        <w:pStyle w:val="NoSpacing"/>
        <w:shd w:val="clear" w:color="auto" w:fill="FFFFFF"/>
        <w:ind w:right="-1"/>
        <w:rPr>
          <w:rFonts w:ascii="Arial" w:hAnsi="Arial" w:cs="Arial"/>
          <w:b/>
          <w:bCs/>
          <w:color w:val="000000" w:themeColor="text1"/>
        </w:rPr>
      </w:pPr>
    </w:p>
    <w:p w14:paraId="3C8020CE" w14:textId="77777777" w:rsidR="0033033A" w:rsidRDefault="0033033A" w:rsidP="00575DAC">
      <w:pPr>
        <w:pStyle w:val="NoSpacing"/>
        <w:shd w:val="clear" w:color="auto" w:fill="FFFFFF"/>
        <w:ind w:right="-1"/>
        <w:rPr>
          <w:rFonts w:ascii="Arial" w:hAnsi="Arial" w:cs="Arial"/>
          <w:b/>
          <w:bCs/>
          <w:color w:val="000000" w:themeColor="text1"/>
        </w:rPr>
      </w:pPr>
    </w:p>
    <w:p w14:paraId="6F863709" w14:textId="77777777" w:rsidR="0033033A" w:rsidRDefault="0033033A" w:rsidP="00575DAC">
      <w:pPr>
        <w:pStyle w:val="NoSpacing"/>
        <w:shd w:val="clear" w:color="auto" w:fill="FFFFFF"/>
        <w:ind w:right="-1"/>
        <w:rPr>
          <w:rFonts w:ascii="Arial" w:hAnsi="Arial" w:cs="Arial"/>
          <w:b/>
          <w:bCs/>
          <w:color w:val="000000" w:themeColor="text1"/>
        </w:rPr>
      </w:pPr>
    </w:p>
    <w:p w14:paraId="3D2EDE3E" w14:textId="77777777" w:rsidR="0033033A" w:rsidRDefault="0033033A" w:rsidP="00575DAC">
      <w:pPr>
        <w:pStyle w:val="NoSpacing"/>
        <w:shd w:val="clear" w:color="auto" w:fill="FFFFFF"/>
        <w:ind w:right="-1"/>
        <w:rPr>
          <w:rFonts w:ascii="Arial" w:hAnsi="Arial" w:cs="Arial"/>
          <w:b/>
          <w:bCs/>
          <w:color w:val="000000" w:themeColor="text1"/>
        </w:rPr>
      </w:pPr>
    </w:p>
    <w:p w14:paraId="023B776F" w14:textId="77777777" w:rsidR="0033033A" w:rsidRDefault="0033033A" w:rsidP="00575DAC">
      <w:pPr>
        <w:pStyle w:val="NoSpacing"/>
        <w:shd w:val="clear" w:color="auto" w:fill="FFFFFF"/>
        <w:ind w:right="-1"/>
        <w:rPr>
          <w:rFonts w:ascii="Arial" w:hAnsi="Arial" w:cs="Arial"/>
          <w:b/>
          <w:bCs/>
          <w:color w:val="000000" w:themeColor="text1"/>
        </w:rPr>
      </w:pPr>
    </w:p>
    <w:p w14:paraId="3FF9FA47" w14:textId="77777777" w:rsidR="0033033A" w:rsidRDefault="0033033A" w:rsidP="00575DAC">
      <w:pPr>
        <w:pStyle w:val="NoSpacing"/>
        <w:shd w:val="clear" w:color="auto" w:fill="FFFFFF"/>
        <w:ind w:right="-1"/>
        <w:rPr>
          <w:rFonts w:ascii="Arial" w:hAnsi="Arial" w:cs="Arial"/>
          <w:b/>
          <w:bCs/>
          <w:color w:val="000000" w:themeColor="text1"/>
        </w:rPr>
      </w:pPr>
    </w:p>
    <w:p w14:paraId="3C525FB3" w14:textId="77777777" w:rsidR="0033033A" w:rsidRDefault="0033033A" w:rsidP="00575DAC">
      <w:pPr>
        <w:pStyle w:val="NoSpacing"/>
        <w:shd w:val="clear" w:color="auto" w:fill="FFFFFF"/>
        <w:ind w:right="-1"/>
        <w:rPr>
          <w:rFonts w:ascii="Arial" w:hAnsi="Arial" w:cs="Arial"/>
          <w:b/>
          <w:bCs/>
          <w:color w:val="000000" w:themeColor="text1"/>
        </w:rPr>
      </w:pPr>
    </w:p>
    <w:p w14:paraId="687F39DF" w14:textId="77777777" w:rsidR="0033033A" w:rsidRDefault="0033033A" w:rsidP="00575DAC">
      <w:pPr>
        <w:pStyle w:val="NoSpacing"/>
        <w:shd w:val="clear" w:color="auto" w:fill="FFFFFF"/>
        <w:ind w:right="-1"/>
        <w:rPr>
          <w:rFonts w:ascii="Arial" w:hAnsi="Arial" w:cs="Arial"/>
          <w:b/>
          <w:bCs/>
          <w:color w:val="000000" w:themeColor="text1"/>
        </w:rPr>
      </w:pPr>
    </w:p>
    <w:p w14:paraId="5D4B80FB" w14:textId="77777777" w:rsidR="0033033A" w:rsidRDefault="0033033A" w:rsidP="00575DAC">
      <w:pPr>
        <w:pStyle w:val="NoSpacing"/>
        <w:shd w:val="clear" w:color="auto" w:fill="FFFFFF"/>
        <w:ind w:right="-1"/>
        <w:rPr>
          <w:rFonts w:ascii="Arial" w:hAnsi="Arial" w:cs="Arial"/>
          <w:b/>
          <w:bCs/>
          <w:color w:val="000000" w:themeColor="text1"/>
        </w:rPr>
      </w:pPr>
    </w:p>
    <w:p w14:paraId="7A07D980" w14:textId="77777777" w:rsidR="0033033A" w:rsidRDefault="0033033A" w:rsidP="00575DAC">
      <w:pPr>
        <w:pStyle w:val="NoSpacing"/>
        <w:shd w:val="clear" w:color="auto" w:fill="FFFFFF"/>
        <w:ind w:right="-1"/>
        <w:rPr>
          <w:rFonts w:ascii="Arial" w:hAnsi="Arial" w:cs="Arial"/>
          <w:b/>
          <w:bCs/>
          <w:color w:val="000000" w:themeColor="text1"/>
        </w:rPr>
      </w:pPr>
    </w:p>
    <w:p w14:paraId="3EA92689" w14:textId="77777777" w:rsidR="0033033A" w:rsidRDefault="0033033A" w:rsidP="00575DAC">
      <w:pPr>
        <w:pStyle w:val="NoSpacing"/>
        <w:shd w:val="clear" w:color="auto" w:fill="FFFFFF"/>
        <w:ind w:right="-1"/>
        <w:rPr>
          <w:rFonts w:ascii="Arial" w:hAnsi="Arial" w:cs="Arial"/>
          <w:b/>
          <w:bCs/>
          <w:color w:val="000000" w:themeColor="text1"/>
        </w:rPr>
      </w:pPr>
    </w:p>
    <w:p w14:paraId="5781B11C" w14:textId="77777777" w:rsidR="0033033A" w:rsidRDefault="0033033A" w:rsidP="00575DAC">
      <w:pPr>
        <w:pStyle w:val="NoSpacing"/>
        <w:shd w:val="clear" w:color="auto" w:fill="FFFFFF"/>
        <w:ind w:right="-1"/>
        <w:rPr>
          <w:rFonts w:ascii="Arial" w:hAnsi="Arial" w:cs="Arial"/>
          <w:b/>
          <w:bCs/>
          <w:color w:val="000000" w:themeColor="text1"/>
        </w:rPr>
      </w:pPr>
    </w:p>
    <w:p w14:paraId="7FEE6710" w14:textId="77777777" w:rsidR="0033033A" w:rsidRDefault="0033033A" w:rsidP="00575DAC">
      <w:pPr>
        <w:pStyle w:val="NoSpacing"/>
        <w:shd w:val="clear" w:color="auto" w:fill="FFFFFF"/>
        <w:ind w:right="-1"/>
        <w:rPr>
          <w:rFonts w:ascii="Arial" w:hAnsi="Arial" w:cs="Arial"/>
          <w:b/>
          <w:bCs/>
          <w:color w:val="000000" w:themeColor="text1"/>
        </w:rPr>
      </w:pPr>
    </w:p>
    <w:p w14:paraId="05512039" w14:textId="77777777" w:rsidR="0033033A" w:rsidRDefault="0033033A" w:rsidP="00575DAC">
      <w:pPr>
        <w:pStyle w:val="NoSpacing"/>
        <w:shd w:val="clear" w:color="auto" w:fill="FFFFFF"/>
        <w:ind w:right="-1"/>
        <w:rPr>
          <w:rFonts w:ascii="Arial" w:hAnsi="Arial" w:cs="Arial"/>
          <w:b/>
          <w:bCs/>
          <w:color w:val="000000" w:themeColor="text1"/>
        </w:rPr>
      </w:pPr>
    </w:p>
    <w:p w14:paraId="095A4DDF" w14:textId="77777777" w:rsidR="0033033A" w:rsidRDefault="0033033A" w:rsidP="00575DAC">
      <w:pPr>
        <w:pStyle w:val="NoSpacing"/>
        <w:shd w:val="clear" w:color="auto" w:fill="FFFFFF"/>
        <w:ind w:right="-1"/>
        <w:rPr>
          <w:rFonts w:ascii="Arial" w:hAnsi="Arial" w:cs="Arial"/>
          <w:b/>
          <w:bCs/>
          <w:color w:val="000000" w:themeColor="text1"/>
        </w:rPr>
      </w:pPr>
    </w:p>
    <w:p w14:paraId="4A615914" w14:textId="77777777" w:rsidR="0033033A" w:rsidRDefault="0033033A" w:rsidP="00575DAC">
      <w:pPr>
        <w:pStyle w:val="NoSpacing"/>
        <w:shd w:val="clear" w:color="auto" w:fill="FFFFFF"/>
        <w:ind w:right="-1"/>
        <w:rPr>
          <w:rFonts w:ascii="Arial" w:hAnsi="Arial" w:cs="Arial"/>
          <w:b/>
          <w:bCs/>
          <w:color w:val="000000" w:themeColor="text1"/>
        </w:rPr>
      </w:pPr>
    </w:p>
    <w:p w14:paraId="7934B08F" w14:textId="77777777" w:rsidR="0033033A" w:rsidRDefault="0033033A" w:rsidP="00575DAC">
      <w:pPr>
        <w:pStyle w:val="NoSpacing"/>
        <w:shd w:val="clear" w:color="auto" w:fill="FFFFFF"/>
        <w:ind w:right="-1"/>
        <w:rPr>
          <w:rFonts w:ascii="Arial" w:hAnsi="Arial" w:cs="Arial"/>
          <w:b/>
          <w:bCs/>
          <w:color w:val="000000" w:themeColor="text1"/>
        </w:rPr>
      </w:pPr>
    </w:p>
    <w:p w14:paraId="731FD0F2" w14:textId="77777777" w:rsidR="0033033A" w:rsidRDefault="0033033A" w:rsidP="00575DAC">
      <w:pPr>
        <w:pStyle w:val="NoSpacing"/>
        <w:shd w:val="clear" w:color="auto" w:fill="FFFFFF"/>
        <w:ind w:right="-1"/>
        <w:rPr>
          <w:rFonts w:ascii="Arial" w:hAnsi="Arial" w:cs="Arial"/>
          <w:b/>
          <w:bCs/>
          <w:color w:val="000000" w:themeColor="text1"/>
        </w:rPr>
      </w:pPr>
    </w:p>
    <w:p w14:paraId="5CC75293" w14:textId="77777777" w:rsidR="0033033A" w:rsidRDefault="0033033A" w:rsidP="00575DAC">
      <w:pPr>
        <w:pStyle w:val="NoSpacing"/>
        <w:shd w:val="clear" w:color="auto" w:fill="FFFFFF"/>
        <w:ind w:right="-1"/>
        <w:rPr>
          <w:rFonts w:ascii="Arial" w:hAnsi="Arial" w:cs="Arial"/>
          <w:b/>
          <w:bCs/>
          <w:color w:val="000000" w:themeColor="text1"/>
        </w:rPr>
      </w:pPr>
    </w:p>
    <w:p w14:paraId="54C93D52" w14:textId="77777777" w:rsidR="0033033A" w:rsidRDefault="0033033A" w:rsidP="00575DAC">
      <w:pPr>
        <w:pStyle w:val="NoSpacing"/>
        <w:shd w:val="clear" w:color="auto" w:fill="FFFFFF"/>
        <w:ind w:right="-1"/>
        <w:rPr>
          <w:rFonts w:ascii="Arial" w:hAnsi="Arial" w:cs="Arial"/>
          <w:b/>
          <w:bCs/>
          <w:color w:val="000000" w:themeColor="text1"/>
        </w:rPr>
      </w:pPr>
    </w:p>
    <w:p w14:paraId="568262A6" w14:textId="77777777" w:rsidR="0033033A" w:rsidRDefault="0033033A" w:rsidP="00575DAC">
      <w:pPr>
        <w:pStyle w:val="NoSpacing"/>
        <w:shd w:val="clear" w:color="auto" w:fill="FFFFFF"/>
        <w:ind w:right="-1"/>
        <w:rPr>
          <w:rFonts w:ascii="Arial" w:hAnsi="Arial" w:cs="Arial"/>
          <w:b/>
          <w:bCs/>
          <w:color w:val="000000" w:themeColor="text1"/>
        </w:rPr>
      </w:pPr>
    </w:p>
    <w:p w14:paraId="747D4045" w14:textId="77777777" w:rsidR="00395A4C" w:rsidRDefault="00395A4C">
      <w:pPr>
        <w:rPr>
          <w:rFonts w:ascii="Arial" w:hAnsi="Arial" w:cs="Arial"/>
          <w:b/>
          <w:bCs/>
          <w:color w:val="000000" w:themeColor="text1"/>
        </w:rPr>
      </w:pPr>
      <w:r>
        <w:rPr>
          <w:rFonts w:ascii="Arial" w:hAnsi="Arial" w:cs="Arial"/>
          <w:b/>
          <w:bCs/>
          <w:color w:val="000000" w:themeColor="text1"/>
        </w:rPr>
        <w:br w:type="page"/>
      </w:r>
    </w:p>
    <w:p w14:paraId="47814BD2" w14:textId="3943AE29" w:rsidR="00926916" w:rsidRPr="00395A4C" w:rsidRDefault="00615EC8" w:rsidP="00575DAC">
      <w:pPr>
        <w:pStyle w:val="NoSpacing"/>
        <w:shd w:val="clear" w:color="auto" w:fill="FFFFFF"/>
        <w:ind w:right="-1"/>
        <w:rPr>
          <w:rFonts w:ascii="Arial" w:hAnsi="Arial" w:cs="Arial"/>
          <w:b/>
          <w:bCs/>
          <w:color w:val="000000" w:themeColor="text1"/>
          <w:sz w:val="26"/>
          <w:szCs w:val="26"/>
        </w:rPr>
      </w:pPr>
      <w:r w:rsidRPr="00395A4C">
        <w:rPr>
          <w:rFonts w:ascii="Arial" w:hAnsi="Arial" w:cs="Arial"/>
          <w:b/>
          <w:bCs/>
          <w:color w:val="000000" w:themeColor="text1"/>
          <w:sz w:val="26"/>
          <w:szCs w:val="26"/>
        </w:rPr>
        <w:lastRenderedPageBreak/>
        <w:t xml:space="preserve">3.0 </w:t>
      </w:r>
      <w:r w:rsidR="00926916" w:rsidRPr="00395A4C">
        <w:rPr>
          <w:rFonts w:ascii="Arial" w:hAnsi="Arial" w:cs="Arial"/>
          <w:b/>
          <w:bCs/>
          <w:color w:val="000000" w:themeColor="text1"/>
          <w:sz w:val="26"/>
          <w:szCs w:val="26"/>
        </w:rPr>
        <w:t>Additional Types of Harm</w:t>
      </w:r>
    </w:p>
    <w:p w14:paraId="1E98F560" w14:textId="51D90C67" w:rsidR="00926916" w:rsidRDefault="00926916" w:rsidP="00575DAC">
      <w:pPr>
        <w:pStyle w:val="Heading2"/>
        <w:numPr>
          <w:ilvl w:val="0"/>
          <w:numId w:val="0"/>
        </w:numPr>
        <w:spacing w:after="0"/>
        <w:rPr>
          <w:rFonts w:cs="Arial"/>
          <w:color w:val="000000" w:themeColor="text1"/>
          <w:sz w:val="22"/>
          <w:szCs w:val="22"/>
        </w:rPr>
      </w:pPr>
      <w:r w:rsidRPr="00575DAC">
        <w:rPr>
          <w:rFonts w:cs="Arial"/>
          <w:color w:val="000000" w:themeColor="text1"/>
          <w:sz w:val="22"/>
          <w:szCs w:val="22"/>
        </w:rPr>
        <w:t xml:space="preserve">The categories of abuse and neglect listed </w:t>
      </w:r>
      <w:r w:rsidR="002E5573" w:rsidRPr="00575DAC">
        <w:rPr>
          <w:rFonts w:cs="Arial"/>
          <w:color w:val="000000" w:themeColor="text1"/>
          <w:sz w:val="22"/>
          <w:szCs w:val="22"/>
        </w:rPr>
        <w:t>above</w:t>
      </w:r>
      <w:r w:rsidRPr="00575DAC">
        <w:rPr>
          <w:rFonts w:cs="Arial"/>
          <w:color w:val="000000" w:themeColor="text1"/>
          <w:sz w:val="22"/>
          <w:szCs w:val="22"/>
        </w:rPr>
        <w:t xml:space="preserve"> are listed in the statutory guidance.</w:t>
      </w:r>
      <w:r w:rsidR="00E96CE8" w:rsidRPr="00575DAC">
        <w:rPr>
          <w:rFonts w:cs="Arial"/>
          <w:color w:val="000000" w:themeColor="text1"/>
          <w:sz w:val="22"/>
          <w:szCs w:val="22"/>
        </w:rPr>
        <w:t xml:space="preserve"> </w:t>
      </w:r>
      <w:r w:rsidRPr="00575DAC">
        <w:rPr>
          <w:rFonts w:cs="Arial"/>
          <w:color w:val="000000" w:themeColor="text1"/>
          <w:sz w:val="22"/>
          <w:szCs w:val="22"/>
        </w:rPr>
        <w:t>Abuse and neglect are complex issues and can also occur in additional ways, such as those listed below.</w:t>
      </w:r>
    </w:p>
    <w:p w14:paraId="16B173A6" w14:textId="77777777" w:rsidR="00395A4C" w:rsidRPr="00395A4C" w:rsidRDefault="00395A4C" w:rsidP="00395A4C">
      <w:pPr>
        <w:rPr>
          <w:lang w:val="en-US"/>
        </w:rPr>
      </w:pPr>
    </w:p>
    <w:tbl>
      <w:tblPr>
        <w:tblStyle w:val="TableGrid"/>
        <w:tblW w:w="9776" w:type="dxa"/>
        <w:tblLook w:val="04A0" w:firstRow="1" w:lastRow="0" w:firstColumn="1" w:lastColumn="0" w:noHBand="0" w:noVBand="1"/>
      </w:tblPr>
      <w:tblGrid>
        <w:gridCol w:w="5524"/>
        <w:gridCol w:w="4252"/>
      </w:tblGrid>
      <w:tr w:rsidR="00926916" w:rsidRPr="00575DAC" w14:paraId="3908F407" w14:textId="77777777" w:rsidTr="00926916">
        <w:tc>
          <w:tcPr>
            <w:tcW w:w="9776" w:type="dxa"/>
            <w:gridSpan w:val="2"/>
            <w:shd w:val="clear" w:color="auto" w:fill="B8CCE4" w:themeFill="accent1" w:themeFillTint="66"/>
          </w:tcPr>
          <w:p w14:paraId="6D0A23B6" w14:textId="05D4CFA8" w:rsidR="00926916" w:rsidRPr="00777CF2" w:rsidRDefault="007D1AA2" w:rsidP="00AA5DA7">
            <w:pPr>
              <w:spacing w:line="240" w:lineRule="auto"/>
              <w:jc w:val="center"/>
              <w:rPr>
                <w:rFonts w:ascii="Arial" w:hAnsi="Arial" w:cs="Arial"/>
                <w:b/>
                <w:bCs/>
                <w:color w:val="000000" w:themeColor="text1"/>
                <w:sz w:val="22"/>
                <w:szCs w:val="22"/>
              </w:rPr>
            </w:pPr>
            <w:proofErr w:type="gramStart"/>
            <w:r>
              <w:rPr>
                <w:rFonts w:ascii="Arial" w:hAnsi="Arial" w:cs="Arial"/>
                <w:b/>
                <w:bCs/>
                <w:color w:val="000000" w:themeColor="text1"/>
                <w:sz w:val="22"/>
                <w:szCs w:val="22"/>
              </w:rPr>
              <w:t xml:space="preserve">3.1  </w:t>
            </w:r>
            <w:r w:rsidR="00926916" w:rsidRPr="00777CF2">
              <w:rPr>
                <w:rFonts w:ascii="Arial" w:hAnsi="Arial" w:cs="Arial"/>
                <w:b/>
                <w:bCs/>
                <w:color w:val="000000" w:themeColor="text1"/>
                <w:sz w:val="22"/>
                <w:szCs w:val="22"/>
              </w:rPr>
              <w:t>GROOMING</w:t>
            </w:r>
            <w:proofErr w:type="gramEnd"/>
          </w:p>
        </w:tc>
      </w:tr>
      <w:tr w:rsidR="00926916" w:rsidRPr="00575DAC" w14:paraId="7127CEF2" w14:textId="77777777" w:rsidTr="004A5A34">
        <w:tc>
          <w:tcPr>
            <w:tcW w:w="5524" w:type="dxa"/>
          </w:tcPr>
          <w:p w14:paraId="27869493" w14:textId="77777777" w:rsidR="00926916" w:rsidRPr="00777CF2" w:rsidRDefault="00926916" w:rsidP="00777CF2">
            <w:pPr>
              <w:pStyle w:val="NoSpacing"/>
              <w:shd w:val="clear" w:color="auto" w:fill="FFFFFF"/>
              <w:ind w:right="-1"/>
              <w:jc w:val="center"/>
              <w:rPr>
                <w:rFonts w:ascii="Arial" w:hAnsi="Arial" w:cs="Arial"/>
                <w:color w:val="000000" w:themeColor="text1"/>
                <w:sz w:val="22"/>
                <w:szCs w:val="22"/>
              </w:rPr>
            </w:pPr>
            <w:r w:rsidRPr="00777CF2">
              <w:rPr>
                <w:rFonts w:ascii="Arial" w:hAnsi="Arial" w:cs="Arial"/>
                <w:b/>
                <w:bCs/>
                <w:color w:val="000000" w:themeColor="text1"/>
                <w:sz w:val="22"/>
                <w:szCs w:val="22"/>
              </w:rPr>
              <w:t>Definition</w:t>
            </w:r>
          </w:p>
        </w:tc>
        <w:tc>
          <w:tcPr>
            <w:tcW w:w="4252" w:type="dxa"/>
          </w:tcPr>
          <w:p w14:paraId="70FE91AF" w14:textId="77777777" w:rsidR="00926916" w:rsidRPr="00777CF2" w:rsidRDefault="00926916" w:rsidP="00777CF2">
            <w:pPr>
              <w:spacing w:line="240" w:lineRule="auto"/>
              <w:ind w:left="480" w:hanging="480"/>
              <w:jc w:val="center"/>
              <w:rPr>
                <w:rFonts w:ascii="Arial" w:hAnsi="Arial" w:cs="Arial"/>
                <w:color w:val="000000" w:themeColor="text1"/>
                <w:sz w:val="22"/>
                <w:szCs w:val="22"/>
              </w:rPr>
            </w:pPr>
            <w:r w:rsidRPr="00777CF2">
              <w:rPr>
                <w:rFonts w:ascii="Arial" w:hAnsi="Arial" w:cs="Arial"/>
                <w:b/>
                <w:bCs/>
                <w:color w:val="000000" w:themeColor="text1"/>
                <w:sz w:val="22"/>
                <w:szCs w:val="22"/>
              </w:rPr>
              <w:t>Signs &amp; Indicators</w:t>
            </w:r>
          </w:p>
        </w:tc>
      </w:tr>
      <w:tr w:rsidR="00926916" w:rsidRPr="00575DAC" w14:paraId="25D2BE66" w14:textId="77777777" w:rsidTr="004A5A34">
        <w:tc>
          <w:tcPr>
            <w:tcW w:w="5524" w:type="dxa"/>
          </w:tcPr>
          <w:p w14:paraId="1F3B1B2B" w14:textId="41324107" w:rsidR="00926916" w:rsidRPr="00777CF2" w:rsidRDefault="00926916" w:rsidP="00575DAC">
            <w:pPr>
              <w:spacing w:line="240" w:lineRule="auto"/>
              <w:rPr>
                <w:rFonts w:ascii="Arial" w:hAnsi="Arial" w:cs="Arial"/>
                <w:color w:val="000000" w:themeColor="text1"/>
                <w:sz w:val="22"/>
                <w:szCs w:val="22"/>
              </w:rPr>
            </w:pPr>
            <w:r w:rsidRPr="00777CF2">
              <w:rPr>
                <w:rFonts w:ascii="Arial" w:hAnsi="Arial" w:cs="Arial"/>
                <w:color w:val="000000" w:themeColor="text1"/>
                <w:sz w:val="22"/>
                <w:szCs w:val="22"/>
              </w:rPr>
              <w:t xml:space="preserve">Grooming is when someone seeks to builds a relationship, create trust and emotional connection with a </w:t>
            </w:r>
            <w:r w:rsidR="003A4946">
              <w:rPr>
                <w:rFonts w:ascii="Arial" w:hAnsi="Arial" w:cs="Arial"/>
                <w:color w:val="000000" w:themeColor="text1"/>
                <w:sz w:val="22"/>
                <w:szCs w:val="22"/>
              </w:rPr>
              <w:t xml:space="preserve">person </w:t>
            </w:r>
            <w:r w:rsidRPr="00777CF2">
              <w:rPr>
                <w:rFonts w:ascii="Arial" w:hAnsi="Arial" w:cs="Arial"/>
                <w:color w:val="000000" w:themeColor="text1"/>
                <w:sz w:val="22"/>
                <w:szCs w:val="22"/>
              </w:rPr>
              <w:t>in order to manipulate, exploit and abuse them.</w:t>
            </w:r>
            <w:r w:rsidR="00E96CE8" w:rsidRPr="00777CF2">
              <w:rPr>
                <w:rFonts w:ascii="Arial" w:hAnsi="Arial" w:cs="Arial"/>
                <w:color w:val="000000" w:themeColor="text1"/>
                <w:sz w:val="22"/>
                <w:szCs w:val="22"/>
              </w:rPr>
              <w:t xml:space="preserve"> </w:t>
            </w:r>
            <w:r w:rsidRPr="00777CF2">
              <w:rPr>
                <w:rFonts w:ascii="Arial" w:hAnsi="Arial" w:cs="Arial"/>
                <w:color w:val="000000" w:themeColor="text1"/>
                <w:sz w:val="22"/>
                <w:szCs w:val="22"/>
              </w:rPr>
              <w:t>The groomer may set up a false relationship with their victim which could appear to be romantic, educative or friendly.</w:t>
            </w:r>
          </w:p>
          <w:p w14:paraId="398E00D6" w14:textId="77777777" w:rsidR="00926916" w:rsidRPr="00777CF2" w:rsidRDefault="00926916" w:rsidP="00575DAC">
            <w:pPr>
              <w:spacing w:line="240" w:lineRule="auto"/>
              <w:rPr>
                <w:rFonts w:ascii="Arial" w:hAnsi="Arial" w:cs="Arial"/>
                <w:color w:val="000000" w:themeColor="text1"/>
                <w:sz w:val="22"/>
                <w:szCs w:val="22"/>
              </w:rPr>
            </w:pPr>
          </w:p>
          <w:p w14:paraId="69EECA8E" w14:textId="2AEEC483" w:rsidR="00926916" w:rsidRPr="00777CF2" w:rsidRDefault="00926916" w:rsidP="00575DAC">
            <w:pPr>
              <w:spacing w:line="240" w:lineRule="auto"/>
              <w:rPr>
                <w:rFonts w:ascii="Arial" w:hAnsi="Arial" w:cs="Arial"/>
                <w:color w:val="000000" w:themeColor="text1"/>
                <w:sz w:val="22"/>
                <w:szCs w:val="22"/>
              </w:rPr>
            </w:pPr>
            <w:r w:rsidRPr="00777CF2">
              <w:rPr>
                <w:rFonts w:ascii="Arial" w:hAnsi="Arial" w:cs="Arial"/>
                <w:color w:val="000000" w:themeColor="text1"/>
                <w:sz w:val="22"/>
                <w:szCs w:val="22"/>
              </w:rPr>
              <w:t>The groomer may use tactics such as pretending to be someone else, showing understanding or care, buying gifts, giving attention, taking the victim on outings.</w:t>
            </w:r>
            <w:r w:rsidR="00E96CE8" w:rsidRPr="00777CF2">
              <w:rPr>
                <w:rFonts w:ascii="Arial" w:hAnsi="Arial" w:cs="Arial"/>
                <w:color w:val="000000" w:themeColor="text1"/>
                <w:sz w:val="22"/>
                <w:szCs w:val="22"/>
              </w:rPr>
              <w:t xml:space="preserve"> </w:t>
            </w:r>
            <w:r w:rsidRPr="00777CF2">
              <w:rPr>
                <w:rFonts w:ascii="Arial" w:hAnsi="Arial" w:cs="Arial"/>
                <w:color w:val="000000" w:themeColor="text1"/>
                <w:sz w:val="22"/>
                <w:szCs w:val="22"/>
              </w:rPr>
              <w:t>They may try to isolate the victim from their family and friends, create dependency, use blackmail to gain a hold over the victim, introduce the idea of 'secrets' to control the victim or frighten and intimidate them.</w:t>
            </w:r>
            <w:r w:rsidR="00E96CE8" w:rsidRPr="00777CF2">
              <w:rPr>
                <w:rFonts w:ascii="Arial" w:hAnsi="Arial" w:cs="Arial"/>
                <w:color w:val="000000" w:themeColor="text1"/>
                <w:sz w:val="22"/>
                <w:szCs w:val="22"/>
              </w:rPr>
              <w:t xml:space="preserve"> </w:t>
            </w:r>
            <w:r w:rsidRPr="00777CF2">
              <w:rPr>
                <w:rFonts w:ascii="Arial" w:hAnsi="Arial" w:cs="Arial"/>
                <w:color w:val="000000" w:themeColor="text1"/>
                <w:sz w:val="22"/>
                <w:szCs w:val="22"/>
              </w:rPr>
              <w:t>People who are groomed can be sexually abused, sexually exploited or abused in other ways.</w:t>
            </w:r>
          </w:p>
          <w:p w14:paraId="08DDAAD7" w14:textId="77777777" w:rsidR="00926916" w:rsidRPr="00777CF2" w:rsidRDefault="00926916" w:rsidP="00575DAC">
            <w:pPr>
              <w:pStyle w:val="NormalWeb"/>
              <w:spacing w:before="0" w:beforeAutospacing="0" w:after="0" w:afterAutospacing="0"/>
              <w:rPr>
                <w:rFonts w:ascii="Arial" w:hAnsi="Arial" w:cs="Arial"/>
                <w:color w:val="000000" w:themeColor="text1"/>
                <w:sz w:val="22"/>
                <w:szCs w:val="22"/>
              </w:rPr>
            </w:pPr>
          </w:p>
          <w:p w14:paraId="19C8C8F3" w14:textId="56DA7F55" w:rsidR="00926916" w:rsidRPr="00777CF2" w:rsidRDefault="00926916" w:rsidP="00575DAC">
            <w:pPr>
              <w:pStyle w:val="NormalWeb"/>
              <w:spacing w:before="0" w:beforeAutospacing="0" w:after="0" w:afterAutospacing="0"/>
              <w:rPr>
                <w:rFonts w:ascii="Arial" w:hAnsi="Arial" w:cs="Arial"/>
                <w:color w:val="000000" w:themeColor="text1"/>
                <w:sz w:val="22"/>
                <w:szCs w:val="22"/>
              </w:rPr>
            </w:pPr>
            <w:r w:rsidRPr="00777CF2">
              <w:rPr>
                <w:rFonts w:ascii="Arial" w:hAnsi="Arial" w:cs="Arial"/>
                <w:color w:val="000000" w:themeColor="text1"/>
                <w:sz w:val="22"/>
                <w:szCs w:val="22"/>
              </w:rPr>
              <w:t>Grooming can take place over a short or long period of time by a person who can be male or female, old or young, a stranger or someone who is known.</w:t>
            </w:r>
            <w:r w:rsidR="00E96CE8" w:rsidRPr="00777CF2">
              <w:rPr>
                <w:rFonts w:ascii="Arial" w:hAnsi="Arial" w:cs="Arial"/>
                <w:color w:val="000000" w:themeColor="text1"/>
                <w:sz w:val="22"/>
                <w:szCs w:val="22"/>
              </w:rPr>
              <w:t xml:space="preserve"> </w:t>
            </w:r>
            <w:r w:rsidRPr="00777CF2">
              <w:rPr>
                <w:rFonts w:ascii="Arial" w:hAnsi="Arial" w:cs="Arial"/>
                <w:color w:val="000000" w:themeColor="text1"/>
                <w:sz w:val="22"/>
                <w:szCs w:val="22"/>
              </w:rPr>
              <w:t>Victims can be groomed online, in person or both.</w:t>
            </w:r>
            <w:r w:rsidR="00FC187F">
              <w:rPr>
                <w:rFonts w:ascii="Arial" w:hAnsi="Arial" w:cs="Arial"/>
                <w:color w:val="000000" w:themeColor="text1"/>
                <w:sz w:val="22"/>
                <w:szCs w:val="22"/>
              </w:rPr>
              <w:t xml:space="preserve">  </w:t>
            </w:r>
          </w:p>
          <w:p w14:paraId="46D1BF62" w14:textId="439AF7F8" w:rsidR="00926916" w:rsidRPr="00777CF2" w:rsidRDefault="00926916" w:rsidP="00575DAC">
            <w:pPr>
              <w:pStyle w:val="NormalWeb"/>
              <w:spacing w:before="0" w:beforeAutospacing="0" w:after="0" w:afterAutospacing="0"/>
              <w:rPr>
                <w:rFonts w:ascii="Arial" w:hAnsi="Arial" w:cs="Arial"/>
                <w:color w:val="000000" w:themeColor="text1"/>
                <w:sz w:val="22"/>
                <w:szCs w:val="22"/>
              </w:rPr>
            </w:pPr>
            <w:r w:rsidRPr="00777CF2">
              <w:rPr>
                <w:rFonts w:ascii="Arial" w:hAnsi="Arial" w:cs="Arial"/>
                <w:color w:val="000000" w:themeColor="text1"/>
                <w:sz w:val="22"/>
                <w:szCs w:val="22"/>
              </w:rPr>
              <w:t xml:space="preserve">Groomers may also groom people in the </w:t>
            </w:r>
            <w:r w:rsidR="00510180">
              <w:rPr>
                <w:rFonts w:ascii="Arial" w:hAnsi="Arial" w:cs="Arial"/>
                <w:color w:val="000000" w:themeColor="text1"/>
                <w:sz w:val="22"/>
                <w:szCs w:val="22"/>
              </w:rPr>
              <w:t xml:space="preserve">victim’s </w:t>
            </w:r>
            <w:r w:rsidRPr="00777CF2">
              <w:rPr>
                <w:rFonts w:ascii="Arial" w:hAnsi="Arial" w:cs="Arial"/>
                <w:color w:val="000000" w:themeColor="text1"/>
                <w:sz w:val="22"/>
                <w:szCs w:val="22"/>
              </w:rPr>
              <w:t xml:space="preserve">life such as a parent, carer, friends, professionals so that they appear trustworthy </w:t>
            </w:r>
            <w:r w:rsidR="005E2108">
              <w:rPr>
                <w:rFonts w:ascii="Arial" w:hAnsi="Arial" w:cs="Arial"/>
                <w:color w:val="000000" w:themeColor="text1"/>
                <w:sz w:val="22"/>
                <w:szCs w:val="22"/>
              </w:rPr>
              <w:t xml:space="preserve">be able to </w:t>
            </w:r>
            <w:r w:rsidRPr="00777CF2">
              <w:rPr>
                <w:rFonts w:ascii="Arial" w:hAnsi="Arial" w:cs="Arial"/>
                <w:color w:val="000000" w:themeColor="text1"/>
                <w:sz w:val="22"/>
                <w:szCs w:val="22"/>
              </w:rPr>
              <w:t>gain access to the victim.</w:t>
            </w:r>
          </w:p>
          <w:p w14:paraId="77A7F9C6" w14:textId="77777777" w:rsidR="00926916" w:rsidRPr="00777CF2" w:rsidRDefault="00926916" w:rsidP="00575DAC">
            <w:pPr>
              <w:pStyle w:val="NormalWeb"/>
              <w:spacing w:before="0" w:beforeAutospacing="0" w:after="0" w:afterAutospacing="0"/>
              <w:rPr>
                <w:rFonts w:ascii="Arial" w:hAnsi="Arial" w:cs="Arial"/>
                <w:color w:val="000000" w:themeColor="text1"/>
                <w:sz w:val="22"/>
                <w:szCs w:val="22"/>
              </w:rPr>
            </w:pPr>
          </w:p>
          <w:p w14:paraId="022625B5" w14:textId="77777777" w:rsidR="00926916" w:rsidRPr="00777CF2" w:rsidRDefault="00926916" w:rsidP="00575DAC">
            <w:pPr>
              <w:spacing w:line="240" w:lineRule="auto"/>
              <w:rPr>
                <w:rFonts w:ascii="Arial" w:hAnsi="Arial" w:cs="Arial"/>
                <w:color w:val="000000" w:themeColor="text1"/>
                <w:sz w:val="22"/>
                <w:szCs w:val="22"/>
              </w:rPr>
            </w:pPr>
            <w:r w:rsidRPr="00777CF2">
              <w:rPr>
                <w:rFonts w:ascii="Arial" w:hAnsi="Arial" w:cs="Arial"/>
                <w:color w:val="000000" w:themeColor="text1"/>
                <w:sz w:val="22"/>
                <w:szCs w:val="22"/>
              </w:rPr>
              <w:t>People may not realise they have been groomed. They may have complicated feelings, like loyalty, admiration, love, as well as fear, distress and confusion.</w:t>
            </w:r>
          </w:p>
          <w:p w14:paraId="0C813F23" w14:textId="77777777" w:rsidR="00926916" w:rsidRPr="00777CF2" w:rsidRDefault="00926916" w:rsidP="00575DAC">
            <w:pPr>
              <w:pStyle w:val="NoSpacing"/>
              <w:shd w:val="clear" w:color="auto" w:fill="FFFFFF"/>
              <w:ind w:right="-1"/>
              <w:rPr>
                <w:rFonts w:ascii="Arial" w:hAnsi="Arial" w:cs="Arial"/>
                <w:b/>
                <w:bCs/>
                <w:color w:val="000000" w:themeColor="text1"/>
                <w:sz w:val="22"/>
                <w:szCs w:val="22"/>
              </w:rPr>
            </w:pPr>
          </w:p>
        </w:tc>
        <w:tc>
          <w:tcPr>
            <w:tcW w:w="4252" w:type="dxa"/>
          </w:tcPr>
          <w:p w14:paraId="555FE5E7" w14:textId="7493BA96" w:rsidR="00926916" w:rsidRPr="00777CF2" w:rsidRDefault="00926916" w:rsidP="005E2108">
            <w:pPr>
              <w:pStyle w:val="NoSpacing"/>
              <w:shd w:val="clear" w:color="auto" w:fill="FFFFFF"/>
              <w:ind w:right="-1"/>
              <w:rPr>
                <w:rFonts w:ascii="Arial" w:hAnsi="Arial" w:cs="Arial"/>
                <w:b/>
                <w:bCs/>
                <w:color w:val="000000" w:themeColor="text1"/>
                <w:sz w:val="22"/>
                <w:szCs w:val="22"/>
              </w:rPr>
            </w:pPr>
            <w:r w:rsidRPr="00777CF2">
              <w:rPr>
                <w:rFonts w:ascii="Arial" w:hAnsi="Arial" w:cs="Arial"/>
                <w:b/>
                <w:bCs/>
                <w:color w:val="000000" w:themeColor="text1"/>
                <w:sz w:val="22"/>
                <w:szCs w:val="22"/>
              </w:rPr>
              <w:t>Adult</w:t>
            </w:r>
            <w:r w:rsidR="005E2108">
              <w:rPr>
                <w:rFonts w:ascii="Arial" w:hAnsi="Arial" w:cs="Arial"/>
                <w:b/>
                <w:bCs/>
                <w:color w:val="000000" w:themeColor="text1"/>
                <w:sz w:val="22"/>
                <w:szCs w:val="22"/>
              </w:rPr>
              <w:t xml:space="preserve"> at Risk</w:t>
            </w:r>
          </w:p>
          <w:p w14:paraId="5B03A4A0" w14:textId="13DED2B1" w:rsidR="00926916" w:rsidRPr="00777CF2" w:rsidRDefault="00BA75B9" w:rsidP="00C809FF">
            <w:pPr>
              <w:numPr>
                <w:ilvl w:val="0"/>
                <w:numId w:val="20"/>
              </w:numPr>
              <w:spacing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S</w:t>
            </w:r>
            <w:r w:rsidR="00926916" w:rsidRPr="00777CF2">
              <w:rPr>
                <w:rFonts w:ascii="Arial" w:hAnsi="Arial" w:cs="Arial"/>
                <w:color w:val="000000" w:themeColor="text1"/>
                <w:sz w:val="22"/>
                <w:szCs w:val="22"/>
              </w:rPr>
              <w:t>ecretive about how they spend time</w:t>
            </w:r>
          </w:p>
          <w:p w14:paraId="35CF7740" w14:textId="12C66783" w:rsidR="00926916" w:rsidRPr="00777CF2" w:rsidRDefault="00BA75B9" w:rsidP="00C809FF">
            <w:pPr>
              <w:numPr>
                <w:ilvl w:val="0"/>
                <w:numId w:val="20"/>
              </w:numPr>
              <w:spacing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H</w:t>
            </w:r>
            <w:r w:rsidR="00926916" w:rsidRPr="00777CF2">
              <w:rPr>
                <w:rFonts w:ascii="Arial" w:hAnsi="Arial" w:cs="Arial"/>
                <w:color w:val="000000" w:themeColor="text1"/>
                <w:sz w:val="22"/>
                <w:szCs w:val="22"/>
              </w:rPr>
              <w:t>aving money or items like they can't explain</w:t>
            </w:r>
          </w:p>
          <w:p w14:paraId="731EA604" w14:textId="5596E2D1" w:rsidR="00926916" w:rsidRPr="00777CF2" w:rsidRDefault="00BA75B9" w:rsidP="00C809FF">
            <w:pPr>
              <w:numPr>
                <w:ilvl w:val="0"/>
                <w:numId w:val="20"/>
              </w:numPr>
              <w:spacing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D</w:t>
            </w:r>
            <w:r w:rsidR="00926916" w:rsidRPr="00777CF2">
              <w:rPr>
                <w:rFonts w:ascii="Arial" w:hAnsi="Arial" w:cs="Arial"/>
                <w:color w:val="000000" w:themeColor="text1"/>
                <w:sz w:val="22"/>
                <w:szCs w:val="22"/>
              </w:rPr>
              <w:t>rinking or drug taking</w:t>
            </w:r>
          </w:p>
          <w:p w14:paraId="79D3EA80" w14:textId="41FFBE50" w:rsidR="00926916" w:rsidRPr="00777CF2" w:rsidRDefault="00BA75B9" w:rsidP="00C809FF">
            <w:pPr>
              <w:numPr>
                <w:ilvl w:val="0"/>
                <w:numId w:val="20"/>
              </w:numPr>
              <w:spacing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U</w:t>
            </w:r>
            <w:r w:rsidR="00926916" w:rsidRPr="00777CF2">
              <w:rPr>
                <w:rFonts w:ascii="Arial" w:hAnsi="Arial" w:cs="Arial"/>
                <w:color w:val="000000" w:themeColor="text1"/>
                <w:sz w:val="22"/>
                <w:szCs w:val="22"/>
              </w:rPr>
              <w:t>pset, withdrawn or distressed</w:t>
            </w:r>
          </w:p>
          <w:p w14:paraId="51D824DD" w14:textId="02DDE031" w:rsidR="00926916" w:rsidRPr="00777CF2" w:rsidRDefault="00BA75B9" w:rsidP="00C809FF">
            <w:pPr>
              <w:numPr>
                <w:ilvl w:val="0"/>
                <w:numId w:val="20"/>
              </w:numPr>
              <w:spacing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S</w:t>
            </w:r>
            <w:r w:rsidR="00926916" w:rsidRPr="00777CF2">
              <w:rPr>
                <w:rFonts w:ascii="Arial" w:hAnsi="Arial" w:cs="Arial"/>
                <w:color w:val="000000" w:themeColor="text1"/>
                <w:sz w:val="22"/>
                <w:szCs w:val="22"/>
              </w:rPr>
              <w:t>exualised behaviour</w:t>
            </w:r>
          </w:p>
          <w:p w14:paraId="6C0B0F92" w14:textId="1BD25ABC" w:rsidR="00926916" w:rsidRPr="00777CF2" w:rsidRDefault="00BA75B9" w:rsidP="00C809FF">
            <w:pPr>
              <w:numPr>
                <w:ilvl w:val="0"/>
                <w:numId w:val="20"/>
              </w:numPr>
              <w:shd w:val="clear" w:color="auto" w:fill="FFFFFF"/>
              <w:spacing w:line="240" w:lineRule="auto"/>
              <w:ind w:left="320" w:right="-1" w:hanging="283"/>
              <w:rPr>
                <w:rFonts w:ascii="Arial" w:hAnsi="Arial" w:cs="Arial"/>
                <w:b/>
                <w:bCs/>
                <w:color w:val="000000" w:themeColor="text1"/>
                <w:sz w:val="22"/>
                <w:szCs w:val="22"/>
              </w:rPr>
            </w:pPr>
            <w:r>
              <w:rPr>
                <w:rFonts w:ascii="Arial" w:hAnsi="Arial" w:cs="Arial"/>
                <w:color w:val="000000" w:themeColor="text1"/>
                <w:sz w:val="22"/>
                <w:szCs w:val="22"/>
              </w:rPr>
              <w:t>S</w:t>
            </w:r>
            <w:r w:rsidR="00926916" w:rsidRPr="00777CF2">
              <w:rPr>
                <w:rFonts w:ascii="Arial" w:hAnsi="Arial" w:cs="Arial"/>
                <w:color w:val="000000" w:themeColor="text1"/>
                <w:sz w:val="22"/>
                <w:szCs w:val="22"/>
              </w:rPr>
              <w:t>pend time away from home or going missing</w:t>
            </w:r>
          </w:p>
          <w:p w14:paraId="7F613358" w14:textId="77777777" w:rsidR="00926916" w:rsidRPr="00777CF2" w:rsidRDefault="00926916" w:rsidP="00575DAC">
            <w:pPr>
              <w:shd w:val="clear" w:color="auto" w:fill="FFFFFF"/>
              <w:spacing w:line="240" w:lineRule="auto"/>
              <w:ind w:right="-1"/>
              <w:rPr>
                <w:rFonts w:ascii="Arial" w:hAnsi="Arial" w:cs="Arial"/>
                <w:b/>
                <w:bCs/>
                <w:color w:val="000000" w:themeColor="text1"/>
                <w:sz w:val="22"/>
                <w:szCs w:val="22"/>
              </w:rPr>
            </w:pPr>
            <w:r w:rsidRPr="00777CF2">
              <w:rPr>
                <w:rFonts w:ascii="Arial" w:hAnsi="Arial" w:cs="Arial"/>
                <w:b/>
                <w:bCs/>
                <w:color w:val="000000" w:themeColor="text1"/>
                <w:sz w:val="22"/>
                <w:szCs w:val="22"/>
              </w:rPr>
              <w:t>Groomer</w:t>
            </w:r>
          </w:p>
          <w:p w14:paraId="4EFBB8F8" w14:textId="66236BBB" w:rsidR="00926916" w:rsidRPr="00777CF2" w:rsidRDefault="002E5573" w:rsidP="00C809FF">
            <w:pPr>
              <w:numPr>
                <w:ilvl w:val="0"/>
                <w:numId w:val="19"/>
              </w:numPr>
              <w:spacing w:line="240" w:lineRule="auto"/>
              <w:ind w:left="320" w:hanging="320"/>
              <w:rPr>
                <w:rFonts w:ascii="Arial" w:hAnsi="Arial" w:cs="Arial"/>
                <w:color w:val="000000" w:themeColor="text1"/>
                <w:sz w:val="22"/>
                <w:szCs w:val="22"/>
                <w:lang w:val="en"/>
              </w:rPr>
            </w:pPr>
            <w:r>
              <w:rPr>
                <w:rFonts w:ascii="Arial" w:hAnsi="Arial" w:cs="Arial"/>
                <w:color w:val="000000" w:themeColor="text1"/>
                <w:sz w:val="22"/>
                <w:szCs w:val="22"/>
                <w:lang w:val="en"/>
              </w:rPr>
              <w:t>S</w:t>
            </w:r>
            <w:r w:rsidRPr="00777CF2">
              <w:rPr>
                <w:rFonts w:ascii="Arial" w:hAnsi="Arial" w:cs="Arial"/>
                <w:color w:val="000000" w:themeColor="text1"/>
                <w:lang w:val="en"/>
              </w:rPr>
              <w:t>exualized</w:t>
            </w:r>
            <w:r w:rsidR="00926916" w:rsidRPr="00777CF2">
              <w:rPr>
                <w:rFonts w:ascii="Arial" w:hAnsi="Arial" w:cs="Arial"/>
                <w:color w:val="000000" w:themeColor="text1"/>
                <w:sz w:val="22"/>
                <w:szCs w:val="22"/>
                <w:lang w:val="en"/>
              </w:rPr>
              <w:t xml:space="preserve"> </w:t>
            </w:r>
            <w:proofErr w:type="gramStart"/>
            <w:r w:rsidR="00926916" w:rsidRPr="00777CF2">
              <w:rPr>
                <w:rFonts w:ascii="Arial" w:hAnsi="Arial" w:cs="Arial"/>
                <w:color w:val="000000" w:themeColor="text1"/>
                <w:sz w:val="22"/>
                <w:szCs w:val="22"/>
                <w:lang w:val="en"/>
              </w:rPr>
              <w:t>talk, ‘jokes’, ‘banter’,</w:t>
            </w:r>
            <w:proofErr w:type="gramEnd"/>
            <w:r w:rsidR="00926916" w:rsidRPr="00777CF2">
              <w:rPr>
                <w:rFonts w:ascii="Arial" w:hAnsi="Arial" w:cs="Arial"/>
                <w:color w:val="000000" w:themeColor="text1"/>
                <w:sz w:val="22"/>
                <w:szCs w:val="22"/>
                <w:lang w:val="en"/>
              </w:rPr>
              <w:t xml:space="preserve"> questioning, images</w:t>
            </w:r>
          </w:p>
          <w:p w14:paraId="29F3E1A1" w14:textId="02275A1D" w:rsidR="00926916" w:rsidRPr="00777CF2" w:rsidRDefault="00BA75B9" w:rsidP="00C809FF">
            <w:pPr>
              <w:numPr>
                <w:ilvl w:val="0"/>
                <w:numId w:val="19"/>
              </w:numPr>
              <w:spacing w:line="240" w:lineRule="auto"/>
              <w:ind w:left="320" w:hanging="320"/>
              <w:contextualSpacing/>
              <w:rPr>
                <w:rFonts w:ascii="Arial" w:hAnsi="Arial" w:cs="Arial"/>
                <w:color w:val="000000" w:themeColor="text1"/>
                <w:sz w:val="22"/>
                <w:szCs w:val="22"/>
                <w:lang w:val="en"/>
              </w:rPr>
            </w:pPr>
            <w:r>
              <w:rPr>
                <w:rFonts w:ascii="Arial" w:hAnsi="Arial" w:cs="Arial"/>
                <w:color w:val="000000" w:themeColor="text1"/>
                <w:sz w:val="22"/>
                <w:szCs w:val="22"/>
                <w:lang w:val="en"/>
              </w:rPr>
              <w:t>P</w:t>
            </w:r>
            <w:r w:rsidR="00926916" w:rsidRPr="00777CF2">
              <w:rPr>
                <w:rFonts w:ascii="Arial" w:hAnsi="Arial" w:cs="Arial"/>
                <w:color w:val="000000" w:themeColor="text1"/>
                <w:sz w:val="22"/>
                <w:szCs w:val="22"/>
                <w:lang w:val="en"/>
              </w:rPr>
              <w:t>hysical contact e.g. hugging, touching, kissing, tickling, wrestling</w:t>
            </w:r>
          </w:p>
          <w:p w14:paraId="0C23A7AC" w14:textId="692F2240" w:rsidR="00926916" w:rsidRPr="00777CF2" w:rsidRDefault="00B42CC3" w:rsidP="00C809FF">
            <w:pPr>
              <w:numPr>
                <w:ilvl w:val="0"/>
                <w:numId w:val="19"/>
              </w:numPr>
              <w:shd w:val="clear" w:color="auto" w:fill="FFFFFF"/>
              <w:spacing w:line="240" w:lineRule="auto"/>
              <w:ind w:left="320" w:hanging="320"/>
              <w:contextualSpacing/>
              <w:rPr>
                <w:rFonts w:ascii="Arial" w:hAnsi="Arial" w:cs="Arial"/>
                <w:color w:val="000000" w:themeColor="text1"/>
                <w:sz w:val="22"/>
                <w:szCs w:val="22"/>
              </w:rPr>
            </w:pPr>
            <w:r>
              <w:rPr>
                <w:rFonts w:ascii="Arial" w:hAnsi="Arial" w:cs="Arial"/>
                <w:color w:val="000000" w:themeColor="text1"/>
                <w:sz w:val="22"/>
                <w:szCs w:val="22"/>
              </w:rPr>
              <w:t>N</w:t>
            </w:r>
            <w:r w:rsidR="00926916" w:rsidRPr="00777CF2">
              <w:rPr>
                <w:rFonts w:ascii="Arial" w:hAnsi="Arial" w:cs="Arial"/>
                <w:color w:val="000000" w:themeColor="text1"/>
                <w:sz w:val="22"/>
                <w:szCs w:val="22"/>
              </w:rPr>
              <w:t>ot respecting privacy</w:t>
            </w:r>
          </w:p>
          <w:p w14:paraId="4EE41E37" w14:textId="091E6BC1" w:rsidR="00926916" w:rsidRPr="00777CF2" w:rsidRDefault="00B42CC3" w:rsidP="00C809FF">
            <w:pPr>
              <w:numPr>
                <w:ilvl w:val="0"/>
                <w:numId w:val="19"/>
              </w:numPr>
              <w:shd w:val="clear" w:color="auto" w:fill="FFFFFF"/>
              <w:spacing w:line="240" w:lineRule="auto"/>
              <w:ind w:left="320" w:hanging="320"/>
              <w:contextualSpacing/>
              <w:rPr>
                <w:rFonts w:ascii="Arial" w:hAnsi="Arial" w:cs="Arial"/>
                <w:color w:val="000000" w:themeColor="text1"/>
                <w:sz w:val="22"/>
                <w:szCs w:val="22"/>
              </w:rPr>
            </w:pPr>
            <w:r>
              <w:rPr>
                <w:rFonts w:ascii="Arial" w:hAnsi="Arial" w:cs="Arial"/>
                <w:color w:val="000000" w:themeColor="text1"/>
                <w:sz w:val="22"/>
                <w:szCs w:val="22"/>
                <w:lang w:val="en"/>
              </w:rPr>
              <w:t>S</w:t>
            </w:r>
            <w:r w:rsidR="00926916" w:rsidRPr="00777CF2">
              <w:rPr>
                <w:rFonts w:ascii="Arial" w:hAnsi="Arial" w:cs="Arial"/>
                <w:color w:val="000000" w:themeColor="text1"/>
                <w:sz w:val="22"/>
                <w:szCs w:val="22"/>
                <w:lang w:val="en"/>
              </w:rPr>
              <w:t xml:space="preserve">pend excessive time with victim; gives </w:t>
            </w:r>
            <w:r w:rsidR="00926916" w:rsidRPr="00777CF2">
              <w:rPr>
                <w:rFonts w:ascii="Arial" w:hAnsi="Arial" w:cs="Arial"/>
                <w:color w:val="000000" w:themeColor="text1"/>
                <w:sz w:val="22"/>
                <w:szCs w:val="22"/>
              </w:rPr>
              <w:t xml:space="preserve">special attention, favouritism, finds ways to be alone with the victim </w:t>
            </w:r>
          </w:p>
          <w:p w14:paraId="20680EAE" w14:textId="17BD8F8D" w:rsidR="00926916" w:rsidRPr="00777CF2" w:rsidRDefault="00B42CC3" w:rsidP="00C809FF">
            <w:pPr>
              <w:numPr>
                <w:ilvl w:val="0"/>
                <w:numId w:val="19"/>
              </w:numPr>
              <w:spacing w:line="240" w:lineRule="auto"/>
              <w:ind w:left="320" w:hanging="320"/>
              <w:rPr>
                <w:rFonts w:ascii="Arial" w:hAnsi="Arial" w:cs="Arial"/>
                <w:color w:val="000000" w:themeColor="text1"/>
                <w:sz w:val="22"/>
                <w:szCs w:val="22"/>
                <w:lang w:val="en"/>
              </w:rPr>
            </w:pPr>
            <w:r>
              <w:rPr>
                <w:rFonts w:ascii="Arial" w:hAnsi="Arial" w:cs="Arial"/>
                <w:color w:val="000000" w:themeColor="text1"/>
                <w:sz w:val="22"/>
                <w:szCs w:val="22"/>
                <w:lang w:val="en"/>
              </w:rPr>
              <w:t>N</w:t>
            </w:r>
            <w:r w:rsidR="00926916" w:rsidRPr="00777CF2">
              <w:rPr>
                <w:rFonts w:ascii="Arial" w:hAnsi="Arial" w:cs="Arial"/>
                <w:color w:val="000000" w:themeColor="text1"/>
                <w:sz w:val="22"/>
                <w:szCs w:val="22"/>
                <w:lang w:val="en"/>
              </w:rPr>
              <w:t>ot adhering to rules of the agency or activity</w:t>
            </w:r>
          </w:p>
          <w:p w14:paraId="5307F5DD" w14:textId="43F2E875" w:rsidR="00926916" w:rsidRPr="00777CF2" w:rsidRDefault="00B42CC3" w:rsidP="00C809FF">
            <w:pPr>
              <w:numPr>
                <w:ilvl w:val="0"/>
                <w:numId w:val="19"/>
              </w:numPr>
              <w:spacing w:line="240" w:lineRule="auto"/>
              <w:ind w:left="320" w:hanging="320"/>
              <w:rPr>
                <w:rFonts w:ascii="Arial" w:hAnsi="Arial" w:cs="Arial"/>
                <w:color w:val="000000" w:themeColor="text1"/>
                <w:sz w:val="22"/>
                <w:szCs w:val="22"/>
                <w:lang w:val="en"/>
              </w:rPr>
            </w:pPr>
            <w:r>
              <w:rPr>
                <w:rFonts w:ascii="Arial" w:hAnsi="Arial" w:cs="Arial"/>
                <w:color w:val="000000" w:themeColor="text1"/>
                <w:sz w:val="22"/>
                <w:szCs w:val="22"/>
                <w:lang w:val="en"/>
              </w:rPr>
              <w:t>G</w:t>
            </w:r>
            <w:r w:rsidR="00926916" w:rsidRPr="00777CF2">
              <w:rPr>
                <w:rFonts w:ascii="Arial" w:hAnsi="Arial" w:cs="Arial"/>
                <w:color w:val="000000" w:themeColor="text1"/>
                <w:sz w:val="22"/>
                <w:szCs w:val="22"/>
                <w:lang w:val="en"/>
              </w:rPr>
              <w:t>iving gifts (including cigarettes/alcohol/drugs) or money for no apparent reason</w:t>
            </w:r>
          </w:p>
          <w:p w14:paraId="736FF227" w14:textId="3E878574" w:rsidR="00926916" w:rsidRPr="00777CF2" w:rsidRDefault="00B42CC3" w:rsidP="00C809FF">
            <w:pPr>
              <w:numPr>
                <w:ilvl w:val="0"/>
                <w:numId w:val="19"/>
              </w:numPr>
              <w:shd w:val="clear" w:color="auto" w:fill="FFFFFF"/>
              <w:spacing w:line="240" w:lineRule="auto"/>
              <w:ind w:left="320" w:hanging="320"/>
              <w:contextualSpacing/>
              <w:rPr>
                <w:rFonts w:ascii="Arial" w:hAnsi="Arial" w:cs="Arial"/>
                <w:color w:val="000000" w:themeColor="text1"/>
                <w:sz w:val="22"/>
                <w:szCs w:val="22"/>
              </w:rPr>
            </w:pPr>
            <w:r>
              <w:rPr>
                <w:rFonts w:ascii="Arial" w:hAnsi="Arial" w:cs="Arial"/>
                <w:color w:val="000000" w:themeColor="text1"/>
                <w:sz w:val="22"/>
                <w:szCs w:val="22"/>
              </w:rPr>
              <w:t>S</w:t>
            </w:r>
            <w:r w:rsidR="00926916" w:rsidRPr="00777CF2">
              <w:rPr>
                <w:rFonts w:ascii="Arial" w:hAnsi="Arial" w:cs="Arial"/>
                <w:color w:val="000000" w:themeColor="text1"/>
                <w:sz w:val="22"/>
                <w:szCs w:val="22"/>
              </w:rPr>
              <w:t xml:space="preserve">et up inappropriate relationships e.g. treating a child as a peer/spouse, treating </w:t>
            </w:r>
            <w:proofErr w:type="gramStart"/>
            <w:r w:rsidR="00926916" w:rsidRPr="00777CF2">
              <w:rPr>
                <w:rFonts w:ascii="Arial" w:hAnsi="Arial" w:cs="Arial"/>
                <w:color w:val="000000" w:themeColor="text1"/>
                <w:sz w:val="22"/>
                <w:szCs w:val="22"/>
              </w:rPr>
              <w:t>an</w:t>
            </w:r>
            <w:proofErr w:type="gramEnd"/>
            <w:r w:rsidR="00926916" w:rsidRPr="00777CF2">
              <w:rPr>
                <w:rFonts w:ascii="Arial" w:hAnsi="Arial" w:cs="Arial"/>
                <w:color w:val="000000" w:themeColor="text1"/>
                <w:sz w:val="22"/>
                <w:szCs w:val="22"/>
              </w:rPr>
              <w:t xml:space="preserve"> </w:t>
            </w:r>
            <w:r w:rsidR="005024E3" w:rsidRPr="00777CF2">
              <w:rPr>
                <w:rFonts w:ascii="Arial" w:hAnsi="Arial" w:cs="Arial"/>
                <w:color w:val="000000" w:themeColor="text1"/>
                <w:sz w:val="22"/>
                <w:szCs w:val="22"/>
              </w:rPr>
              <w:t>client</w:t>
            </w:r>
            <w:r w:rsidR="00953497" w:rsidRPr="00777CF2">
              <w:rPr>
                <w:rFonts w:ascii="Arial" w:hAnsi="Arial" w:cs="Arial"/>
                <w:color w:val="000000" w:themeColor="text1"/>
                <w:sz w:val="22"/>
                <w:szCs w:val="22"/>
              </w:rPr>
              <w:t xml:space="preserve"> </w:t>
            </w:r>
            <w:r w:rsidR="005024E3" w:rsidRPr="00777CF2">
              <w:rPr>
                <w:rFonts w:ascii="Arial" w:hAnsi="Arial" w:cs="Arial"/>
                <w:color w:val="000000" w:themeColor="text1"/>
                <w:sz w:val="22"/>
                <w:szCs w:val="22"/>
              </w:rPr>
              <w:t xml:space="preserve">as </w:t>
            </w:r>
            <w:r w:rsidR="00926916" w:rsidRPr="00777CF2">
              <w:rPr>
                <w:rFonts w:ascii="Arial" w:hAnsi="Arial" w:cs="Arial"/>
                <w:color w:val="000000" w:themeColor="text1"/>
                <w:sz w:val="22"/>
                <w:szCs w:val="22"/>
              </w:rPr>
              <w:t>a friend</w:t>
            </w:r>
          </w:p>
          <w:p w14:paraId="28A9BE53" w14:textId="4F9CEC7B" w:rsidR="00926916" w:rsidRPr="00777CF2" w:rsidRDefault="00B42CC3" w:rsidP="00C809FF">
            <w:pPr>
              <w:numPr>
                <w:ilvl w:val="0"/>
                <w:numId w:val="19"/>
              </w:numPr>
              <w:shd w:val="clear" w:color="auto" w:fill="FFFFFF"/>
              <w:spacing w:line="240" w:lineRule="auto"/>
              <w:ind w:left="320" w:hanging="320"/>
              <w:contextualSpacing/>
              <w:rPr>
                <w:rFonts w:ascii="Arial" w:hAnsi="Arial" w:cs="Arial"/>
                <w:color w:val="000000" w:themeColor="text1"/>
                <w:sz w:val="22"/>
                <w:szCs w:val="22"/>
              </w:rPr>
            </w:pPr>
            <w:r>
              <w:rPr>
                <w:rFonts w:ascii="Arial" w:hAnsi="Arial" w:cs="Arial"/>
                <w:color w:val="000000" w:themeColor="text1"/>
                <w:sz w:val="22"/>
                <w:szCs w:val="22"/>
              </w:rPr>
              <w:t>I</w:t>
            </w:r>
            <w:r w:rsidR="00926916" w:rsidRPr="00777CF2">
              <w:rPr>
                <w:rFonts w:ascii="Arial" w:hAnsi="Arial" w:cs="Arial"/>
                <w:color w:val="000000" w:themeColor="text1"/>
                <w:sz w:val="22"/>
                <w:szCs w:val="22"/>
              </w:rPr>
              <w:t>solating victim from others</w:t>
            </w:r>
          </w:p>
          <w:p w14:paraId="12F74F3F" w14:textId="0A2C5F87" w:rsidR="00926916" w:rsidRPr="00777CF2" w:rsidRDefault="00B42CC3" w:rsidP="00C809FF">
            <w:pPr>
              <w:numPr>
                <w:ilvl w:val="0"/>
                <w:numId w:val="19"/>
              </w:numPr>
              <w:spacing w:line="240" w:lineRule="auto"/>
              <w:ind w:left="320" w:hanging="320"/>
              <w:rPr>
                <w:rFonts w:ascii="Arial" w:hAnsi="Arial" w:cs="Arial"/>
                <w:color w:val="000000" w:themeColor="text1"/>
                <w:sz w:val="22"/>
                <w:szCs w:val="22"/>
                <w:lang w:val="en"/>
              </w:rPr>
            </w:pPr>
            <w:r>
              <w:rPr>
                <w:rFonts w:ascii="Arial" w:hAnsi="Arial" w:cs="Arial"/>
                <w:color w:val="000000" w:themeColor="text1"/>
                <w:sz w:val="22"/>
                <w:szCs w:val="22"/>
                <w:lang w:val="en"/>
              </w:rPr>
              <w:t>E</w:t>
            </w:r>
            <w:r w:rsidR="00926916" w:rsidRPr="00777CF2">
              <w:rPr>
                <w:rFonts w:ascii="Arial" w:hAnsi="Arial" w:cs="Arial"/>
                <w:color w:val="000000" w:themeColor="text1"/>
                <w:sz w:val="22"/>
                <w:szCs w:val="22"/>
                <w:lang w:val="en"/>
              </w:rPr>
              <w:t xml:space="preserve">ncouraging silence, secrets, criminal behaviour, lies </w:t>
            </w:r>
          </w:p>
          <w:p w14:paraId="34A7D63D" w14:textId="77777777" w:rsidR="00926916" w:rsidRPr="00777CF2" w:rsidRDefault="00926916" w:rsidP="00575DAC">
            <w:pPr>
              <w:spacing w:line="240" w:lineRule="auto"/>
              <w:ind w:left="480" w:hanging="480"/>
              <w:rPr>
                <w:rFonts w:ascii="Arial" w:hAnsi="Arial" w:cs="Arial"/>
                <w:b/>
                <w:bCs/>
                <w:color w:val="000000" w:themeColor="text1"/>
                <w:sz w:val="22"/>
                <w:szCs w:val="22"/>
              </w:rPr>
            </w:pPr>
          </w:p>
        </w:tc>
      </w:tr>
    </w:tbl>
    <w:tbl>
      <w:tblPr>
        <w:tblStyle w:val="TableGrid"/>
        <w:tblpPr w:leftFromText="180" w:rightFromText="180" w:vertAnchor="text" w:horzAnchor="margin" w:tblpY="381"/>
        <w:tblW w:w="9776" w:type="dxa"/>
        <w:tblLook w:val="04A0" w:firstRow="1" w:lastRow="0" w:firstColumn="1" w:lastColumn="0" w:noHBand="0" w:noVBand="1"/>
      </w:tblPr>
      <w:tblGrid>
        <w:gridCol w:w="5098"/>
        <w:gridCol w:w="4678"/>
      </w:tblGrid>
      <w:tr w:rsidR="004A5A34" w:rsidRPr="00575DAC" w14:paraId="107A7275" w14:textId="77777777" w:rsidTr="004A5A34">
        <w:tc>
          <w:tcPr>
            <w:tcW w:w="9776" w:type="dxa"/>
            <w:gridSpan w:val="2"/>
            <w:shd w:val="clear" w:color="auto" w:fill="B8CCE4" w:themeFill="accent1" w:themeFillTint="66"/>
          </w:tcPr>
          <w:p w14:paraId="18CD2112" w14:textId="592FC48F" w:rsidR="004A5A34" w:rsidRPr="00AA5DA7" w:rsidRDefault="006A0A56" w:rsidP="004A5A34">
            <w:pPr>
              <w:spacing w:line="240" w:lineRule="auto"/>
              <w:jc w:val="center"/>
              <w:rPr>
                <w:rFonts w:ascii="Arial" w:hAnsi="Arial" w:cs="Arial"/>
                <w:b/>
                <w:bCs/>
                <w:color w:val="000000" w:themeColor="text1"/>
                <w:sz w:val="22"/>
                <w:szCs w:val="22"/>
              </w:rPr>
            </w:pPr>
            <w:proofErr w:type="gramStart"/>
            <w:r>
              <w:rPr>
                <w:rFonts w:ascii="Arial" w:hAnsi="Arial" w:cs="Arial"/>
                <w:b/>
                <w:bCs/>
                <w:color w:val="000000" w:themeColor="text1"/>
                <w:sz w:val="22"/>
                <w:szCs w:val="22"/>
              </w:rPr>
              <w:t xml:space="preserve">3.2  </w:t>
            </w:r>
            <w:r w:rsidR="004A5A34" w:rsidRPr="00AA5DA7">
              <w:rPr>
                <w:rFonts w:ascii="Arial" w:hAnsi="Arial" w:cs="Arial"/>
                <w:b/>
                <w:bCs/>
                <w:color w:val="000000" w:themeColor="text1"/>
                <w:sz w:val="22"/>
                <w:szCs w:val="22"/>
              </w:rPr>
              <w:t>HUMAN</w:t>
            </w:r>
            <w:proofErr w:type="gramEnd"/>
            <w:r w:rsidR="004A5A34" w:rsidRPr="00AA5DA7">
              <w:rPr>
                <w:rFonts w:ascii="Arial" w:hAnsi="Arial" w:cs="Arial"/>
                <w:b/>
                <w:bCs/>
                <w:color w:val="000000" w:themeColor="text1"/>
                <w:sz w:val="22"/>
                <w:szCs w:val="22"/>
              </w:rPr>
              <w:t xml:space="preserve"> TRAFFICKING</w:t>
            </w:r>
          </w:p>
        </w:tc>
      </w:tr>
      <w:tr w:rsidR="004A5A34" w:rsidRPr="00575DAC" w14:paraId="7811D0E1" w14:textId="77777777" w:rsidTr="004A5A34">
        <w:tc>
          <w:tcPr>
            <w:tcW w:w="5098" w:type="dxa"/>
          </w:tcPr>
          <w:p w14:paraId="44859E7D" w14:textId="77777777" w:rsidR="004A5A34" w:rsidRPr="00AA5DA7" w:rsidRDefault="004A5A34" w:rsidP="004A5A34">
            <w:pPr>
              <w:pStyle w:val="NoSpacing"/>
              <w:shd w:val="clear" w:color="auto" w:fill="FFFFFF"/>
              <w:ind w:right="-1"/>
              <w:jc w:val="center"/>
              <w:rPr>
                <w:rFonts w:ascii="Arial" w:hAnsi="Arial" w:cs="Arial"/>
                <w:color w:val="000000" w:themeColor="text1"/>
                <w:sz w:val="22"/>
                <w:szCs w:val="22"/>
              </w:rPr>
            </w:pPr>
            <w:r w:rsidRPr="00AA5DA7">
              <w:rPr>
                <w:rFonts w:ascii="Arial" w:hAnsi="Arial" w:cs="Arial"/>
                <w:b/>
                <w:bCs/>
                <w:color w:val="000000" w:themeColor="text1"/>
                <w:sz w:val="22"/>
                <w:szCs w:val="22"/>
              </w:rPr>
              <w:t>Definition</w:t>
            </w:r>
          </w:p>
        </w:tc>
        <w:tc>
          <w:tcPr>
            <w:tcW w:w="4678" w:type="dxa"/>
          </w:tcPr>
          <w:p w14:paraId="551DECC9" w14:textId="77777777" w:rsidR="004A5A34" w:rsidRPr="00AA5DA7" w:rsidRDefault="004A5A34" w:rsidP="004A5A34">
            <w:pPr>
              <w:spacing w:line="240" w:lineRule="auto"/>
              <w:ind w:left="480" w:hanging="480"/>
              <w:jc w:val="center"/>
              <w:rPr>
                <w:rFonts w:ascii="Arial" w:hAnsi="Arial" w:cs="Arial"/>
                <w:color w:val="000000" w:themeColor="text1"/>
                <w:sz w:val="22"/>
                <w:szCs w:val="22"/>
              </w:rPr>
            </w:pPr>
            <w:r w:rsidRPr="00AA5DA7">
              <w:rPr>
                <w:rFonts w:ascii="Arial" w:hAnsi="Arial" w:cs="Arial"/>
                <w:b/>
                <w:bCs/>
                <w:color w:val="000000" w:themeColor="text1"/>
                <w:sz w:val="22"/>
                <w:szCs w:val="22"/>
              </w:rPr>
              <w:t>Signs &amp; Indicators</w:t>
            </w:r>
          </w:p>
        </w:tc>
      </w:tr>
      <w:tr w:rsidR="004A5A34" w:rsidRPr="00575DAC" w14:paraId="7D3BFAF6" w14:textId="77777777" w:rsidTr="004A5A34">
        <w:tc>
          <w:tcPr>
            <w:tcW w:w="5098" w:type="dxa"/>
          </w:tcPr>
          <w:p w14:paraId="36A2CFBC" w14:textId="76B601F7" w:rsidR="004A5A34" w:rsidRPr="00AA5DA7" w:rsidRDefault="004A5A34" w:rsidP="004A5A34">
            <w:pPr>
              <w:pStyle w:val="NoSpacing"/>
              <w:shd w:val="clear" w:color="auto" w:fill="FFFFFF"/>
              <w:rPr>
                <w:rFonts w:ascii="Arial" w:hAnsi="Arial" w:cs="Arial"/>
                <w:color w:val="000000" w:themeColor="text1"/>
                <w:sz w:val="22"/>
                <w:szCs w:val="22"/>
              </w:rPr>
            </w:pPr>
            <w:r w:rsidRPr="00AA5DA7">
              <w:rPr>
                <w:rFonts w:ascii="Arial" w:hAnsi="Arial" w:cs="Arial"/>
                <w:color w:val="000000" w:themeColor="text1"/>
                <w:sz w:val="22"/>
                <w:szCs w:val="22"/>
              </w:rPr>
              <w:t>Human trafficking involves the movement of people by us</w:t>
            </w:r>
            <w:r w:rsidR="00EF1158">
              <w:rPr>
                <w:rFonts w:ascii="Arial" w:hAnsi="Arial" w:cs="Arial"/>
                <w:color w:val="000000" w:themeColor="text1"/>
                <w:sz w:val="22"/>
                <w:szCs w:val="22"/>
              </w:rPr>
              <w:t xml:space="preserve">ing </w:t>
            </w:r>
            <w:r w:rsidRPr="00AA5DA7">
              <w:rPr>
                <w:rFonts w:ascii="Arial" w:hAnsi="Arial" w:cs="Arial"/>
                <w:color w:val="000000" w:themeColor="text1"/>
                <w:sz w:val="22"/>
                <w:szCs w:val="22"/>
              </w:rPr>
              <w:t xml:space="preserve">force, fraud, coercion or deception, </w:t>
            </w:r>
            <w:r w:rsidR="00EF1158">
              <w:rPr>
                <w:rFonts w:ascii="Arial" w:hAnsi="Arial" w:cs="Arial"/>
                <w:color w:val="000000" w:themeColor="text1"/>
                <w:sz w:val="22"/>
                <w:szCs w:val="22"/>
              </w:rPr>
              <w:t xml:space="preserve">to </w:t>
            </w:r>
            <w:r w:rsidRPr="00AA5DA7">
              <w:rPr>
                <w:rFonts w:ascii="Arial" w:hAnsi="Arial" w:cs="Arial"/>
                <w:color w:val="000000" w:themeColor="text1"/>
                <w:sz w:val="22"/>
                <w:szCs w:val="22"/>
              </w:rPr>
              <w:t>exploiting them. It is a form of modern slavery.</w:t>
            </w:r>
            <w:r w:rsidR="00EF1158">
              <w:rPr>
                <w:rFonts w:ascii="Arial" w:hAnsi="Arial" w:cs="Arial"/>
                <w:color w:val="000000" w:themeColor="text1"/>
                <w:sz w:val="22"/>
                <w:szCs w:val="22"/>
              </w:rPr>
              <w:t xml:space="preserve">  </w:t>
            </w:r>
            <w:r w:rsidRPr="00AA5DA7">
              <w:rPr>
                <w:rFonts w:ascii="Arial" w:hAnsi="Arial" w:cs="Arial"/>
                <w:color w:val="000000" w:themeColor="text1"/>
                <w:sz w:val="22"/>
                <w:szCs w:val="22"/>
              </w:rPr>
              <w:t xml:space="preserve">It involves </w:t>
            </w:r>
            <w:r w:rsidR="00D23794">
              <w:rPr>
                <w:rFonts w:ascii="Arial" w:hAnsi="Arial" w:cs="Arial"/>
                <w:color w:val="000000" w:themeColor="text1"/>
                <w:sz w:val="22"/>
                <w:szCs w:val="22"/>
              </w:rPr>
              <w:t xml:space="preserve">moving </w:t>
            </w:r>
            <w:r w:rsidRPr="00AA5DA7">
              <w:rPr>
                <w:rFonts w:ascii="Arial" w:hAnsi="Arial" w:cs="Arial"/>
                <w:color w:val="000000" w:themeColor="text1"/>
                <w:sz w:val="22"/>
                <w:szCs w:val="22"/>
              </w:rPr>
              <w:t xml:space="preserve">people across nations as well as trafficking around the UK. It can be for commercial, sexual and bonded labour. </w:t>
            </w:r>
          </w:p>
          <w:p w14:paraId="1F081E50" w14:textId="77777777" w:rsidR="004A5A34" w:rsidRPr="00AA5DA7" w:rsidRDefault="004A5A34" w:rsidP="004A5A34">
            <w:pPr>
              <w:pStyle w:val="NoSpacing"/>
              <w:shd w:val="clear" w:color="auto" w:fill="FFFFFF"/>
              <w:rPr>
                <w:rFonts w:ascii="Arial" w:hAnsi="Arial" w:cs="Arial"/>
                <w:color w:val="000000" w:themeColor="text1"/>
                <w:sz w:val="22"/>
                <w:szCs w:val="22"/>
              </w:rPr>
            </w:pPr>
          </w:p>
          <w:p w14:paraId="157FB3B0" w14:textId="77777777" w:rsidR="004A5A34" w:rsidRPr="00AA5DA7" w:rsidRDefault="004A5A34" w:rsidP="004A5A34">
            <w:pPr>
              <w:pStyle w:val="NoSpacing"/>
              <w:shd w:val="clear" w:color="auto" w:fill="FFFFFF"/>
              <w:rPr>
                <w:rFonts w:ascii="Arial" w:hAnsi="Arial" w:cs="Arial"/>
                <w:color w:val="000000" w:themeColor="text1"/>
                <w:sz w:val="22"/>
                <w:szCs w:val="22"/>
              </w:rPr>
            </w:pPr>
            <w:r w:rsidRPr="00AA5DA7">
              <w:rPr>
                <w:rFonts w:ascii="Arial" w:hAnsi="Arial" w:cs="Arial"/>
                <w:color w:val="000000" w:themeColor="text1"/>
                <w:sz w:val="22"/>
                <w:szCs w:val="22"/>
              </w:rPr>
              <w:t>Three elements form part of trafficking:</w:t>
            </w:r>
          </w:p>
          <w:p w14:paraId="7D1A88B1" w14:textId="14BFD91D" w:rsidR="004A5A34" w:rsidRPr="00AA5DA7" w:rsidRDefault="004A5A34" w:rsidP="00C809FF">
            <w:pPr>
              <w:pStyle w:val="NoSpacing"/>
              <w:numPr>
                <w:ilvl w:val="0"/>
                <w:numId w:val="20"/>
              </w:numPr>
              <w:shd w:val="clear" w:color="auto" w:fill="FFFFFF"/>
              <w:autoSpaceDN w:val="0"/>
              <w:rPr>
                <w:rFonts w:ascii="Arial" w:hAnsi="Arial" w:cs="Arial"/>
                <w:color w:val="000000" w:themeColor="text1"/>
                <w:sz w:val="22"/>
                <w:szCs w:val="22"/>
              </w:rPr>
            </w:pPr>
            <w:r w:rsidRPr="00AA5DA7">
              <w:rPr>
                <w:rFonts w:ascii="Arial" w:hAnsi="Arial" w:cs="Arial"/>
                <w:color w:val="000000" w:themeColor="text1"/>
                <w:sz w:val="22"/>
                <w:szCs w:val="22"/>
              </w:rPr>
              <w:t>- recruiting, transporting, harbouring or receiving persons</w:t>
            </w:r>
          </w:p>
          <w:p w14:paraId="7DFADB2B" w14:textId="62DF56A4" w:rsidR="004A5A34" w:rsidRPr="00AA5DA7" w:rsidRDefault="004A5A34" w:rsidP="00C809FF">
            <w:pPr>
              <w:pStyle w:val="NoSpacing"/>
              <w:numPr>
                <w:ilvl w:val="0"/>
                <w:numId w:val="20"/>
              </w:numPr>
              <w:shd w:val="clear" w:color="auto" w:fill="FFFFFF"/>
              <w:autoSpaceDN w:val="0"/>
              <w:rPr>
                <w:rFonts w:ascii="Arial" w:hAnsi="Arial" w:cs="Arial"/>
                <w:color w:val="000000" w:themeColor="text1"/>
                <w:sz w:val="22"/>
                <w:szCs w:val="22"/>
              </w:rPr>
            </w:pPr>
            <w:r w:rsidRPr="00AA5DA7">
              <w:rPr>
                <w:rFonts w:ascii="Arial" w:hAnsi="Arial" w:cs="Arial"/>
                <w:color w:val="000000" w:themeColor="text1"/>
                <w:sz w:val="22"/>
                <w:szCs w:val="22"/>
              </w:rPr>
              <w:t>- use of force, fraud, coercion</w:t>
            </w:r>
          </w:p>
          <w:p w14:paraId="1BB6FDFB" w14:textId="77777777" w:rsidR="004A5A34" w:rsidRPr="00AA5DA7" w:rsidRDefault="004A5A34" w:rsidP="00C809FF">
            <w:pPr>
              <w:pStyle w:val="NoSpacing"/>
              <w:numPr>
                <w:ilvl w:val="0"/>
                <w:numId w:val="20"/>
              </w:numPr>
              <w:shd w:val="clear" w:color="auto" w:fill="FFFFFF"/>
              <w:autoSpaceDN w:val="0"/>
              <w:rPr>
                <w:rFonts w:ascii="Arial" w:hAnsi="Arial" w:cs="Arial"/>
                <w:color w:val="000000" w:themeColor="text1"/>
                <w:sz w:val="22"/>
                <w:szCs w:val="22"/>
              </w:rPr>
            </w:pPr>
            <w:r w:rsidRPr="00AA5DA7">
              <w:rPr>
                <w:rFonts w:ascii="Arial" w:hAnsi="Arial" w:cs="Arial"/>
                <w:color w:val="000000" w:themeColor="text1"/>
                <w:sz w:val="22"/>
                <w:szCs w:val="22"/>
              </w:rPr>
              <w:t>- for the purpose of exploitation.</w:t>
            </w:r>
          </w:p>
          <w:p w14:paraId="563A3550" w14:textId="77777777" w:rsidR="004A5A34" w:rsidRPr="00AA5DA7" w:rsidRDefault="004A5A34" w:rsidP="00C809FF">
            <w:pPr>
              <w:pStyle w:val="NoSpacing"/>
              <w:numPr>
                <w:ilvl w:val="0"/>
                <w:numId w:val="20"/>
              </w:numPr>
              <w:shd w:val="clear" w:color="auto" w:fill="FFFFFF"/>
              <w:autoSpaceDN w:val="0"/>
              <w:rPr>
                <w:rFonts w:ascii="Arial" w:hAnsi="Arial" w:cs="Arial"/>
                <w:color w:val="000000" w:themeColor="text1"/>
                <w:sz w:val="22"/>
                <w:szCs w:val="22"/>
              </w:rPr>
            </w:pPr>
          </w:p>
        </w:tc>
        <w:tc>
          <w:tcPr>
            <w:tcW w:w="4678" w:type="dxa"/>
          </w:tcPr>
          <w:p w14:paraId="121C2192" w14:textId="77777777" w:rsidR="004A5A34" w:rsidRPr="00AA5DA7" w:rsidRDefault="004A5A34" w:rsidP="00C809FF">
            <w:pPr>
              <w:pStyle w:val="ListParagraph"/>
              <w:numPr>
                <w:ilvl w:val="1"/>
                <w:numId w:val="20"/>
              </w:numPr>
              <w:spacing w:after="0"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A</w:t>
            </w:r>
            <w:r w:rsidRPr="00AA5DA7">
              <w:rPr>
                <w:rFonts w:ascii="Arial" w:hAnsi="Arial" w:cs="Arial"/>
                <w:color w:val="000000" w:themeColor="text1"/>
                <w:sz w:val="22"/>
                <w:szCs w:val="22"/>
              </w:rPr>
              <w:t>cts as if instructed by another</w:t>
            </w:r>
          </w:p>
          <w:p w14:paraId="5C4099E8" w14:textId="77777777" w:rsidR="004A5A34" w:rsidRPr="00AA5DA7" w:rsidRDefault="004A5A34" w:rsidP="00C809FF">
            <w:pPr>
              <w:pStyle w:val="ListParagraph"/>
              <w:numPr>
                <w:ilvl w:val="1"/>
                <w:numId w:val="20"/>
              </w:numPr>
              <w:spacing w:after="0"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S</w:t>
            </w:r>
            <w:r w:rsidRPr="00AA5DA7">
              <w:rPr>
                <w:rFonts w:ascii="Arial" w:hAnsi="Arial" w:cs="Arial"/>
                <w:color w:val="000000" w:themeColor="text1"/>
                <w:sz w:val="22"/>
                <w:szCs w:val="22"/>
              </w:rPr>
              <w:t>igns of physical or psychological abuse</w:t>
            </w:r>
          </w:p>
          <w:p w14:paraId="355D3824" w14:textId="77777777" w:rsidR="004A5A34" w:rsidRPr="00AA5DA7" w:rsidRDefault="004A5A34" w:rsidP="00C809FF">
            <w:pPr>
              <w:pStyle w:val="ListParagraph"/>
              <w:numPr>
                <w:ilvl w:val="1"/>
                <w:numId w:val="20"/>
              </w:numPr>
              <w:spacing w:after="0"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U</w:t>
            </w:r>
            <w:r w:rsidRPr="00AA5DA7">
              <w:rPr>
                <w:rFonts w:ascii="Arial" w:hAnsi="Arial" w:cs="Arial"/>
                <w:color w:val="000000" w:themeColor="text1"/>
                <w:sz w:val="22"/>
                <w:szCs w:val="22"/>
              </w:rPr>
              <w:t>ntreated medical conditions</w:t>
            </w:r>
          </w:p>
          <w:p w14:paraId="543F9545" w14:textId="77777777" w:rsidR="004A5A34" w:rsidRPr="00AA5DA7" w:rsidRDefault="004A5A34" w:rsidP="00C809FF">
            <w:pPr>
              <w:pStyle w:val="ListParagraph"/>
              <w:numPr>
                <w:ilvl w:val="1"/>
                <w:numId w:val="20"/>
              </w:numPr>
              <w:spacing w:after="0"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H</w:t>
            </w:r>
            <w:r w:rsidRPr="00AA5DA7">
              <w:rPr>
                <w:rFonts w:ascii="Arial" w:hAnsi="Arial" w:cs="Arial"/>
                <w:color w:val="000000" w:themeColor="text1"/>
                <w:sz w:val="22"/>
                <w:szCs w:val="22"/>
              </w:rPr>
              <w:t>as money deducted from their salary</w:t>
            </w:r>
          </w:p>
          <w:p w14:paraId="264E49E4" w14:textId="49F55DD2" w:rsidR="004A5A34" w:rsidRPr="00AA5DA7" w:rsidRDefault="004A5A34" w:rsidP="00C809FF">
            <w:pPr>
              <w:pStyle w:val="ListParagraph"/>
              <w:numPr>
                <w:ilvl w:val="1"/>
                <w:numId w:val="20"/>
              </w:numPr>
              <w:spacing w:after="0"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L</w:t>
            </w:r>
            <w:r w:rsidRPr="00AA5DA7">
              <w:rPr>
                <w:rFonts w:ascii="Arial" w:hAnsi="Arial" w:cs="Arial"/>
                <w:color w:val="000000" w:themeColor="text1"/>
                <w:sz w:val="22"/>
                <w:szCs w:val="22"/>
              </w:rPr>
              <w:t>ittle or no contact with family</w:t>
            </w:r>
          </w:p>
          <w:p w14:paraId="247570CB" w14:textId="77777777" w:rsidR="004A5A34" w:rsidRPr="00AA5DA7" w:rsidRDefault="004A5A34" w:rsidP="00C809FF">
            <w:pPr>
              <w:pStyle w:val="ListParagraph"/>
              <w:numPr>
                <w:ilvl w:val="1"/>
                <w:numId w:val="20"/>
              </w:numPr>
              <w:spacing w:after="0"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N</w:t>
            </w:r>
            <w:r w:rsidRPr="00AA5DA7">
              <w:rPr>
                <w:rFonts w:ascii="Arial" w:hAnsi="Arial" w:cs="Arial"/>
                <w:color w:val="000000" w:themeColor="text1"/>
                <w:sz w:val="22"/>
                <w:szCs w:val="22"/>
              </w:rPr>
              <w:t>ot in possession of own legal documents</w:t>
            </w:r>
          </w:p>
          <w:p w14:paraId="4874E1BB" w14:textId="77777777" w:rsidR="004A5A34" w:rsidRPr="00AA5DA7" w:rsidRDefault="004A5A34" w:rsidP="00C809FF">
            <w:pPr>
              <w:pStyle w:val="ListParagraph"/>
              <w:numPr>
                <w:ilvl w:val="1"/>
                <w:numId w:val="20"/>
              </w:numPr>
              <w:spacing w:after="0"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S</w:t>
            </w:r>
            <w:r w:rsidRPr="00AA5DA7">
              <w:rPr>
                <w:rFonts w:ascii="Arial" w:hAnsi="Arial" w:cs="Arial"/>
                <w:color w:val="000000" w:themeColor="text1"/>
                <w:sz w:val="22"/>
                <w:szCs w:val="22"/>
              </w:rPr>
              <w:t>eems held in the employer’s home/workplace</w:t>
            </w:r>
          </w:p>
          <w:p w14:paraId="47048F6F" w14:textId="77777777" w:rsidR="004A5A34" w:rsidRPr="00AA5DA7" w:rsidRDefault="004A5A34" w:rsidP="00C809FF">
            <w:pPr>
              <w:pStyle w:val="ListParagraph"/>
              <w:numPr>
                <w:ilvl w:val="1"/>
                <w:numId w:val="20"/>
              </w:numPr>
              <w:spacing w:after="0"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W</w:t>
            </w:r>
            <w:r w:rsidRPr="00AA5DA7">
              <w:rPr>
                <w:rFonts w:ascii="Arial" w:hAnsi="Arial" w:cs="Arial"/>
                <w:color w:val="000000" w:themeColor="text1"/>
                <w:sz w:val="22"/>
                <w:szCs w:val="22"/>
              </w:rPr>
              <w:t>orks in excess of normal hours</w:t>
            </w:r>
          </w:p>
          <w:p w14:paraId="661636AA" w14:textId="0845F720" w:rsidR="004A5A34" w:rsidRPr="00113BF3" w:rsidRDefault="004A5A34" w:rsidP="00C809FF">
            <w:pPr>
              <w:pStyle w:val="ListParagraph"/>
              <w:numPr>
                <w:ilvl w:val="1"/>
                <w:numId w:val="20"/>
              </w:numPr>
              <w:spacing w:after="0" w:line="240" w:lineRule="auto"/>
              <w:ind w:left="320" w:hanging="283"/>
              <w:rPr>
                <w:rFonts w:ascii="Arial" w:hAnsi="Arial" w:cs="Arial"/>
                <w:color w:val="000000" w:themeColor="text1"/>
                <w:sz w:val="22"/>
                <w:szCs w:val="22"/>
              </w:rPr>
            </w:pPr>
            <w:r w:rsidRPr="00147213">
              <w:rPr>
                <w:rFonts w:ascii="Arial" w:hAnsi="Arial" w:cs="Arial"/>
                <w:color w:val="000000" w:themeColor="text1"/>
                <w:sz w:val="22"/>
                <w:szCs w:val="22"/>
              </w:rPr>
              <w:t>Appears frightened, withdrawn or confused</w:t>
            </w:r>
          </w:p>
        </w:tc>
      </w:tr>
    </w:tbl>
    <w:p w14:paraId="29E36560" w14:textId="73F762D2" w:rsidR="00383B5B" w:rsidRPr="00575DAC" w:rsidRDefault="00383B5B" w:rsidP="00575DAC">
      <w:pPr>
        <w:spacing w:after="0" w:line="240" w:lineRule="auto"/>
        <w:rPr>
          <w:rFonts w:ascii="Arial" w:hAnsi="Arial" w:cs="Arial"/>
          <w:color w:val="000000" w:themeColor="text1"/>
        </w:rPr>
      </w:pPr>
    </w:p>
    <w:tbl>
      <w:tblPr>
        <w:tblStyle w:val="TableGrid"/>
        <w:tblW w:w="9776" w:type="dxa"/>
        <w:tblLook w:val="04A0" w:firstRow="1" w:lastRow="0" w:firstColumn="1" w:lastColumn="0" w:noHBand="0" w:noVBand="1"/>
      </w:tblPr>
      <w:tblGrid>
        <w:gridCol w:w="4815"/>
        <w:gridCol w:w="4961"/>
      </w:tblGrid>
      <w:tr w:rsidR="00F51557" w:rsidRPr="00575DAC" w14:paraId="65B5D329" w14:textId="77777777" w:rsidTr="00926916">
        <w:tc>
          <w:tcPr>
            <w:tcW w:w="9776" w:type="dxa"/>
            <w:gridSpan w:val="2"/>
            <w:shd w:val="clear" w:color="auto" w:fill="B8CCE4" w:themeFill="accent1" w:themeFillTint="66"/>
          </w:tcPr>
          <w:p w14:paraId="3C74BE50" w14:textId="458EDE43" w:rsidR="00813DD7" w:rsidRPr="00BD074D" w:rsidRDefault="00383B5B" w:rsidP="00BD074D">
            <w:pPr>
              <w:autoSpaceDE w:val="0"/>
              <w:autoSpaceDN w:val="0"/>
              <w:adjustRightInd w:val="0"/>
              <w:spacing w:line="240" w:lineRule="auto"/>
              <w:jc w:val="center"/>
              <w:rPr>
                <w:rFonts w:ascii="Arial" w:hAnsi="Arial" w:cs="Arial"/>
                <w:b/>
                <w:bCs/>
                <w:color w:val="000000" w:themeColor="text1"/>
                <w:sz w:val="22"/>
                <w:szCs w:val="22"/>
              </w:rPr>
            </w:pPr>
            <w:r w:rsidRPr="00575DAC">
              <w:rPr>
                <w:rFonts w:ascii="Arial" w:hAnsi="Arial" w:cs="Arial"/>
                <w:color w:val="000000" w:themeColor="text1"/>
                <w:sz w:val="22"/>
                <w:szCs w:val="22"/>
              </w:rPr>
              <w:lastRenderedPageBreak/>
              <w:br w:type="page"/>
            </w:r>
            <w:proofErr w:type="gramStart"/>
            <w:r w:rsidR="006A0A56" w:rsidRPr="006A0A56">
              <w:rPr>
                <w:rFonts w:ascii="Arial" w:hAnsi="Arial" w:cs="Arial"/>
                <w:b/>
                <w:bCs/>
                <w:color w:val="000000" w:themeColor="text1"/>
                <w:sz w:val="22"/>
                <w:szCs w:val="22"/>
              </w:rPr>
              <w:t>3.3</w:t>
            </w:r>
            <w:r w:rsidR="006A0A56">
              <w:rPr>
                <w:rFonts w:ascii="Arial" w:hAnsi="Arial" w:cs="Arial"/>
                <w:color w:val="000000" w:themeColor="text1"/>
                <w:sz w:val="22"/>
                <w:szCs w:val="22"/>
              </w:rPr>
              <w:t xml:space="preserve">  </w:t>
            </w:r>
            <w:r w:rsidR="00926916" w:rsidRPr="00BD074D">
              <w:rPr>
                <w:rFonts w:ascii="Arial" w:hAnsi="Arial" w:cs="Arial"/>
                <w:b/>
                <w:bCs/>
                <w:color w:val="000000" w:themeColor="text1"/>
                <w:sz w:val="22"/>
                <w:szCs w:val="22"/>
              </w:rPr>
              <w:t>RADICALISATION</w:t>
            </w:r>
            <w:proofErr w:type="gramEnd"/>
            <w:r w:rsidR="00926916" w:rsidRPr="00BD074D">
              <w:rPr>
                <w:rFonts w:ascii="Arial" w:hAnsi="Arial" w:cs="Arial"/>
                <w:b/>
                <w:bCs/>
                <w:color w:val="000000" w:themeColor="text1"/>
                <w:sz w:val="22"/>
                <w:szCs w:val="22"/>
              </w:rPr>
              <w:t xml:space="preserve"> &amp; EXTREMISM</w:t>
            </w:r>
          </w:p>
        </w:tc>
      </w:tr>
      <w:tr w:rsidR="00F51557" w:rsidRPr="00575DAC" w14:paraId="20F349C1" w14:textId="77777777" w:rsidTr="00926916">
        <w:tc>
          <w:tcPr>
            <w:tcW w:w="4815" w:type="dxa"/>
          </w:tcPr>
          <w:p w14:paraId="0B72AC68" w14:textId="77777777" w:rsidR="00926916" w:rsidRPr="00BD074D" w:rsidRDefault="00926916" w:rsidP="00BD074D">
            <w:pPr>
              <w:spacing w:line="240" w:lineRule="auto"/>
              <w:jc w:val="center"/>
              <w:rPr>
                <w:rFonts w:ascii="Arial" w:hAnsi="Arial" w:cs="Arial"/>
                <w:color w:val="000000" w:themeColor="text1"/>
                <w:sz w:val="22"/>
                <w:szCs w:val="22"/>
              </w:rPr>
            </w:pPr>
            <w:r w:rsidRPr="00BD074D">
              <w:rPr>
                <w:rFonts w:ascii="Arial" w:hAnsi="Arial" w:cs="Arial"/>
                <w:b/>
                <w:bCs/>
                <w:color w:val="000000" w:themeColor="text1"/>
                <w:spacing w:val="-5"/>
                <w:sz w:val="22"/>
                <w:szCs w:val="22"/>
              </w:rPr>
              <w:t>Definition</w:t>
            </w:r>
          </w:p>
        </w:tc>
        <w:tc>
          <w:tcPr>
            <w:tcW w:w="4961" w:type="dxa"/>
          </w:tcPr>
          <w:p w14:paraId="494CC375" w14:textId="77777777" w:rsidR="00926916" w:rsidRPr="00BD074D" w:rsidRDefault="00926916" w:rsidP="00BD074D">
            <w:pPr>
              <w:pStyle w:val="NoSpacing"/>
              <w:shd w:val="clear" w:color="auto" w:fill="FFFFFF"/>
              <w:ind w:left="480" w:right="-1" w:hanging="480"/>
              <w:jc w:val="center"/>
              <w:rPr>
                <w:rFonts w:ascii="Arial" w:hAnsi="Arial" w:cs="Arial"/>
                <w:b/>
                <w:bCs/>
                <w:color w:val="000000" w:themeColor="text1"/>
                <w:sz w:val="22"/>
                <w:szCs w:val="22"/>
              </w:rPr>
            </w:pPr>
            <w:r w:rsidRPr="00BD074D">
              <w:rPr>
                <w:rFonts w:ascii="Arial" w:hAnsi="Arial" w:cs="Arial"/>
                <w:b/>
                <w:bCs/>
                <w:color w:val="000000" w:themeColor="text1"/>
                <w:sz w:val="22"/>
                <w:szCs w:val="22"/>
              </w:rPr>
              <w:t>Signs &amp; Indicators</w:t>
            </w:r>
          </w:p>
        </w:tc>
      </w:tr>
      <w:tr w:rsidR="00F51557" w:rsidRPr="00575DAC" w14:paraId="404BD14E" w14:textId="77777777" w:rsidTr="00926916">
        <w:tc>
          <w:tcPr>
            <w:tcW w:w="4815" w:type="dxa"/>
          </w:tcPr>
          <w:p w14:paraId="358AB6BA" w14:textId="7B048832" w:rsidR="00926916" w:rsidRPr="00BD074D" w:rsidRDefault="00926916" w:rsidP="00575DAC">
            <w:pPr>
              <w:pStyle w:val="NormalWeb"/>
              <w:spacing w:before="0" w:beforeAutospacing="0" w:after="0" w:afterAutospacing="0"/>
              <w:ind w:right="112"/>
              <w:rPr>
                <w:rFonts w:ascii="Arial" w:hAnsi="Arial" w:cs="Arial"/>
                <w:color w:val="000000" w:themeColor="text1"/>
                <w:sz w:val="22"/>
                <w:szCs w:val="22"/>
              </w:rPr>
            </w:pPr>
            <w:r w:rsidRPr="00BD074D">
              <w:rPr>
                <w:rFonts w:ascii="Arial" w:hAnsi="Arial" w:cs="Arial"/>
                <w:color w:val="000000" w:themeColor="text1"/>
                <w:sz w:val="22"/>
                <w:szCs w:val="22"/>
              </w:rPr>
              <w:t xml:space="preserve">Radicalisation is the process </w:t>
            </w:r>
            <w:r w:rsidR="00AA48A7">
              <w:rPr>
                <w:rFonts w:ascii="Arial" w:hAnsi="Arial" w:cs="Arial"/>
                <w:color w:val="000000" w:themeColor="text1"/>
                <w:sz w:val="22"/>
                <w:szCs w:val="22"/>
              </w:rPr>
              <w:t xml:space="preserve">by </w:t>
            </w:r>
            <w:r w:rsidRPr="00BD074D">
              <w:rPr>
                <w:rFonts w:ascii="Arial" w:hAnsi="Arial" w:cs="Arial"/>
                <w:color w:val="000000" w:themeColor="text1"/>
                <w:sz w:val="22"/>
                <w:szCs w:val="22"/>
              </w:rPr>
              <w:t>which a person comes to support extremist ideologies</w:t>
            </w:r>
            <w:r w:rsidR="003B6CF2">
              <w:rPr>
                <w:rFonts w:ascii="Arial" w:hAnsi="Arial" w:cs="Arial"/>
                <w:color w:val="000000" w:themeColor="text1"/>
                <w:sz w:val="22"/>
                <w:szCs w:val="22"/>
              </w:rPr>
              <w:t xml:space="preserve"> or </w:t>
            </w:r>
            <w:r w:rsidRPr="00BD074D">
              <w:rPr>
                <w:rFonts w:ascii="Arial" w:hAnsi="Arial" w:cs="Arial"/>
                <w:color w:val="000000" w:themeColor="text1"/>
                <w:sz w:val="22"/>
                <w:szCs w:val="22"/>
              </w:rPr>
              <w:t>becoming drawn into terrorism</w:t>
            </w:r>
            <w:r w:rsidR="003B6CF2">
              <w:rPr>
                <w:rFonts w:ascii="Arial" w:hAnsi="Arial" w:cs="Arial"/>
                <w:color w:val="000000" w:themeColor="text1"/>
                <w:sz w:val="22"/>
                <w:szCs w:val="22"/>
              </w:rPr>
              <w:t>.  I</w:t>
            </w:r>
            <w:r w:rsidRPr="00BD074D">
              <w:rPr>
                <w:rFonts w:ascii="Arial" w:hAnsi="Arial" w:cs="Arial"/>
                <w:color w:val="000000" w:themeColor="text1"/>
                <w:sz w:val="22"/>
                <w:szCs w:val="22"/>
              </w:rPr>
              <w:t>t is a form of harm.</w:t>
            </w:r>
            <w:r w:rsidR="00E96CE8" w:rsidRPr="00BD074D">
              <w:rPr>
                <w:rFonts w:ascii="Arial" w:hAnsi="Arial" w:cs="Arial"/>
                <w:color w:val="000000" w:themeColor="text1"/>
                <w:sz w:val="22"/>
                <w:szCs w:val="22"/>
              </w:rPr>
              <w:t xml:space="preserve"> </w:t>
            </w:r>
            <w:r w:rsidRPr="00BD074D">
              <w:rPr>
                <w:rFonts w:ascii="Arial" w:hAnsi="Arial" w:cs="Arial"/>
                <w:color w:val="000000" w:themeColor="text1"/>
                <w:sz w:val="22"/>
                <w:szCs w:val="22"/>
              </w:rPr>
              <w:t>The process may involve being groomed (online or in person), exploited, exposed to violent material, manipulated, harmed or threatened.</w:t>
            </w:r>
            <w:r w:rsidR="00E96CE8" w:rsidRPr="00BD074D">
              <w:rPr>
                <w:rFonts w:ascii="Arial" w:hAnsi="Arial" w:cs="Arial"/>
                <w:color w:val="000000" w:themeColor="text1"/>
                <w:sz w:val="22"/>
                <w:szCs w:val="22"/>
              </w:rPr>
              <w:t xml:space="preserve"> </w:t>
            </w:r>
            <w:r w:rsidRPr="00BD074D">
              <w:rPr>
                <w:rFonts w:ascii="Arial" w:hAnsi="Arial" w:cs="Arial"/>
                <w:color w:val="000000" w:themeColor="text1"/>
                <w:sz w:val="22"/>
                <w:szCs w:val="22"/>
              </w:rPr>
              <w:t xml:space="preserve">Anyone can be </w:t>
            </w:r>
            <w:proofErr w:type="gramStart"/>
            <w:r w:rsidRPr="00BD074D">
              <w:rPr>
                <w:rFonts w:ascii="Arial" w:hAnsi="Arial" w:cs="Arial"/>
                <w:color w:val="000000" w:themeColor="text1"/>
                <w:sz w:val="22"/>
                <w:szCs w:val="22"/>
              </w:rPr>
              <w:t>radicalised</w:t>
            </w:r>
            <w:proofErr w:type="gramEnd"/>
            <w:r w:rsidRPr="00BD074D">
              <w:rPr>
                <w:rFonts w:ascii="Arial" w:hAnsi="Arial" w:cs="Arial"/>
                <w:color w:val="000000" w:themeColor="text1"/>
                <w:sz w:val="22"/>
                <w:szCs w:val="22"/>
              </w:rPr>
              <w:t xml:space="preserve"> but some people may be more vulnerable if they are easily influenced, isolated, feel rejected or discriminated against or experience community tension.</w:t>
            </w:r>
          </w:p>
          <w:p w14:paraId="2590C55B" w14:textId="77777777" w:rsidR="00926916" w:rsidRPr="00BD074D" w:rsidRDefault="00926916" w:rsidP="00575DAC">
            <w:pPr>
              <w:spacing w:line="240" w:lineRule="auto"/>
              <w:rPr>
                <w:rFonts w:ascii="Arial" w:hAnsi="Arial" w:cs="Arial"/>
                <w:color w:val="000000" w:themeColor="text1"/>
                <w:sz w:val="22"/>
                <w:szCs w:val="22"/>
              </w:rPr>
            </w:pPr>
          </w:p>
          <w:p w14:paraId="3DEFE7FC" w14:textId="6BA4F432" w:rsidR="00926916" w:rsidRPr="00BD074D" w:rsidRDefault="00926916" w:rsidP="00575DAC">
            <w:pPr>
              <w:spacing w:line="240" w:lineRule="auto"/>
              <w:rPr>
                <w:rFonts w:ascii="Arial" w:hAnsi="Arial" w:cs="Arial"/>
                <w:color w:val="000000" w:themeColor="text1"/>
                <w:sz w:val="22"/>
                <w:szCs w:val="22"/>
              </w:rPr>
            </w:pPr>
            <w:r w:rsidRPr="00BD074D">
              <w:rPr>
                <w:rFonts w:ascii="Arial" w:hAnsi="Arial" w:cs="Arial"/>
                <w:color w:val="000000" w:themeColor="text1"/>
                <w:sz w:val="22"/>
                <w:szCs w:val="22"/>
              </w:rPr>
              <w:t>Extremism is defined in the Counter Extremism Strategy 2015 as the vocal or active opposition to British fundamental values, including the rule of law, individual liberty and the mutual respect and tolerance of different faiths and beliefs. It includes calls for the death of members of our armed forces</w:t>
            </w:r>
            <w:r w:rsidR="009550F5">
              <w:rPr>
                <w:rFonts w:ascii="Arial" w:hAnsi="Arial" w:cs="Arial"/>
                <w:color w:val="000000" w:themeColor="text1"/>
                <w:sz w:val="22"/>
                <w:szCs w:val="22"/>
              </w:rPr>
              <w:t xml:space="preserve">, </w:t>
            </w:r>
            <w:r w:rsidRPr="00BD074D">
              <w:rPr>
                <w:rFonts w:ascii="Arial" w:hAnsi="Arial" w:cs="Arial"/>
                <w:color w:val="000000" w:themeColor="text1"/>
                <w:sz w:val="22"/>
                <w:szCs w:val="22"/>
              </w:rPr>
              <w:t>can involve targeting people by sow</w:t>
            </w:r>
            <w:r w:rsidR="0062392F">
              <w:rPr>
                <w:rFonts w:ascii="Arial" w:hAnsi="Arial" w:cs="Arial"/>
                <w:color w:val="000000" w:themeColor="text1"/>
                <w:sz w:val="22"/>
                <w:szCs w:val="22"/>
              </w:rPr>
              <w:t>ing</w:t>
            </w:r>
            <w:r w:rsidRPr="00BD074D">
              <w:rPr>
                <w:rFonts w:ascii="Arial" w:hAnsi="Arial" w:cs="Arial"/>
                <w:color w:val="000000" w:themeColor="text1"/>
                <w:sz w:val="22"/>
                <w:szCs w:val="22"/>
              </w:rPr>
              <w:t xml:space="preserve"> division between communities on the basis of race, faith or denomination; or argue against the primacy of democracy and the rule of law in society. </w:t>
            </w:r>
          </w:p>
          <w:p w14:paraId="37A383AB" w14:textId="77777777" w:rsidR="00926916" w:rsidRPr="00BD074D" w:rsidRDefault="00926916" w:rsidP="00575DAC">
            <w:pPr>
              <w:spacing w:line="240" w:lineRule="auto"/>
              <w:rPr>
                <w:rFonts w:ascii="Arial" w:hAnsi="Arial" w:cs="Arial"/>
                <w:color w:val="000000" w:themeColor="text1"/>
                <w:sz w:val="22"/>
                <w:szCs w:val="22"/>
              </w:rPr>
            </w:pPr>
          </w:p>
          <w:p w14:paraId="4E74AA7E" w14:textId="1A7211C4" w:rsidR="00926916" w:rsidRPr="00BD074D" w:rsidRDefault="00926916" w:rsidP="00216B1A">
            <w:pPr>
              <w:spacing w:line="240" w:lineRule="auto"/>
              <w:rPr>
                <w:rFonts w:ascii="Arial" w:hAnsi="Arial" w:cs="Arial"/>
                <w:color w:val="000000" w:themeColor="text1"/>
                <w:sz w:val="22"/>
                <w:szCs w:val="22"/>
              </w:rPr>
            </w:pPr>
            <w:r w:rsidRPr="00BD074D">
              <w:rPr>
                <w:rFonts w:ascii="Arial" w:hAnsi="Arial" w:cs="Arial"/>
                <w:color w:val="000000" w:themeColor="text1"/>
                <w:sz w:val="22"/>
                <w:szCs w:val="22"/>
              </w:rPr>
              <w:t>The government</w:t>
            </w:r>
            <w:r w:rsidR="000E4021">
              <w:rPr>
                <w:rFonts w:ascii="Arial" w:hAnsi="Arial" w:cs="Arial"/>
                <w:color w:val="000000" w:themeColor="text1"/>
                <w:sz w:val="22"/>
                <w:szCs w:val="22"/>
              </w:rPr>
              <w:t xml:space="preserve">’s </w:t>
            </w:r>
            <w:r w:rsidRPr="00BD074D">
              <w:rPr>
                <w:rFonts w:ascii="Arial" w:hAnsi="Arial" w:cs="Arial"/>
                <w:color w:val="000000" w:themeColor="text1"/>
                <w:sz w:val="22"/>
                <w:szCs w:val="22"/>
              </w:rPr>
              <w:t xml:space="preserve">Prevent Duty is a statutory duty for local authorities, educational provisions, the health sector, police and prisons </w:t>
            </w:r>
            <w:r w:rsidR="003109E8">
              <w:rPr>
                <w:rFonts w:ascii="Arial" w:hAnsi="Arial" w:cs="Arial"/>
                <w:color w:val="000000" w:themeColor="text1"/>
                <w:sz w:val="22"/>
                <w:szCs w:val="22"/>
              </w:rPr>
              <w:t xml:space="preserve">to </w:t>
            </w:r>
            <w:r w:rsidRPr="00BD074D">
              <w:rPr>
                <w:rFonts w:ascii="Arial" w:hAnsi="Arial" w:cs="Arial"/>
                <w:color w:val="000000" w:themeColor="text1"/>
                <w:sz w:val="22"/>
                <w:szCs w:val="22"/>
              </w:rPr>
              <w:t>have “due regard to the need to prevent people from being drawn into terrorism."</w:t>
            </w:r>
            <w:r w:rsidR="00E96CE8" w:rsidRPr="00BD074D">
              <w:rPr>
                <w:rFonts w:ascii="Arial" w:hAnsi="Arial" w:cs="Arial"/>
                <w:color w:val="000000" w:themeColor="text1"/>
                <w:sz w:val="22"/>
                <w:szCs w:val="22"/>
              </w:rPr>
              <w:t xml:space="preserve"> </w:t>
            </w:r>
            <w:r w:rsidR="00E76E27">
              <w:rPr>
                <w:rFonts w:ascii="Arial" w:hAnsi="Arial" w:cs="Arial"/>
                <w:color w:val="000000" w:themeColor="text1"/>
                <w:sz w:val="22"/>
                <w:szCs w:val="22"/>
              </w:rPr>
              <w:t>A</w:t>
            </w:r>
            <w:r w:rsidRPr="00BD074D">
              <w:rPr>
                <w:rFonts w:ascii="Arial" w:hAnsi="Arial" w:cs="Arial"/>
                <w:color w:val="000000" w:themeColor="text1"/>
                <w:sz w:val="22"/>
                <w:szCs w:val="22"/>
              </w:rPr>
              <w:t xml:space="preserve">ll organisations have a responsibility to protect </w:t>
            </w:r>
            <w:r w:rsidR="00E76E27">
              <w:rPr>
                <w:rFonts w:ascii="Arial" w:hAnsi="Arial" w:cs="Arial"/>
                <w:color w:val="000000" w:themeColor="text1"/>
                <w:sz w:val="22"/>
                <w:szCs w:val="22"/>
              </w:rPr>
              <w:t xml:space="preserve">people from </w:t>
            </w:r>
            <w:r w:rsidRPr="00BD074D">
              <w:rPr>
                <w:rFonts w:ascii="Arial" w:hAnsi="Arial" w:cs="Arial"/>
                <w:color w:val="000000" w:themeColor="text1"/>
                <w:sz w:val="22"/>
                <w:szCs w:val="22"/>
              </w:rPr>
              <w:t>becoming radicalised and/or exposed to extreme views.</w:t>
            </w:r>
          </w:p>
        </w:tc>
        <w:tc>
          <w:tcPr>
            <w:tcW w:w="4961" w:type="dxa"/>
          </w:tcPr>
          <w:p w14:paraId="6CBD80C2" w14:textId="4B3419A5" w:rsidR="00926916" w:rsidRPr="00BD074D" w:rsidRDefault="00A4458B" w:rsidP="00C809FF">
            <w:pPr>
              <w:pStyle w:val="ListParagraph"/>
              <w:numPr>
                <w:ilvl w:val="0"/>
                <w:numId w:val="18"/>
              </w:numPr>
              <w:shd w:val="clear" w:color="auto" w:fill="FFFFFF"/>
              <w:autoSpaceDN w:val="0"/>
              <w:spacing w:after="0" w:line="240" w:lineRule="auto"/>
              <w:rPr>
                <w:rFonts w:ascii="Arial" w:hAnsi="Arial" w:cs="Arial"/>
                <w:color w:val="000000" w:themeColor="text1"/>
                <w:sz w:val="22"/>
                <w:szCs w:val="22"/>
              </w:rPr>
            </w:pPr>
            <w:r>
              <w:rPr>
                <w:rFonts w:ascii="Arial" w:hAnsi="Arial" w:cs="Arial"/>
                <w:color w:val="000000" w:themeColor="text1"/>
                <w:sz w:val="22"/>
                <w:szCs w:val="22"/>
              </w:rPr>
              <w:t>I</w:t>
            </w:r>
            <w:r w:rsidR="00926916" w:rsidRPr="00BD074D">
              <w:rPr>
                <w:rFonts w:ascii="Arial" w:hAnsi="Arial" w:cs="Arial"/>
                <w:color w:val="000000" w:themeColor="text1"/>
                <w:sz w:val="22"/>
                <w:szCs w:val="22"/>
              </w:rPr>
              <w:t>solating self and spending time alone via social media</w:t>
            </w:r>
          </w:p>
          <w:p w14:paraId="3D017C47" w14:textId="45150C9D" w:rsidR="00926916" w:rsidRPr="00BD074D" w:rsidRDefault="00A4458B" w:rsidP="00C809FF">
            <w:pPr>
              <w:pStyle w:val="ListParagraph"/>
              <w:numPr>
                <w:ilvl w:val="0"/>
                <w:numId w:val="18"/>
              </w:numPr>
              <w:shd w:val="clear" w:color="auto" w:fill="FFFFFF"/>
              <w:autoSpaceDN w:val="0"/>
              <w:spacing w:after="0" w:line="240" w:lineRule="auto"/>
              <w:rPr>
                <w:rFonts w:ascii="Arial" w:hAnsi="Arial" w:cs="Arial"/>
                <w:color w:val="000000" w:themeColor="text1"/>
                <w:sz w:val="22"/>
                <w:szCs w:val="22"/>
              </w:rPr>
            </w:pPr>
            <w:r>
              <w:rPr>
                <w:rFonts w:ascii="Arial" w:hAnsi="Arial" w:cs="Arial"/>
                <w:color w:val="000000" w:themeColor="text1"/>
                <w:sz w:val="22"/>
                <w:szCs w:val="22"/>
              </w:rPr>
              <w:t>F</w:t>
            </w:r>
            <w:r w:rsidR="00926916" w:rsidRPr="00BD074D">
              <w:rPr>
                <w:rFonts w:ascii="Arial" w:hAnsi="Arial" w:cs="Arial"/>
                <w:color w:val="000000" w:themeColor="text1"/>
                <w:sz w:val="22"/>
                <w:szCs w:val="22"/>
              </w:rPr>
              <w:t>eeling they have no purpose in life; don’t belong; low self esteem</w:t>
            </w:r>
            <w:r w:rsidR="00E96CE8" w:rsidRPr="00BD074D">
              <w:rPr>
                <w:rFonts w:ascii="Arial" w:hAnsi="Arial" w:cs="Arial"/>
                <w:color w:val="000000" w:themeColor="text1"/>
                <w:sz w:val="22"/>
                <w:szCs w:val="22"/>
              </w:rPr>
              <w:t xml:space="preserve"> </w:t>
            </w:r>
          </w:p>
          <w:p w14:paraId="7D09758C" w14:textId="0CAC57F5" w:rsidR="00926916" w:rsidRPr="00BD074D" w:rsidRDefault="00A4458B" w:rsidP="00C809FF">
            <w:pPr>
              <w:pStyle w:val="ListParagraph"/>
              <w:numPr>
                <w:ilvl w:val="0"/>
                <w:numId w:val="18"/>
              </w:numPr>
              <w:shd w:val="clear" w:color="auto" w:fill="FFFFFF"/>
              <w:autoSpaceDN w:val="0"/>
              <w:spacing w:after="0" w:line="240" w:lineRule="auto"/>
              <w:rPr>
                <w:rFonts w:ascii="Arial" w:hAnsi="Arial" w:cs="Arial"/>
                <w:color w:val="000000" w:themeColor="text1"/>
                <w:sz w:val="22"/>
                <w:szCs w:val="22"/>
              </w:rPr>
            </w:pPr>
            <w:r>
              <w:rPr>
                <w:rFonts w:ascii="Arial" w:hAnsi="Arial" w:cs="Arial"/>
                <w:color w:val="000000" w:themeColor="text1"/>
                <w:sz w:val="22"/>
                <w:szCs w:val="22"/>
              </w:rPr>
              <w:t>C</w:t>
            </w:r>
            <w:r w:rsidR="00926916" w:rsidRPr="00BD074D">
              <w:rPr>
                <w:rFonts w:ascii="Arial" w:hAnsi="Arial" w:cs="Arial"/>
                <w:color w:val="000000" w:themeColor="text1"/>
                <w:sz w:val="22"/>
                <w:szCs w:val="22"/>
              </w:rPr>
              <w:t xml:space="preserve">hange in emotion and behaviour </w:t>
            </w:r>
          </w:p>
          <w:p w14:paraId="6EEF802E" w14:textId="1C4A8526" w:rsidR="00926916" w:rsidRPr="00BD074D" w:rsidRDefault="00A06F85" w:rsidP="00C809FF">
            <w:pPr>
              <w:pStyle w:val="ListParagraph"/>
              <w:numPr>
                <w:ilvl w:val="0"/>
                <w:numId w:val="18"/>
              </w:numPr>
              <w:shd w:val="clear" w:color="auto" w:fill="FFFFFF"/>
              <w:autoSpaceDN w:val="0"/>
              <w:spacing w:after="0" w:line="240" w:lineRule="auto"/>
              <w:rPr>
                <w:rFonts w:ascii="Arial" w:hAnsi="Arial" w:cs="Arial"/>
                <w:color w:val="000000" w:themeColor="text1"/>
                <w:sz w:val="22"/>
                <w:szCs w:val="22"/>
              </w:rPr>
            </w:pPr>
            <w:r>
              <w:rPr>
                <w:rFonts w:ascii="Arial" w:hAnsi="Arial" w:cs="Arial"/>
                <w:color w:val="000000" w:themeColor="text1"/>
                <w:sz w:val="22"/>
                <w:szCs w:val="22"/>
              </w:rPr>
              <w:t>C</w:t>
            </w:r>
            <w:r w:rsidR="00926916" w:rsidRPr="00BD074D">
              <w:rPr>
                <w:rFonts w:ascii="Arial" w:hAnsi="Arial" w:cs="Arial"/>
                <w:color w:val="000000" w:themeColor="text1"/>
                <w:sz w:val="22"/>
                <w:szCs w:val="22"/>
              </w:rPr>
              <w:t xml:space="preserve">hange </w:t>
            </w:r>
            <w:r>
              <w:rPr>
                <w:rFonts w:ascii="Arial" w:hAnsi="Arial" w:cs="Arial"/>
                <w:color w:val="000000" w:themeColor="text1"/>
                <w:sz w:val="22"/>
                <w:szCs w:val="22"/>
              </w:rPr>
              <w:t xml:space="preserve">in </w:t>
            </w:r>
            <w:r w:rsidR="00926916" w:rsidRPr="00BD074D">
              <w:rPr>
                <w:rFonts w:ascii="Arial" w:hAnsi="Arial" w:cs="Arial"/>
                <w:color w:val="000000" w:themeColor="text1"/>
                <w:sz w:val="22"/>
                <w:szCs w:val="22"/>
              </w:rPr>
              <w:t>routines, appearance or online activit</w:t>
            </w:r>
            <w:r>
              <w:rPr>
                <w:rFonts w:ascii="Arial" w:hAnsi="Arial" w:cs="Arial"/>
                <w:color w:val="000000" w:themeColor="text1"/>
                <w:sz w:val="22"/>
                <w:szCs w:val="22"/>
              </w:rPr>
              <w:t>y</w:t>
            </w:r>
          </w:p>
          <w:p w14:paraId="75155C85" w14:textId="236BE354" w:rsidR="00926916" w:rsidRPr="00BD074D" w:rsidRDefault="00A06F85" w:rsidP="00C809FF">
            <w:pPr>
              <w:pStyle w:val="ListParagraph"/>
              <w:numPr>
                <w:ilvl w:val="0"/>
                <w:numId w:val="18"/>
              </w:numPr>
              <w:shd w:val="clear" w:color="auto" w:fill="FFFFFF"/>
              <w:autoSpaceDN w:val="0"/>
              <w:spacing w:after="0" w:line="240" w:lineRule="auto"/>
              <w:rPr>
                <w:rFonts w:ascii="Arial" w:hAnsi="Arial" w:cs="Arial"/>
                <w:color w:val="000000" w:themeColor="text1"/>
                <w:sz w:val="22"/>
                <w:szCs w:val="22"/>
              </w:rPr>
            </w:pPr>
            <w:r>
              <w:rPr>
                <w:rFonts w:ascii="Arial" w:hAnsi="Arial" w:cs="Arial"/>
                <w:color w:val="000000" w:themeColor="text1"/>
                <w:sz w:val="22"/>
                <w:szCs w:val="22"/>
              </w:rPr>
              <w:t>F</w:t>
            </w:r>
            <w:r w:rsidR="00926916" w:rsidRPr="00BD074D">
              <w:rPr>
                <w:rFonts w:ascii="Arial" w:hAnsi="Arial" w:cs="Arial"/>
                <w:color w:val="000000" w:themeColor="text1"/>
                <w:sz w:val="22"/>
                <w:szCs w:val="22"/>
              </w:rPr>
              <w:t xml:space="preserve">ixated on an ideology, belief or cause </w:t>
            </w:r>
          </w:p>
          <w:p w14:paraId="4F8B453D" w14:textId="09398E4B" w:rsidR="00926916" w:rsidRPr="00BD074D" w:rsidRDefault="00A06F85" w:rsidP="00C809FF">
            <w:pPr>
              <w:pStyle w:val="ListParagraph"/>
              <w:numPr>
                <w:ilvl w:val="0"/>
                <w:numId w:val="18"/>
              </w:numPr>
              <w:shd w:val="clear" w:color="auto" w:fill="FFFFFF"/>
              <w:autoSpaceDN w:val="0"/>
              <w:spacing w:after="0" w:line="240" w:lineRule="auto"/>
              <w:rPr>
                <w:rFonts w:ascii="Arial" w:hAnsi="Arial" w:cs="Arial"/>
                <w:color w:val="000000" w:themeColor="text1"/>
                <w:sz w:val="22"/>
                <w:szCs w:val="22"/>
              </w:rPr>
            </w:pPr>
            <w:r>
              <w:rPr>
                <w:rFonts w:ascii="Arial" w:hAnsi="Arial" w:cs="Arial"/>
                <w:color w:val="000000" w:themeColor="text1"/>
                <w:sz w:val="22"/>
                <w:szCs w:val="22"/>
              </w:rPr>
              <w:t>I</w:t>
            </w:r>
            <w:r w:rsidR="00926916" w:rsidRPr="00BD074D">
              <w:rPr>
                <w:rFonts w:ascii="Arial" w:hAnsi="Arial" w:cs="Arial"/>
                <w:color w:val="000000" w:themeColor="text1"/>
                <w:sz w:val="22"/>
                <w:szCs w:val="22"/>
              </w:rPr>
              <w:t>ntolerant of difference such as race, faith, culture, gender or sexuality</w:t>
            </w:r>
          </w:p>
          <w:p w14:paraId="2CEC16CB" w14:textId="332462B4" w:rsidR="00926916" w:rsidRPr="00BD074D" w:rsidRDefault="003A7B55" w:rsidP="00C809FF">
            <w:pPr>
              <w:pStyle w:val="ListParagraph"/>
              <w:numPr>
                <w:ilvl w:val="0"/>
                <w:numId w:val="18"/>
              </w:numPr>
              <w:shd w:val="clear" w:color="auto" w:fill="FFFFFF"/>
              <w:autoSpaceDN w:val="0"/>
              <w:spacing w:after="0" w:line="240" w:lineRule="auto"/>
              <w:rPr>
                <w:rFonts w:ascii="Arial" w:hAnsi="Arial" w:cs="Arial"/>
                <w:color w:val="000000" w:themeColor="text1"/>
                <w:sz w:val="22"/>
                <w:szCs w:val="22"/>
              </w:rPr>
            </w:pPr>
            <w:r>
              <w:rPr>
                <w:rFonts w:ascii="Arial" w:hAnsi="Arial" w:cs="Arial"/>
                <w:color w:val="000000" w:themeColor="text1"/>
                <w:sz w:val="22"/>
                <w:szCs w:val="22"/>
              </w:rPr>
              <w:t>J</w:t>
            </w:r>
            <w:r w:rsidR="00926916" w:rsidRPr="00BD074D">
              <w:rPr>
                <w:rFonts w:ascii="Arial" w:hAnsi="Arial" w:cs="Arial"/>
                <w:color w:val="000000" w:themeColor="text1"/>
                <w:sz w:val="22"/>
                <w:szCs w:val="22"/>
              </w:rPr>
              <w:t xml:space="preserve">ustifying violence to others </w:t>
            </w:r>
          </w:p>
          <w:p w14:paraId="78333738" w14:textId="0154BE6F" w:rsidR="00926916" w:rsidRPr="00BD074D" w:rsidRDefault="003A7B55" w:rsidP="00C809FF">
            <w:pPr>
              <w:pStyle w:val="ListParagraph"/>
              <w:numPr>
                <w:ilvl w:val="0"/>
                <w:numId w:val="18"/>
              </w:numPr>
              <w:shd w:val="clear" w:color="auto" w:fill="FFFFFF"/>
              <w:autoSpaceDN w:val="0"/>
              <w:spacing w:after="0" w:line="240" w:lineRule="auto"/>
              <w:rPr>
                <w:rFonts w:ascii="Arial" w:hAnsi="Arial" w:cs="Arial"/>
                <w:color w:val="000000" w:themeColor="text1"/>
                <w:sz w:val="22"/>
                <w:szCs w:val="22"/>
              </w:rPr>
            </w:pPr>
            <w:r>
              <w:rPr>
                <w:rFonts w:ascii="Arial" w:hAnsi="Arial" w:cs="Arial"/>
                <w:color w:val="000000" w:themeColor="text1"/>
                <w:sz w:val="22"/>
                <w:szCs w:val="22"/>
              </w:rPr>
              <w:t>C</w:t>
            </w:r>
            <w:r w:rsidR="00926916" w:rsidRPr="00BD074D">
              <w:rPr>
                <w:rFonts w:ascii="Arial" w:hAnsi="Arial" w:cs="Arial"/>
                <w:color w:val="000000" w:themeColor="text1"/>
                <w:sz w:val="22"/>
                <w:szCs w:val="22"/>
              </w:rPr>
              <w:t>hange in language or use of words; closed to new ideas; ‘scripted’ speech</w:t>
            </w:r>
          </w:p>
          <w:p w14:paraId="5FDA5880" w14:textId="75504BBD" w:rsidR="00926916" w:rsidRPr="00BD074D" w:rsidRDefault="003A7B55" w:rsidP="00C809FF">
            <w:pPr>
              <w:pStyle w:val="ListParagraph"/>
              <w:numPr>
                <w:ilvl w:val="0"/>
                <w:numId w:val="18"/>
              </w:numPr>
              <w:shd w:val="clear" w:color="auto" w:fill="FFFFFF"/>
              <w:autoSpaceDN w:val="0"/>
              <w:spacing w:after="0" w:line="240" w:lineRule="auto"/>
              <w:rPr>
                <w:rFonts w:ascii="Arial" w:hAnsi="Arial" w:cs="Arial"/>
                <w:color w:val="000000" w:themeColor="text1"/>
                <w:sz w:val="22"/>
                <w:szCs w:val="22"/>
              </w:rPr>
            </w:pPr>
            <w:r>
              <w:rPr>
                <w:rFonts w:ascii="Arial" w:hAnsi="Arial" w:cs="Arial"/>
                <w:color w:val="000000" w:themeColor="text1"/>
                <w:sz w:val="22"/>
                <w:szCs w:val="22"/>
              </w:rPr>
              <w:t>H</w:t>
            </w:r>
            <w:r w:rsidR="00926916" w:rsidRPr="00BD074D">
              <w:rPr>
                <w:rFonts w:ascii="Arial" w:hAnsi="Arial" w:cs="Arial"/>
                <w:color w:val="000000" w:themeColor="text1"/>
                <w:sz w:val="22"/>
                <w:szCs w:val="22"/>
              </w:rPr>
              <w:t xml:space="preserve">ave materials or symbols </w:t>
            </w:r>
            <w:r>
              <w:rPr>
                <w:rFonts w:ascii="Arial" w:hAnsi="Arial" w:cs="Arial"/>
                <w:color w:val="000000" w:themeColor="text1"/>
                <w:sz w:val="22"/>
                <w:szCs w:val="22"/>
              </w:rPr>
              <w:t xml:space="preserve">to do </w:t>
            </w:r>
            <w:r w:rsidR="00926916" w:rsidRPr="00BD074D">
              <w:rPr>
                <w:rFonts w:ascii="Arial" w:hAnsi="Arial" w:cs="Arial"/>
                <w:color w:val="000000" w:themeColor="text1"/>
                <w:sz w:val="22"/>
                <w:szCs w:val="22"/>
              </w:rPr>
              <w:t xml:space="preserve">with </w:t>
            </w:r>
            <w:proofErr w:type="spellStart"/>
            <w:r w:rsidR="0082117E">
              <w:rPr>
                <w:rFonts w:ascii="Arial" w:hAnsi="Arial" w:cs="Arial"/>
                <w:color w:val="000000" w:themeColor="text1"/>
                <w:sz w:val="22"/>
                <w:szCs w:val="22"/>
              </w:rPr>
              <w:t>‘</w:t>
            </w:r>
            <w:r w:rsidR="00926916" w:rsidRPr="00BD074D">
              <w:rPr>
                <w:rFonts w:ascii="Arial" w:hAnsi="Arial" w:cs="Arial"/>
                <w:color w:val="000000" w:themeColor="text1"/>
                <w:sz w:val="22"/>
                <w:szCs w:val="22"/>
              </w:rPr>
              <w:t>cause</w:t>
            </w:r>
            <w:proofErr w:type="spellEnd"/>
            <w:r w:rsidR="0082117E">
              <w:rPr>
                <w:rFonts w:ascii="Arial" w:hAnsi="Arial" w:cs="Arial"/>
                <w:color w:val="000000" w:themeColor="text1"/>
                <w:sz w:val="22"/>
                <w:szCs w:val="22"/>
              </w:rPr>
              <w:t>’</w:t>
            </w:r>
          </w:p>
          <w:p w14:paraId="56821BC3" w14:textId="735961F2" w:rsidR="00926916" w:rsidRPr="00BD074D" w:rsidRDefault="0082117E" w:rsidP="00C809FF">
            <w:pPr>
              <w:pStyle w:val="ListParagraph"/>
              <w:numPr>
                <w:ilvl w:val="0"/>
                <w:numId w:val="18"/>
              </w:numPr>
              <w:shd w:val="clear" w:color="auto" w:fill="FFFFFF"/>
              <w:autoSpaceDN w:val="0"/>
              <w:spacing w:after="0" w:line="240" w:lineRule="auto"/>
              <w:rPr>
                <w:rFonts w:ascii="Arial" w:hAnsi="Arial" w:cs="Arial"/>
                <w:color w:val="000000" w:themeColor="text1"/>
                <w:sz w:val="22"/>
                <w:szCs w:val="22"/>
              </w:rPr>
            </w:pPr>
            <w:r>
              <w:rPr>
                <w:rFonts w:ascii="Arial" w:hAnsi="Arial" w:cs="Arial"/>
                <w:color w:val="000000" w:themeColor="text1"/>
                <w:sz w:val="22"/>
                <w:szCs w:val="22"/>
              </w:rPr>
              <w:t>A</w:t>
            </w:r>
            <w:r w:rsidR="00926916" w:rsidRPr="00BD074D">
              <w:rPr>
                <w:rFonts w:ascii="Arial" w:hAnsi="Arial" w:cs="Arial"/>
                <w:color w:val="000000" w:themeColor="text1"/>
                <w:sz w:val="22"/>
                <w:szCs w:val="22"/>
              </w:rPr>
              <w:t>ttending events, rallies etc of an extremist nature</w:t>
            </w:r>
          </w:p>
          <w:p w14:paraId="586FEBF1" w14:textId="3AE83387" w:rsidR="00926916" w:rsidRPr="00BD074D" w:rsidRDefault="0082117E" w:rsidP="00C809FF">
            <w:pPr>
              <w:pStyle w:val="ListParagraph"/>
              <w:numPr>
                <w:ilvl w:val="0"/>
                <w:numId w:val="18"/>
              </w:numPr>
              <w:shd w:val="clear" w:color="auto" w:fill="FFFFFF"/>
              <w:autoSpaceDN w:val="0"/>
              <w:spacing w:after="0" w:line="240" w:lineRule="auto"/>
              <w:rPr>
                <w:rFonts w:ascii="Arial" w:hAnsi="Arial" w:cs="Arial"/>
                <w:color w:val="000000" w:themeColor="text1"/>
                <w:sz w:val="22"/>
                <w:szCs w:val="22"/>
              </w:rPr>
            </w:pPr>
            <w:r>
              <w:rPr>
                <w:rFonts w:ascii="Arial" w:hAnsi="Arial" w:cs="Arial"/>
                <w:color w:val="000000" w:themeColor="text1"/>
                <w:sz w:val="22"/>
                <w:szCs w:val="22"/>
              </w:rPr>
              <w:t>S</w:t>
            </w:r>
            <w:r w:rsidR="00926916" w:rsidRPr="00BD074D">
              <w:rPr>
                <w:rFonts w:ascii="Arial" w:hAnsi="Arial" w:cs="Arial"/>
                <w:color w:val="000000" w:themeColor="text1"/>
                <w:sz w:val="22"/>
                <w:szCs w:val="22"/>
              </w:rPr>
              <w:t>ense of grievance</w:t>
            </w:r>
            <w:r>
              <w:rPr>
                <w:rFonts w:ascii="Arial" w:hAnsi="Arial" w:cs="Arial"/>
                <w:color w:val="000000" w:themeColor="text1"/>
                <w:sz w:val="22"/>
                <w:szCs w:val="22"/>
              </w:rPr>
              <w:t>;</w:t>
            </w:r>
            <w:r w:rsidR="00926916" w:rsidRPr="00BD074D">
              <w:rPr>
                <w:rFonts w:ascii="Arial" w:hAnsi="Arial" w:cs="Arial"/>
                <w:color w:val="000000" w:themeColor="text1"/>
                <w:sz w:val="22"/>
                <w:szCs w:val="22"/>
              </w:rPr>
              <w:t xml:space="preserve"> of ‘them and us’ </w:t>
            </w:r>
          </w:p>
          <w:p w14:paraId="58BB702A" w14:textId="18EE6C9D" w:rsidR="00926916" w:rsidRPr="00BD074D" w:rsidRDefault="0082117E" w:rsidP="00C809FF">
            <w:pPr>
              <w:pStyle w:val="ListParagraph"/>
              <w:numPr>
                <w:ilvl w:val="0"/>
                <w:numId w:val="18"/>
              </w:numPr>
              <w:shd w:val="clear" w:color="auto" w:fill="FFFFFF"/>
              <w:autoSpaceDN w:val="0"/>
              <w:spacing w:after="0" w:line="240" w:lineRule="auto"/>
              <w:rPr>
                <w:rFonts w:ascii="Arial" w:hAnsi="Arial" w:cs="Arial"/>
                <w:color w:val="000000" w:themeColor="text1"/>
                <w:sz w:val="22"/>
                <w:szCs w:val="22"/>
              </w:rPr>
            </w:pPr>
            <w:r>
              <w:rPr>
                <w:rFonts w:ascii="Arial" w:hAnsi="Arial" w:cs="Arial"/>
                <w:color w:val="000000" w:themeColor="text1"/>
                <w:sz w:val="22"/>
                <w:szCs w:val="22"/>
              </w:rPr>
              <w:t>C</w:t>
            </w:r>
            <w:r w:rsidR="00926916" w:rsidRPr="00BD074D">
              <w:rPr>
                <w:rFonts w:ascii="Arial" w:hAnsi="Arial" w:cs="Arial"/>
                <w:color w:val="000000" w:themeColor="text1"/>
                <w:sz w:val="22"/>
                <w:szCs w:val="22"/>
              </w:rPr>
              <w:t>onflict with family/friends or lose interest in people who do not have same beliefs</w:t>
            </w:r>
          </w:p>
          <w:p w14:paraId="29CADF83" w14:textId="075AF2AA" w:rsidR="00926916" w:rsidRPr="00BD074D" w:rsidRDefault="00AA48A7" w:rsidP="00C809FF">
            <w:pPr>
              <w:pStyle w:val="ListParagraph"/>
              <w:numPr>
                <w:ilvl w:val="0"/>
                <w:numId w:val="18"/>
              </w:numPr>
              <w:shd w:val="clear" w:color="auto" w:fill="FFFFFF"/>
              <w:autoSpaceDN w:val="0"/>
              <w:spacing w:after="0" w:line="240" w:lineRule="auto"/>
              <w:rPr>
                <w:rFonts w:ascii="Arial" w:hAnsi="Arial" w:cs="Arial"/>
                <w:color w:val="000000" w:themeColor="text1"/>
                <w:sz w:val="22"/>
                <w:szCs w:val="22"/>
              </w:rPr>
            </w:pPr>
            <w:r>
              <w:rPr>
                <w:rFonts w:ascii="Arial" w:hAnsi="Arial" w:cs="Arial"/>
                <w:color w:val="000000" w:themeColor="text1"/>
                <w:sz w:val="22"/>
                <w:szCs w:val="22"/>
              </w:rPr>
              <w:t>T</w:t>
            </w:r>
            <w:r w:rsidR="00926916" w:rsidRPr="00BD074D">
              <w:rPr>
                <w:rFonts w:ascii="Arial" w:hAnsi="Arial" w:cs="Arial"/>
                <w:color w:val="000000" w:themeColor="text1"/>
                <w:sz w:val="22"/>
                <w:szCs w:val="22"/>
              </w:rPr>
              <w:t xml:space="preserve">ry to recruit others to join the </w:t>
            </w:r>
            <w:proofErr w:type="spellStart"/>
            <w:r w:rsidR="00926916" w:rsidRPr="00BD074D">
              <w:rPr>
                <w:rFonts w:ascii="Arial" w:hAnsi="Arial" w:cs="Arial"/>
                <w:color w:val="000000" w:themeColor="text1"/>
                <w:sz w:val="22"/>
                <w:szCs w:val="22"/>
              </w:rPr>
              <w:t>‘cause</w:t>
            </w:r>
            <w:proofErr w:type="spellEnd"/>
            <w:r w:rsidR="00926916" w:rsidRPr="00BD074D">
              <w:rPr>
                <w:rFonts w:ascii="Arial" w:hAnsi="Arial" w:cs="Arial"/>
                <w:color w:val="000000" w:themeColor="text1"/>
                <w:sz w:val="22"/>
                <w:szCs w:val="22"/>
              </w:rPr>
              <w:t>’</w:t>
            </w:r>
          </w:p>
          <w:p w14:paraId="66ED7FC7" w14:textId="77777777" w:rsidR="00926916" w:rsidRPr="00BD074D" w:rsidRDefault="00926916" w:rsidP="00575DAC">
            <w:pPr>
              <w:pStyle w:val="NoSpacing"/>
              <w:shd w:val="clear" w:color="auto" w:fill="FFFFFF"/>
              <w:ind w:left="480" w:right="-1" w:hanging="480"/>
              <w:rPr>
                <w:rFonts w:ascii="Arial" w:hAnsi="Arial" w:cs="Arial"/>
                <w:b/>
                <w:bCs/>
                <w:color w:val="000000" w:themeColor="text1"/>
                <w:sz w:val="22"/>
                <w:szCs w:val="22"/>
              </w:rPr>
            </w:pPr>
          </w:p>
        </w:tc>
      </w:tr>
    </w:tbl>
    <w:p w14:paraId="37A97946" w14:textId="77777777" w:rsidR="00926916" w:rsidRPr="00575DAC" w:rsidRDefault="00926916" w:rsidP="00575DAC">
      <w:pPr>
        <w:spacing w:after="0" w:line="240" w:lineRule="auto"/>
        <w:rPr>
          <w:rFonts w:ascii="Arial" w:hAnsi="Arial" w:cs="Arial"/>
          <w:color w:val="000000" w:themeColor="text1"/>
        </w:rPr>
      </w:pPr>
    </w:p>
    <w:tbl>
      <w:tblPr>
        <w:tblStyle w:val="TableGrid"/>
        <w:tblW w:w="9776" w:type="dxa"/>
        <w:tblLook w:val="04A0" w:firstRow="1" w:lastRow="0" w:firstColumn="1" w:lastColumn="0" w:noHBand="0" w:noVBand="1"/>
      </w:tblPr>
      <w:tblGrid>
        <w:gridCol w:w="5949"/>
        <w:gridCol w:w="3827"/>
      </w:tblGrid>
      <w:tr w:rsidR="00F51557" w:rsidRPr="00575DAC" w14:paraId="0225ED26" w14:textId="77777777" w:rsidTr="00926916">
        <w:tc>
          <w:tcPr>
            <w:tcW w:w="9776" w:type="dxa"/>
            <w:gridSpan w:val="2"/>
            <w:shd w:val="clear" w:color="auto" w:fill="B8CCE4" w:themeFill="accent1" w:themeFillTint="66"/>
          </w:tcPr>
          <w:p w14:paraId="7B9E4765" w14:textId="46F3C069" w:rsidR="00813DD7" w:rsidRPr="00216B1A" w:rsidRDefault="006A0A56" w:rsidP="00216B1A">
            <w:pPr>
              <w:spacing w:line="240" w:lineRule="auto"/>
              <w:jc w:val="center"/>
              <w:rPr>
                <w:rFonts w:ascii="Arial" w:hAnsi="Arial" w:cs="Arial"/>
                <w:b/>
                <w:color w:val="000000" w:themeColor="text1"/>
                <w:sz w:val="22"/>
                <w:szCs w:val="22"/>
              </w:rPr>
            </w:pPr>
            <w:proofErr w:type="gramStart"/>
            <w:r>
              <w:rPr>
                <w:rFonts w:ascii="Arial" w:hAnsi="Arial" w:cs="Arial"/>
                <w:b/>
                <w:color w:val="000000" w:themeColor="text1"/>
                <w:sz w:val="22"/>
                <w:szCs w:val="22"/>
              </w:rPr>
              <w:t xml:space="preserve">3.4  </w:t>
            </w:r>
            <w:r w:rsidR="00926916" w:rsidRPr="00216B1A">
              <w:rPr>
                <w:rFonts w:ascii="Arial" w:hAnsi="Arial" w:cs="Arial"/>
                <w:b/>
                <w:color w:val="000000" w:themeColor="text1"/>
                <w:sz w:val="22"/>
                <w:szCs w:val="22"/>
              </w:rPr>
              <w:t>FEMALE</w:t>
            </w:r>
            <w:proofErr w:type="gramEnd"/>
            <w:r w:rsidR="00926916" w:rsidRPr="00216B1A">
              <w:rPr>
                <w:rFonts w:ascii="Arial" w:hAnsi="Arial" w:cs="Arial"/>
                <w:b/>
                <w:color w:val="000000" w:themeColor="text1"/>
                <w:sz w:val="22"/>
                <w:szCs w:val="22"/>
              </w:rPr>
              <w:t xml:space="preserve"> GENITAL MUTILATION (FGM)</w:t>
            </w:r>
          </w:p>
        </w:tc>
      </w:tr>
      <w:tr w:rsidR="00F51557" w:rsidRPr="00575DAC" w14:paraId="1FD027EF" w14:textId="77777777" w:rsidTr="004A5A34">
        <w:tc>
          <w:tcPr>
            <w:tcW w:w="5949" w:type="dxa"/>
          </w:tcPr>
          <w:p w14:paraId="04077D3C" w14:textId="77777777" w:rsidR="00926916" w:rsidRPr="00216B1A" w:rsidRDefault="00926916" w:rsidP="00216B1A">
            <w:pPr>
              <w:spacing w:line="240" w:lineRule="auto"/>
              <w:jc w:val="center"/>
              <w:rPr>
                <w:rFonts w:ascii="Arial" w:hAnsi="Arial" w:cs="Arial"/>
                <w:color w:val="000000" w:themeColor="text1"/>
                <w:sz w:val="22"/>
                <w:szCs w:val="22"/>
              </w:rPr>
            </w:pPr>
            <w:r w:rsidRPr="00216B1A">
              <w:rPr>
                <w:rFonts w:ascii="Arial" w:hAnsi="Arial" w:cs="Arial"/>
                <w:b/>
                <w:bCs/>
                <w:color w:val="000000" w:themeColor="text1"/>
                <w:spacing w:val="-5"/>
                <w:sz w:val="22"/>
                <w:szCs w:val="22"/>
              </w:rPr>
              <w:t>Definition</w:t>
            </w:r>
          </w:p>
        </w:tc>
        <w:tc>
          <w:tcPr>
            <w:tcW w:w="3827" w:type="dxa"/>
          </w:tcPr>
          <w:p w14:paraId="2E5C23A4" w14:textId="77777777" w:rsidR="00926916" w:rsidRPr="00216B1A" w:rsidRDefault="00926916" w:rsidP="00216B1A">
            <w:pPr>
              <w:pStyle w:val="NoSpacing"/>
              <w:shd w:val="clear" w:color="auto" w:fill="FFFFFF"/>
              <w:ind w:left="480" w:right="-1" w:hanging="480"/>
              <w:jc w:val="center"/>
              <w:rPr>
                <w:rFonts w:ascii="Arial" w:hAnsi="Arial" w:cs="Arial"/>
                <w:b/>
                <w:bCs/>
                <w:color w:val="000000" w:themeColor="text1"/>
                <w:sz w:val="22"/>
                <w:szCs w:val="22"/>
              </w:rPr>
            </w:pPr>
            <w:r w:rsidRPr="00216B1A">
              <w:rPr>
                <w:rFonts w:ascii="Arial" w:hAnsi="Arial" w:cs="Arial"/>
                <w:b/>
                <w:bCs/>
                <w:color w:val="000000" w:themeColor="text1"/>
                <w:sz w:val="22"/>
                <w:szCs w:val="22"/>
              </w:rPr>
              <w:t>Signs &amp; Indicators</w:t>
            </w:r>
          </w:p>
        </w:tc>
      </w:tr>
      <w:tr w:rsidR="00926916" w:rsidRPr="00575DAC" w14:paraId="5AB4915A" w14:textId="77777777" w:rsidTr="004A5A34">
        <w:tc>
          <w:tcPr>
            <w:tcW w:w="5949" w:type="dxa"/>
          </w:tcPr>
          <w:p w14:paraId="0F98AC7E" w14:textId="363C2632" w:rsidR="00926916" w:rsidRDefault="00926916" w:rsidP="00575DAC">
            <w:pPr>
              <w:autoSpaceDE w:val="0"/>
              <w:autoSpaceDN w:val="0"/>
              <w:adjustRightInd w:val="0"/>
              <w:spacing w:line="240" w:lineRule="auto"/>
              <w:rPr>
                <w:rFonts w:ascii="Arial" w:hAnsi="Arial" w:cs="Arial"/>
                <w:color w:val="000000" w:themeColor="text1"/>
                <w:sz w:val="22"/>
                <w:szCs w:val="22"/>
              </w:rPr>
            </w:pPr>
            <w:r w:rsidRPr="00216B1A">
              <w:rPr>
                <w:rFonts w:ascii="Arial" w:hAnsi="Arial" w:cs="Arial"/>
                <w:bCs/>
                <w:color w:val="000000" w:themeColor="text1"/>
                <w:sz w:val="22"/>
                <w:szCs w:val="22"/>
              </w:rPr>
              <w:t>FGM is a term given to a range of procedure</w:t>
            </w:r>
            <w:r w:rsidR="00D51444">
              <w:rPr>
                <w:rFonts w:ascii="Arial" w:hAnsi="Arial" w:cs="Arial"/>
                <w:bCs/>
                <w:color w:val="000000" w:themeColor="text1"/>
                <w:sz w:val="22"/>
                <w:szCs w:val="22"/>
              </w:rPr>
              <w:t>s</w:t>
            </w:r>
            <w:r w:rsidRPr="00216B1A">
              <w:rPr>
                <w:rFonts w:ascii="Arial" w:hAnsi="Arial" w:cs="Arial"/>
                <w:bCs/>
                <w:color w:val="000000" w:themeColor="text1"/>
                <w:sz w:val="22"/>
                <w:szCs w:val="22"/>
              </w:rPr>
              <w:t xml:space="preserve"> whereby a female’s genitals are cut, injured, removed or changed without a medical reason or other health benefit.</w:t>
            </w:r>
            <w:r w:rsidR="00E96CE8" w:rsidRPr="00216B1A">
              <w:rPr>
                <w:rFonts w:ascii="Arial" w:hAnsi="Arial" w:cs="Arial"/>
                <w:bCs/>
                <w:color w:val="000000" w:themeColor="text1"/>
                <w:sz w:val="22"/>
                <w:szCs w:val="22"/>
              </w:rPr>
              <w:t xml:space="preserve"> </w:t>
            </w:r>
            <w:r w:rsidRPr="00216B1A">
              <w:rPr>
                <w:rFonts w:ascii="Arial" w:hAnsi="Arial" w:cs="Arial"/>
                <w:bCs/>
                <w:color w:val="000000" w:themeColor="text1"/>
                <w:sz w:val="22"/>
                <w:szCs w:val="22"/>
              </w:rPr>
              <w:t>It is commonly carried out without medical training</w:t>
            </w:r>
            <w:r w:rsidR="00B51BEA">
              <w:rPr>
                <w:rFonts w:ascii="Arial" w:hAnsi="Arial" w:cs="Arial"/>
                <w:bCs/>
                <w:color w:val="000000" w:themeColor="text1"/>
                <w:sz w:val="22"/>
                <w:szCs w:val="22"/>
              </w:rPr>
              <w:t xml:space="preserve"> or medical equipment</w:t>
            </w:r>
            <w:r w:rsidR="00573889">
              <w:rPr>
                <w:rFonts w:ascii="Arial" w:hAnsi="Arial" w:cs="Arial"/>
                <w:bCs/>
                <w:color w:val="000000" w:themeColor="text1"/>
                <w:sz w:val="22"/>
                <w:szCs w:val="22"/>
              </w:rPr>
              <w:t xml:space="preserve"> on </w:t>
            </w:r>
            <w:r w:rsidRPr="00216B1A">
              <w:rPr>
                <w:rFonts w:ascii="Arial" w:hAnsi="Arial" w:cs="Arial"/>
                <w:color w:val="000000" w:themeColor="text1"/>
                <w:sz w:val="22"/>
                <w:szCs w:val="22"/>
              </w:rPr>
              <w:t>females of any age, from newborn’s to older teenagers and adult women.</w:t>
            </w:r>
          </w:p>
          <w:p w14:paraId="3C921991" w14:textId="77777777" w:rsidR="00573889" w:rsidRPr="00216B1A" w:rsidRDefault="00573889" w:rsidP="00575DAC">
            <w:pPr>
              <w:autoSpaceDE w:val="0"/>
              <w:autoSpaceDN w:val="0"/>
              <w:adjustRightInd w:val="0"/>
              <w:spacing w:line="240" w:lineRule="auto"/>
              <w:rPr>
                <w:rFonts w:ascii="Arial" w:hAnsi="Arial" w:cs="Arial"/>
                <w:color w:val="000000" w:themeColor="text1"/>
                <w:sz w:val="22"/>
                <w:szCs w:val="22"/>
              </w:rPr>
            </w:pPr>
          </w:p>
          <w:p w14:paraId="6F1E237E" w14:textId="0418471F" w:rsidR="00926916" w:rsidRDefault="00926916" w:rsidP="00575DAC">
            <w:pPr>
              <w:autoSpaceDE w:val="0"/>
              <w:autoSpaceDN w:val="0"/>
              <w:adjustRightInd w:val="0"/>
              <w:spacing w:line="240" w:lineRule="auto"/>
              <w:rPr>
                <w:rFonts w:ascii="Arial" w:hAnsi="Arial" w:cs="Arial"/>
                <w:bCs/>
                <w:color w:val="000000" w:themeColor="text1"/>
                <w:sz w:val="22"/>
                <w:szCs w:val="22"/>
              </w:rPr>
            </w:pPr>
            <w:r w:rsidRPr="00216B1A">
              <w:rPr>
                <w:rFonts w:ascii="Arial" w:hAnsi="Arial" w:cs="Arial"/>
                <w:bCs/>
                <w:color w:val="000000" w:themeColor="text1"/>
                <w:sz w:val="22"/>
                <w:szCs w:val="22"/>
              </w:rPr>
              <w:t>The practice is carried out in certain parts of the world and also in the UK from those communities that practice it</w:t>
            </w:r>
            <w:r w:rsidR="00573889">
              <w:rPr>
                <w:rFonts w:ascii="Arial" w:hAnsi="Arial" w:cs="Arial"/>
                <w:bCs/>
                <w:color w:val="000000" w:themeColor="text1"/>
                <w:sz w:val="22"/>
                <w:szCs w:val="22"/>
              </w:rPr>
              <w:t>.  I</w:t>
            </w:r>
            <w:r w:rsidRPr="00216B1A">
              <w:rPr>
                <w:rFonts w:ascii="Arial" w:hAnsi="Arial" w:cs="Arial"/>
                <w:bCs/>
                <w:color w:val="000000" w:themeColor="text1"/>
                <w:sz w:val="22"/>
                <w:szCs w:val="22"/>
              </w:rPr>
              <w:t>t is illegal in the UK and in many other countries.</w:t>
            </w:r>
            <w:r w:rsidR="00E96CE8" w:rsidRPr="00216B1A">
              <w:rPr>
                <w:rFonts w:ascii="Arial" w:hAnsi="Arial" w:cs="Arial"/>
                <w:bCs/>
                <w:color w:val="000000" w:themeColor="text1"/>
                <w:sz w:val="22"/>
                <w:szCs w:val="22"/>
              </w:rPr>
              <w:t xml:space="preserve"> </w:t>
            </w:r>
            <w:r w:rsidRPr="00216B1A">
              <w:rPr>
                <w:rFonts w:ascii="Arial" w:hAnsi="Arial" w:cs="Arial"/>
                <w:bCs/>
                <w:color w:val="000000" w:themeColor="text1"/>
                <w:sz w:val="22"/>
                <w:szCs w:val="22"/>
              </w:rPr>
              <w:t>It is done for cultural reasons, with those that practice it arguing that it benefits the woman or girl</w:t>
            </w:r>
            <w:r w:rsidR="006C71B1">
              <w:rPr>
                <w:rFonts w:ascii="Arial" w:hAnsi="Arial" w:cs="Arial"/>
                <w:bCs/>
                <w:color w:val="000000" w:themeColor="text1"/>
                <w:sz w:val="22"/>
                <w:szCs w:val="22"/>
              </w:rPr>
              <w:t xml:space="preserve">.  </w:t>
            </w:r>
            <w:r w:rsidRPr="00216B1A">
              <w:rPr>
                <w:rFonts w:ascii="Arial" w:hAnsi="Arial" w:cs="Arial"/>
                <w:bCs/>
                <w:color w:val="000000" w:themeColor="text1"/>
                <w:sz w:val="22"/>
                <w:szCs w:val="22"/>
              </w:rPr>
              <w:t xml:space="preserve">In </w:t>
            </w:r>
            <w:proofErr w:type="gramStart"/>
            <w:r w:rsidRPr="00216B1A">
              <w:rPr>
                <w:rFonts w:ascii="Arial" w:hAnsi="Arial" w:cs="Arial"/>
                <w:bCs/>
                <w:color w:val="000000" w:themeColor="text1"/>
                <w:sz w:val="22"/>
                <w:szCs w:val="22"/>
              </w:rPr>
              <w:t>fact</w:t>
            </w:r>
            <w:proofErr w:type="gramEnd"/>
            <w:r w:rsidRPr="00216B1A">
              <w:rPr>
                <w:rFonts w:ascii="Arial" w:hAnsi="Arial" w:cs="Arial"/>
                <w:bCs/>
                <w:color w:val="000000" w:themeColor="text1"/>
                <w:sz w:val="22"/>
                <w:szCs w:val="22"/>
              </w:rPr>
              <w:t xml:space="preserve"> it causes extreme pain, infection, and life-long physical and psychological damage and causes risk to the unborn child.</w:t>
            </w:r>
          </w:p>
          <w:p w14:paraId="326D12F4" w14:textId="77777777" w:rsidR="006957CC" w:rsidRPr="00216B1A" w:rsidRDefault="006957CC" w:rsidP="00575DAC">
            <w:pPr>
              <w:autoSpaceDE w:val="0"/>
              <w:autoSpaceDN w:val="0"/>
              <w:adjustRightInd w:val="0"/>
              <w:spacing w:line="240" w:lineRule="auto"/>
              <w:rPr>
                <w:rFonts w:ascii="Arial" w:hAnsi="Arial" w:cs="Arial"/>
                <w:color w:val="000000" w:themeColor="text1"/>
                <w:sz w:val="22"/>
                <w:szCs w:val="22"/>
              </w:rPr>
            </w:pPr>
          </w:p>
          <w:p w14:paraId="7FC3C606" w14:textId="77777777" w:rsidR="004020B6" w:rsidRDefault="00926916" w:rsidP="00575DAC">
            <w:pPr>
              <w:spacing w:line="240" w:lineRule="auto"/>
              <w:rPr>
                <w:rFonts w:ascii="Arial" w:hAnsi="Arial" w:cs="Arial"/>
                <w:color w:val="000000" w:themeColor="text1"/>
                <w:sz w:val="22"/>
                <w:szCs w:val="22"/>
              </w:rPr>
            </w:pPr>
            <w:r w:rsidRPr="00216B1A">
              <w:rPr>
                <w:rFonts w:ascii="Arial" w:hAnsi="Arial" w:cs="Arial"/>
                <w:bCs/>
                <w:color w:val="000000" w:themeColor="text1"/>
                <w:sz w:val="22"/>
                <w:szCs w:val="22"/>
              </w:rPr>
              <w:t xml:space="preserve">It is a criminal offence (Female genital Mutilation Act 2003) in the UK to either </w:t>
            </w:r>
            <w:r w:rsidRPr="00216B1A">
              <w:rPr>
                <w:rFonts w:ascii="Arial" w:hAnsi="Arial" w:cs="Arial"/>
                <w:color w:val="000000" w:themeColor="text1"/>
                <w:sz w:val="22"/>
                <w:szCs w:val="22"/>
              </w:rPr>
              <w:t xml:space="preserve">perform FGM (including taking a </w:t>
            </w:r>
            <w:r w:rsidRPr="00216B1A">
              <w:rPr>
                <w:rFonts w:ascii="Arial" w:hAnsi="Arial" w:cs="Arial"/>
                <w:color w:val="000000" w:themeColor="text1"/>
                <w:sz w:val="22"/>
                <w:szCs w:val="22"/>
              </w:rPr>
              <w:lastRenderedPageBreak/>
              <w:t>child abroad for FGM) or to enable/facilitate FGM on a British National or a permanent British resident</w:t>
            </w:r>
            <w:r w:rsidR="004020B6">
              <w:rPr>
                <w:rFonts w:ascii="Arial" w:hAnsi="Arial" w:cs="Arial"/>
                <w:color w:val="000000" w:themeColor="text1"/>
                <w:sz w:val="22"/>
                <w:szCs w:val="22"/>
              </w:rPr>
              <w:t>.</w:t>
            </w:r>
          </w:p>
          <w:p w14:paraId="7244866E" w14:textId="1490CD44" w:rsidR="00926916" w:rsidRPr="00216B1A" w:rsidRDefault="00926916" w:rsidP="00575DAC">
            <w:pPr>
              <w:spacing w:line="240" w:lineRule="auto"/>
              <w:rPr>
                <w:rFonts w:ascii="Arial" w:hAnsi="Arial" w:cs="Arial"/>
                <w:color w:val="000000" w:themeColor="text1"/>
                <w:sz w:val="22"/>
                <w:szCs w:val="22"/>
              </w:rPr>
            </w:pPr>
            <w:r w:rsidRPr="00216B1A">
              <w:rPr>
                <w:rFonts w:ascii="Arial" w:hAnsi="Arial" w:cs="Arial"/>
                <w:color w:val="000000" w:themeColor="text1"/>
                <w:sz w:val="22"/>
                <w:szCs w:val="22"/>
              </w:rPr>
              <w:t>Certain professionals have a mandatory reporting duty if they are aware of FGM occurring for a child (under age 18).</w:t>
            </w:r>
            <w:r w:rsidR="00E96CE8" w:rsidRPr="00216B1A">
              <w:rPr>
                <w:rFonts w:ascii="Arial" w:hAnsi="Arial" w:cs="Arial"/>
                <w:color w:val="000000" w:themeColor="text1"/>
                <w:sz w:val="22"/>
                <w:szCs w:val="22"/>
              </w:rPr>
              <w:t xml:space="preserve"> </w:t>
            </w:r>
          </w:p>
        </w:tc>
        <w:tc>
          <w:tcPr>
            <w:tcW w:w="3827" w:type="dxa"/>
          </w:tcPr>
          <w:p w14:paraId="49E6108A" w14:textId="5B545C34" w:rsidR="00926916" w:rsidRPr="00216B1A" w:rsidRDefault="004020B6" w:rsidP="00C809FF">
            <w:pPr>
              <w:pStyle w:val="ListParagraph"/>
              <w:numPr>
                <w:ilvl w:val="0"/>
                <w:numId w:val="17"/>
              </w:numPr>
              <w:tabs>
                <w:tab w:val="num" w:pos="720"/>
              </w:tabs>
              <w:suppressAutoHyphens/>
              <w:autoSpaceDN w:val="0"/>
              <w:spacing w:after="0" w:line="240" w:lineRule="auto"/>
              <w:textAlignment w:val="baseline"/>
              <w:rPr>
                <w:rFonts w:ascii="Arial" w:hAnsi="Arial" w:cs="Arial"/>
                <w:color w:val="000000" w:themeColor="text1"/>
                <w:sz w:val="22"/>
                <w:szCs w:val="22"/>
              </w:rPr>
            </w:pPr>
            <w:r>
              <w:rPr>
                <w:rFonts w:ascii="Arial" w:hAnsi="Arial" w:cs="Arial"/>
                <w:color w:val="000000" w:themeColor="text1"/>
                <w:sz w:val="22"/>
                <w:szCs w:val="22"/>
              </w:rPr>
              <w:lastRenderedPageBreak/>
              <w:t>L</w:t>
            </w:r>
            <w:r w:rsidR="00926916" w:rsidRPr="00216B1A">
              <w:rPr>
                <w:rFonts w:ascii="Arial" w:hAnsi="Arial" w:cs="Arial"/>
                <w:color w:val="000000" w:themeColor="text1"/>
                <w:sz w:val="22"/>
                <w:szCs w:val="22"/>
              </w:rPr>
              <w:t>ong visit abroad; ‘ceremony’ to be ‘woman’</w:t>
            </w:r>
          </w:p>
          <w:p w14:paraId="1A154B3D" w14:textId="279534A7" w:rsidR="00926916" w:rsidRPr="00216B1A" w:rsidRDefault="004020B6" w:rsidP="00C809FF">
            <w:pPr>
              <w:pStyle w:val="ListParagraph"/>
              <w:numPr>
                <w:ilvl w:val="0"/>
                <w:numId w:val="17"/>
              </w:numPr>
              <w:tabs>
                <w:tab w:val="num" w:pos="720"/>
              </w:tabs>
              <w:suppressAutoHyphens/>
              <w:autoSpaceDN w:val="0"/>
              <w:spacing w:after="0" w:line="240" w:lineRule="auto"/>
              <w:textAlignment w:val="baseline"/>
              <w:rPr>
                <w:rFonts w:ascii="Arial" w:hAnsi="Arial" w:cs="Arial"/>
                <w:color w:val="000000" w:themeColor="text1"/>
                <w:sz w:val="22"/>
                <w:szCs w:val="22"/>
              </w:rPr>
            </w:pPr>
            <w:r>
              <w:rPr>
                <w:rFonts w:ascii="Arial" w:hAnsi="Arial" w:cs="Arial"/>
                <w:color w:val="000000" w:themeColor="text1"/>
                <w:sz w:val="22"/>
                <w:szCs w:val="22"/>
              </w:rPr>
              <w:t>R</w:t>
            </w:r>
            <w:r w:rsidR="00926916" w:rsidRPr="00216B1A">
              <w:rPr>
                <w:rFonts w:ascii="Arial" w:hAnsi="Arial" w:cs="Arial"/>
                <w:color w:val="000000" w:themeColor="text1"/>
                <w:sz w:val="22"/>
                <w:szCs w:val="22"/>
              </w:rPr>
              <w:t>elative or ‘cutter’ visiting from abroad</w:t>
            </w:r>
          </w:p>
          <w:p w14:paraId="3DF4131D" w14:textId="1CBE1725" w:rsidR="00926916" w:rsidRPr="00216B1A" w:rsidRDefault="004020B6" w:rsidP="00C809FF">
            <w:pPr>
              <w:pStyle w:val="ListParagraph"/>
              <w:numPr>
                <w:ilvl w:val="0"/>
                <w:numId w:val="17"/>
              </w:numPr>
              <w:tabs>
                <w:tab w:val="num" w:pos="720"/>
              </w:tabs>
              <w:suppressAutoHyphens/>
              <w:autoSpaceDN w:val="0"/>
              <w:spacing w:after="0" w:line="240" w:lineRule="auto"/>
              <w:textAlignment w:val="baseline"/>
              <w:rPr>
                <w:rFonts w:ascii="Arial" w:hAnsi="Arial" w:cs="Arial"/>
                <w:color w:val="000000" w:themeColor="text1"/>
                <w:sz w:val="22"/>
                <w:szCs w:val="22"/>
              </w:rPr>
            </w:pPr>
            <w:r>
              <w:rPr>
                <w:rFonts w:ascii="Arial" w:hAnsi="Arial" w:cs="Arial"/>
                <w:color w:val="000000" w:themeColor="text1"/>
                <w:sz w:val="22"/>
                <w:szCs w:val="22"/>
              </w:rPr>
              <w:t>F</w:t>
            </w:r>
            <w:r w:rsidR="00926916" w:rsidRPr="00216B1A">
              <w:rPr>
                <w:rFonts w:ascii="Arial" w:hAnsi="Arial" w:cs="Arial"/>
                <w:color w:val="000000" w:themeColor="text1"/>
                <w:sz w:val="22"/>
                <w:szCs w:val="22"/>
              </w:rPr>
              <w:t>emale relative being cut</w:t>
            </w:r>
          </w:p>
          <w:p w14:paraId="578E22F7" w14:textId="39EBBF44" w:rsidR="00926916" w:rsidRPr="00216B1A" w:rsidRDefault="004020B6" w:rsidP="00C809FF">
            <w:pPr>
              <w:pStyle w:val="ListParagraph"/>
              <w:numPr>
                <w:ilvl w:val="0"/>
                <w:numId w:val="17"/>
              </w:numPr>
              <w:tabs>
                <w:tab w:val="num" w:pos="720"/>
              </w:tabs>
              <w:suppressAutoHyphens/>
              <w:autoSpaceDN w:val="0"/>
              <w:spacing w:after="0" w:line="240" w:lineRule="auto"/>
              <w:textAlignment w:val="baseline"/>
              <w:rPr>
                <w:rFonts w:ascii="Arial" w:hAnsi="Arial" w:cs="Arial"/>
                <w:color w:val="000000" w:themeColor="text1"/>
                <w:sz w:val="22"/>
                <w:szCs w:val="22"/>
              </w:rPr>
            </w:pPr>
            <w:r>
              <w:rPr>
                <w:rFonts w:ascii="Arial" w:hAnsi="Arial" w:cs="Arial"/>
                <w:color w:val="000000" w:themeColor="text1"/>
                <w:sz w:val="22"/>
                <w:szCs w:val="22"/>
              </w:rPr>
              <w:t>P</w:t>
            </w:r>
            <w:r w:rsidR="00926916" w:rsidRPr="00216B1A">
              <w:rPr>
                <w:rFonts w:ascii="Arial" w:hAnsi="Arial" w:cs="Arial"/>
                <w:color w:val="000000" w:themeColor="text1"/>
                <w:sz w:val="22"/>
                <w:szCs w:val="22"/>
              </w:rPr>
              <w:t>rolonged absence from school</w:t>
            </w:r>
          </w:p>
          <w:p w14:paraId="02E038FF" w14:textId="1EDBB845" w:rsidR="00926916" w:rsidRPr="00216B1A" w:rsidRDefault="004A5A34" w:rsidP="00C809FF">
            <w:pPr>
              <w:pStyle w:val="ListParagraph"/>
              <w:numPr>
                <w:ilvl w:val="0"/>
                <w:numId w:val="17"/>
              </w:numPr>
              <w:tabs>
                <w:tab w:val="num" w:pos="720"/>
              </w:tabs>
              <w:suppressAutoHyphens/>
              <w:autoSpaceDN w:val="0"/>
              <w:spacing w:after="0" w:line="240" w:lineRule="auto"/>
              <w:textAlignment w:val="baseline"/>
              <w:rPr>
                <w:rFonts w:ascii="Arial" w:hAnsi="Arial" w:cs="Arial"/>
                <w:color w:val="000000" w:themeColor="text1"/>
                <w:sz w:val="22"/>
                <w:szCs w:val="22"/>
              </w:rPr>
            </w:pPr>
            <w:r>
              <w:rPr>
                <w:rFonts w:ascii="Arial" w:hAnsi="Arial" w:cs="Arial"/>
                <w:color w:val="000000" w:themeColor="text1"/>
                <w:sz w:val="22"/>
                <w:szCs w:val="22"/>
              </w:rPr>
              <w:t>D</w:t>
            </w:r>
            <w:r w:rsidR="00926916" w:rsidRPr="00216B1A">
              <w:rPr>
                <w:rFonts w:ascii="Arial" w:hAnsi="Arial" w:cs="Arial"/>
                <w:color w:val="000000" w:themeColor="text1"/>
                <w:sz w:val="22"/>
                <w:szCs w:val="22"/>
              </w:rPr>
              <w:t>ifficulty walking, standing or sitting</w:t>
            </w:r>
          </w:p>
          <w:p w14:paraId="6EF74B40" w14:textId="1A62BD20" w:rsidR="00926916" w:rsidRPr="00216B1A" w:rsidRDefault="004A5A34" w:rsidP="00C809FF">
            <w:pPr>
              <w:pStyle w:val="ListParagraph"/>
              <w:numPr>
                <w:ilvl w:val="0"/>
                <w:numId w:val="17"/>
              </w:numPr>
              <w:tabs>
                <w:tab w:val="num" w:pos="720"/>
              </w:tabs>
              <w:suppressAutoHyphens/>
              <w:autoSpaceDN w:val="0"/>
              <w:spacing w:after="0" w:line="240" w:lineRule="auto"/>
              <w:textAlignment w:val="baseline"/>
              <w:rPr>
                <w:rFonts w:ascii="Arial" w:hAnsi="Arial" w:cs="Arial"/>
                <w:color w:val="000000" w:themeColor="text1"/>
                <w:sz w:val="22"/>
                <w:szCs w:val="22"/>
              </w:rPr>
            </w:pPr>
            <w:r>
              <w:rPr>
                <w:rFonts w:ascii="Arial" w:hAnsi="Arial" w:cs="Arial"/>
                <w:color w:val="000000" w:themeColor="text1"/>
                <w:sz w:val="22"/>
                <w:szCs w:val="22"/>
              </w:rPr>
              <w:t>S</w:t>
            </w:r>
            <w:r w:rsidR="00926916" w:rsidRPr="00216B1A">
              <w:rPr>
                <w:rFonts w:ascii="Arial" w:hAnsi="Arial" w:cs="Arial"/>
                <w:color w:val="000000" w:themeColor="text1"/>
                <w:sz w:val="22"/>
                <w:szCs w:val="22"/>
              </w:rPr>
              <w:t>pend longer in the toilet</w:t>
            </w:r>
          </w:p>
          <w:p w14:paraId="200ED46F" w14:textId="28A30723" w:rsidR="00926916" w:rsidRPr="00216B1A" w:rsidRDefault="004A5A34" w:rsidP="00C809FF">
            <w:pPr>
              <w:pStyle w:val="ListParagraph"/>
              <w:numPr>
                <w:ilvl w:val="0"/>
                <w:numId w:val="17"/>
              </w:numPr>
              <w:tabs>
                <w:tab w:val="num" w:pos="720"/>
              </w:tabs>
              <w:suppressAutoHyphens/>
              <w:autoSpaceDN w:val="0"/>
              <w:spacing w:after="0" w:line="240" w:lineRule="auto"/>
              <w:textAlignment w:val="baseline"/>
              <w:rPr>
                <w:rFonts w:ascii="Arial" w:hAnsi="Arial" w:cs="Arial"/>
                <w:color w:val="000000" w:themeColor="text1"/>
                <w:sz w:val="22"/>
                <w:szCs w:val="22"/>
              </w:rPr>
            </w:pPr>
            <w:r>
              <w:rPr>
                <w:rFonts w:ascii="Arial" w:hAnsi="Arial" w:cs="Arial"/>
                <w:color w:val="000000" w:themeColor="text1"/>
                <w:sz w:val="22"/>
                <w:szCs w:val="22"/>
              </w:rPr>
              <w:t>P</w:t>
            </w:r>
            <w:r w:rsidR="00926916" w:rsidRPr="00216B1A">
              <w:rPr>
                <w:rFonts w:ascii="Arial" w:hAnsi="Arial" w:cs="Arial"/>
                <w:color w:val="000000" w:themeColor="text1"/>
                <w:sz w:val="22"/>
                <w:szCs w:val="22"/>
              </w:rPr>
              <w:t>ain urinating or menstruating</w:t>
            </w:r>
          </w:p>
          <w:p w14:paraId="73F86C61" w14:textId="6F41590B" w:rsidR="00926916" w:rsidRPr="00216B1A" w:rsidRDefault="004A5A34" w:rsidP="00C809FF">
            <w:pPr>
              <w:pStyle w:val="ListParagraph"/>
              <w:numPr>
                <w:ilvl w:val="0"/>
                <w:numId w:val="17"/>
              </w:numPr>
              <w:tabs>
                <w:tab w:val="num" w:pos="720"/>
              </w:tabs>
              <w:suppressAutoHyphens/>
              <w:autoSpaceDN w:val="0"/>
              <w:spacing w:after="0" w:line="240" w:lineRule="auto"/>
              <w:textAlignment w:val="baseline"/>
              <w:rPr>
                <w:rFonts w:ascii="Arial" w:hAnsi="Arial" w:cs="Arial"/>
                <w:color w:val="000000" w:themeColor="text1"/>
                <w:sz w:val="22"/>
                <w:szCs w:val="22"/>
              </w:rPr>
            </w:pPr>
            <w:r>
              <w:rPr>
                <w:rFonts w:ascii="Arial" w:hAnsi="Arial" w:cs="Arial"/>
                <w:color w:val="000000" w:themeColor="text1"/>
                <w:sz w:val="22"/>
                <w:szCs w:val="22"/>
              </w:rPr>
              <w:t>A</w:t>
            </w:r>
            <w:r w:rsidR="00926916" w:rsidRPr="00216B1A">
              <w:rPr>
                <w:rFonts w:ascii="Arial" w:hAnsi="Arial" w:cs="Arial"/>
                <w:color w:val="000000" w:themeColor="text1"/>
                <w:sz w:val="22"/>
                <w:szCs w:val="22"/>
              </w:rPr>
              <w:t>ppear</w:t>
            </w:r>
            <w:r>
              <w:rPr>
                <w:rFonts w:ascii="Arial" w:hAnsi="Arial" w:cs="Arial"/>
                <w:color w:val="000000" w:themeColor="text1"/>
                <w:sz w:val="22"/>
                <w:szCs w:val="22"/>
              </w:rPr>
              <w:t>s</w:t>
            </w:r>
            <w:r w:rsidR="00926916" w:rsidRPr="00216B1A">
              <w:rPr>
                <w:rFonts w:ascii="Arial" w:hAnsi="Arial" w:cs="Arial"/>
                <w:color w:val="000000" w:themeColor="text1"/>
                <w:sz w:val="22"/>
                <w:szCs w:val="22"/>
              </w:rPr>
              <w:t xml:space="preserve"> withdrawn, anxious or depressed</w:t>
            </w:r>
          </w:p>
          <w:p w14:paraId="1C62BF13" w14:textId="1BB58936" w:rsidR="00926916" w:rsidRPr="00216B1A" w:rsidRDefault="004A5A34" w:rsidP="00C809FF">
            <w:pPr>
              <w:pStyle w:val="ListParagraph"/>
              <w:numPr>
                <w:ilvl w:val="0"/>
                <w:numId w:val="17"/>
              </w:numPr>
              <w:tabs>
                <w:tab w:val="num" w:pos="720"/>
              </w:tabs>
              <w:suppressAutoHyphens/>
              <w:autoSpaceDN w:val="0"/>
              <w:spacing w:after="0" w:line="240" w:lineRule="auto"/>
              <w:textAlignment w:val="baseline"/>
              <w:rPr>
                <w:rFonts w:ascii="Arial" w:hAnsi="Arial" w:cs="Arial"/>
                <w:color w:val="000000" w:themeColor="text1"/>
                <w:sz w:val="22"/>
                <w:szCs w:val="22"/>
              </w:rPr>
            </w:pPr>
            <w:r>
              <w:rPr>
                <w:rFonts w:ascii="Arial" w:hAnsi="Arial" w:cs="Arial"/>
                <w:color w:val="000000" w:themeColor="text1"/>
                <w:sz w:val="22"/>
                <w:szCs w:val="22"/>
              </w:rPr>
              <w:t>R</w:t>
            </w:r>
            <w:r w:rsidR="00926916" w:rsidRPr="00216B1A">
              <w:rPr>
                <w:rFonts w:ascii="Arial" w:hAnsi="Arial" w:cs="Arial"/>
                <w:color w:val="000000" w:themeColor="text1"/>
                <w:sz w:val="22"/>
                <w:szCs w:val="22"/>
              </w:rPr>
              <w:t>eluctant to have normal medical exams</w:t>
            </w:r>
          </w:p>
          <w:p w14:paraId="1348FCDE" w14:textId="08424550" w:rsidR="00926916" w:rsidRPr="00216B1A" w:rsidRDefault="004A5A34" w:rsidP="00C809FF">
            <w:pPr>
              <w:pStyle w:val="ListParagraph"/>
              <w:numPr>
                <w:ilvl w:val="0"/>
                <w:numId w:val="17"/>
              </w:numPr>
              <w:tabs>
                <w:tab w:val="num" w:pos="720"/>
              </w:tabs>
              <w:suppressAutoHyphens/>
              <w:autoSpaceDN w:val="0"/>
              <w:spacing w:after="0" w:line="240" w:lineRule="auto"/>
              <w:textAlignment w:val="baseline"/>
              <w:rPr>
                <w:rFonts w:ascii="Arial" w:hAnsi="Arial" w:cs="Arial"/>
                <w:color w:val="000000" w:themeColor="text1"/>
                <w:sz w:val="22"/>
                <w:szCs w:val="22"/>
              </w:rPr>
            </w:pPr>
            <w:r>
              <w:rPr>
                <w:rFonts w:ascii="Arial" w:hAnsi="Arial" w:cs="Arial"/>
                <w:color w:val="000000" w:themeColor="text1"/>
                <w:sz w:val="22"/>
                <w:szCs w:val="22"/>
              </w:rPr>
              <w:t>S</w:t>
            </w:r>
            <w:r w:rsidR="00926916" w:rsidRPr="00216B1A">
              <w:rPr>
                <w:rFonts w:ascii="Arial" w:hAnsi="Arial" w:cs="Arial"/>
                <w:color w:val="000000" w:themeColor="text1"/>
                <w:sz w:val="22"/>
                <w:szCs w:val="22"/>
              </w:rPr>
              <w:t>evere pain, shock, bleeding, infections, organ damage, blood loss</w:t>
            </w:r>
          </w:p>
          <w:p w14:paraId="721996A1" w14:textId="77777777" w:rsidR="00926916" w:rsidRPr="00216B1A" w:rsidRDefault="00926916" w:rsidP="00575DAC">
            <w:pPr>
              <w:pStyle w:val="NoSpacing"/>
              <w:shd w:val="clear" w:color="auto" w:fill="FFFFFF"/>
              <w:ind w:left="480" w:right="-1" w:hanging="480"/>
              <w:rPr>
                <w:rFonts w:ascii="Arial" w:hAnsi="Arial" w:cs="Arial"/>
                <w:b/>
                <w:bCs/>
                <w:color w:val="000000" w:themeColor="text1"/>
                <w:sz w:val="22"/>
                <w:szCs w:val="22"/>
              </w:rPr>
            </w:pPr>
          </w:p>
        </w:tc>
      </w:tr>
    </w:tbl>
    <w:p w14:paraId="5C391511" w14:textId="77777777" w:rsidR="00926916" w:rsidRPr="00575DAC" w:rsidRDefault="00926916" w:rsidP="00575DAC">
      <w:pPr>
        <w:spacing w:after="0" w:line="240" w:lineRule="auto"/>
        <w:rPr>
          <w:rFonts w:ascii="Arial" w:hAnsi="Arial" w:cs="Arial"/>
          <w:color w:val="000000" w:themeColor="text1"/>
        </w:rPr>
      </w:pPr>
    </w:p>
    <w:tbl>
      <w:tblPr>
        <w:tblStyle w:val="TableGrid"/>
        <w:tblW w:w="9776" w:type="dxa"/>
        <w:tblLook w:val="04A0" w:firstRow="1" w:lastRow="0" w:firstColumn="1" w:lastColumn="0" w:noHBand="0" w:noVBand="1"/>
      </w:tblPr>
      <w:tblGrid>
        <w:gridCol w:w="4815"/>
        <w:gridCol w:w="4961"/>
      </w:tblGrid>
      <w:tr w:rsidR="00926916" w:rsidRPr="00575DAC" w14:paraId="72C842DA" w14:textId="77777777" w:rsidTr="00926916">
        <w:tc>
          <w:tcPr>
            <w:tcW w:w="9776" w:type="dxa"/>
            <w:gridSpan w:val="2"/>
            <w:shd w:val="clear" w:color="auto" w:fill="B8CCE4" w:themeFill="accent1" w:themeFillTint="66"/>
          </w:tcPr>
          <w:p w14:paraId="14EA122F" w14:textId="5683A48B" w:rsidR="00813DD7" w:rsidRPr="00D23794" w:rsidRDefault="006A0A56" w:rsidP="00D23794">
            <w:pPr>
              <w:autoSpaceDE w:val="0"/>
              <w:autoSpaceDN w:val="0"/>
              <w:adjustRightInd w:val="0"/>
              <w:spacing w:line="240" w:lineRule="auto"/>
              <w:jc w:val="center"/>
              <w:rPr>
                <w:rFonts w:ascii="Arial" w:hAnsi="Arial" w:cs="Arial"/>
                <w:b/>
                <w:bCs/>
                <w:color w:val="000000" w:themeColor="text1"/>
                <w:sz w:val="22"/>
                <w:szCs w:val="22"/>
              </w:rPr>
            </w:pPr>
            <w:proofErr w:type="gramStart"/>
            <w:r>
              <w:rPr>
                <w:rFonts w:ascii="Arial" w:hAnsi="Arial" w:cs="Arial"/>
                <w:b/>
                <w:bCs/>
                <w:color w:val="000000" w:themeColor="text1"/>
                <w:sz w:val="22"/>
                <w:szCs w:val="22"/>
              </w:rPr>
              <w:t xml:space="preserve">3.5  </w:t>
            </w:r>
            <w:r w:rsidR="00926916" w:rsidRPr="00575DAC">
              <w:rPr>
                <w:rFonts w:ascii="Arial" w:hAnsi="Arial" w:cs="Arial"/>
                <w:b/>
                <w:bCs/>
                <w:color w:val="000000" w:themeColor="text1"/>
                <w:sz w:val="22"/>
                <w:szCs w:val="22"/>
              </w:rPr>
              <w:t>ONLINE</w:t>
            </w:r>
            <w:proofErr w:type="gramEnd"/>
            <w:r w:rsidR="00926916" w:rsidRPr="00575DAC">
              <w:rPr>
                <w:rFonts w:ascii="Arial" w:hAnsi="Arial" w:cs="Arial"/>
                <w:b/>
                <w:bCs/>
                <w:color w:val="000000" w:themeColor="text1"/>
                <w:sz w:val="22"/>
                <w:szCs w:val="22"/>
              </w:rPr>
              <w:t xml:space="preserve"> SAFETY</w:t>
            </w:r>
          </w:p>
        </w:tc>
      </w:tr>
      <w:tr w:rsidR="00926916" w:rsidRPr="00575DAC" w14:paraId="7A59BEAF" w14:textId="77777777" w:rsidTr="00926916">
        <w:tc>
          <w:tcPr>
            <w:tcW w:w="4815" w:type="dxa"/>
          </w:tcPr>
          <w:p w14:paraId="07B9A4BA" w14:textId="77777777" w:rsidR="00926916" w:rsidRPr="00575DAC" w:rsidRDefault="00926916" w:rsidP="00D23794">
            <w:pPr>
              <w:spacing w:line="240" w:lineRule="auto"/>
              <w:jc w:val="center"/>
              <w:rPr>
                <w:rFonts w:ascii="Arial" w:hAnsi="Arial" w:cs="Arial"/>
                <w:color w:val="000000" w:themeColor="text1"/>
                <w:sz w:val="22"/>
                <w:szCs w:val="22"/>
              </w:rPr>
            </w:pPr>
            <w:r w:rsidRPr="00575DAC">
              <w:rPr>
                <w:rFonts w:ascii="Arial" w:hAnsi="Arial" w:cs="Arial"/>
                <w:b/>
                <w:bCs/>
                <w:color w:val="000000" w:themeColor="text1"/>
                <w:spacing w:val="-5"/>
                <w:sz w:val="22"/>
                <w:szCs w:val="22"/>
              </w:rPr>
              <w:t>Definition</w:t>
            </w:r>
          </w:p>
        </w:tc>
        <w:tc>
          <w:tcPr>
            <w:tcW w:w="4961" w:type="dxa"/>
          </w:tcPr>
          <w:p w14:paraId="77F12D0A" w14:textId="77777777" w:rsidR="00926916" w:rsidRPr="00575DAC" w:rsidRDefault="00926916" w:rsidP="00D23794">
            <w:pPr>
              <w:pStyle w:val="NoSpacing"/>
              <w:shd w:val="clear" w:color="auto" w:fill="FFFFFF"/>
              <w:ind w:left="480" w:right="-1" w:hanging="480"/>
              <w:jc w:val="center"/>
              <w:rPr>
                <w:rFonts w:ascii="Arial" w:hAnsi="Arial" w:cs="Arial"/>
                <w:b/>
                <w:bCs/>
                <w:color w:val="000000" w:themeColor="text1"/>
                <w:sz w:val="22"/>
                <w:szCs w:val="22"/>
              </w:rPr>
            </w:pPr>
            <w:r w:rsidRPr="00575DAC">
              <w:rPr>
                <w:rFonts w:ascii="Arial" w:hAnsi="Arial" w:cs="Arial"/>
                <w:b/>
                <w:bCs/>
                <w:color w:val="000000" w:themeColor="text1"/>
                <w:sz w:val="22"/>
                <w:szCs w:val="22"/>
              </w:rPr>
              <w:t>Signs &amp; Indicators</w:t>
            </w:r>
          </w:p>
        </w:tc>
      </w:tr>
      <w:tr w:rsidR="00926916" w:rsidRPr="00575DAC" w14:paraId="4A4C49F5" w14:textId="77777777" w:rsidTr="00926916">
        <w:tc>
          <w:tcPr>
            <w:tcW w:w="4815" w:type="dxa"/>
          </w:tcPr>
          <w:p w14:paraId="093E04AC" w14:textId="25F1F605" w:rsidR="00926916" w:rsidRPr="00575DAC" w:rsidRDefault="00926916" w:rsidP="00575DAC">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Technology can be used to groom and harm people and be involved in sexual exploitation, radicalisation, cyber-bullying, criminal exploitation etc.</w:t>
            </w:r>
            <w:r w:rsidR="00E96CE8" w:rsidRPr="00575DAC">
              <w:rPr>
                <w:rFonts w:ascii="Arial" w:hAnsi="Arial" w:cs="Arial"/>
                <w:color w:val="000000" w:themeColor="text1"/>
                <w:sz w:val="22"/>
                <w:szCs w:val="22"/>
              </w:rPr>
              <w:t xml:space="preserve"> </w:t>
            </w:r>
            <w:r w:rsidRPr="00575DAC">
              <w:rPr>
                <w:rFonts w:ascii="Arial" w:hAnsi="Arial" w:cs="Arial"/>
                <w:color w:val="000000" w:themeColor="text1"/>
                <w:sz w:val="22"/>
                <w:szCs w:val="22"/>
              </w:rPr>
              <w:t>Abusers can adopt an identity to befriend possible victim’s, people can be manipulated into sharing sensitive information and images, hackers can access online accounts and financial information.</w:t>
            </w:r>
          </w:p>
          <w:p w14:paraId="2B45DDED" w14:textId="77777777" w:rsidR="00926916" w:rsidRPr="00575DAC" w:rsidRDefault="00926916" w:rsidP="00575DAC">
            <w:pPr>
              <w:autoSpaceDE w:val="0"/>
              <w:autoSpaceDN w:val="0"/>
              <w:adjustRightInd w:val="0"/>
              <w:spacing w:line="240" w:lineRule="auto"/>
              <w:rPr>
                <w:rFonts w:ascii="Arial" w:hAnsi="Arial" w:cs="Arial"/>
                <w:color w:val="000000" w:themeColor="text1"/>
                <w:sz w:val="22"/>
                <w:szCs w:val="22"/>
              </w:rPr>
            </w:pPr>
          </w:p>
          <w:p w14:paraId="325FA3B7" w14:textId="77777777" w:rsidR="00926916" w:rsidRPr="00575DAC" w:rsidRDefault="00926916" w:rsidP="00575DAC">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 xml:space="preserve">Online safety can fall into these areas of risk: </w:t>
            </w:r>
          </w:p>
          <w:p w14:paraId="1A187C6C" w14:textId="77777777" w:rsidR="00926916" w:rsidRPr="00575DAC" w:rsidRDefault="00926916" w:rsidP="00575DAC">
            <w:pPr>
              <w:autoSpaceDE w:val="0"/>
              <w:autoSpaceDN w:val="0"/>
              <w:adjustRightInd w:val="0"/>
              <w:spacing w:line="240" w:lineRule="auto"/>
              <w:rPr>
                <w:rFonts w:ascii="Arial" w:hAnsi="Arial" w:cs="Arial"/>
                <w:color w:val="000000" w:themeColor="text1"/>
                <w:sz w:val="22"/>
                <w:szCs w:val="22"/>
              </w:rPr>
            </w:pPr>
          </w:p>
          <w:p w14:paraId="386A0603" w14:textId="559D1983" w:rsidR="00926916" w:rsidRPr="00575DAC" w:rsidRDefault="00926916" w:rsidP="00575DAC">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b/>
                <w:bCs/>
                <w:color w:val="000000" w:themeColor="text1"/>
                <w:sz w:val="22"/>
                <w:szCs w:val="22"/>
              </w:rPr>
              <w:t>content:</w:t>
            </w:r>
            <w:r w:rsidR="00E96CE8" w:rsidRPr="00575DAC">
              <w:rPr>
                <w:rFonts w:ascii="Arial" w:hAnsi="Arial" w:cs="Arial"/>
                <w:color w:val="000000" w:themeColor="text1"/>
                <w:sz w:val="22"/>
                <w:szCs w:val="22"/>
              </w:rPr>
              <w:t xml:space="preserve"> </w:t>
            </w:r>
            <w:r w:rsidRPr="00575DAC">
              <w:rPr>
                <w:rFonts w:ascii="Arial" w:hAnsi="Arial" w:cs="Arial"/>
                <w:color w:val="000000" w:themeColor="text1"/>
                <w:sz w:val="22"/>
                <w:szCs w:val="22"/>
              </w:rPr>
              <w:t>exposure to illegal</w:t>
            </w:r>
            <w:r w:rsidR="00522F92">
              <w:rPr>
                <w:rFonts w:ascii="Arial" w:hAnsi="Arial" w:cs="Arial"/>
                <w:color w:val="000000" w:themeColor="text1"/>
                <w:sz w:val="22"/>
                <w:szCs w:val="22"/>
              </w:rPr>
              <w:t xml:space="preserve"> </w:t>
            </w:r>
            <w:r w:rsidRPr="00575DAC">
              <w:rPr>
                <w:rFonts w:ascii="Arial" w:hAnsi="Arial" w:cs="Arial"/>
                <w:color w:val="000000" w:themeColor="text1"/>
                <w:sz w:val="22"/>
                <w:szCs w:val="22"/>
              </w:rPr>
              <w:t xml:space="preserve">or harmful material e.g. sexual or violent material, offensive material which serves to breed hatred, fabricated news, radical and extremist views </w:t>
            </w:r>
          </w:p>
          <w:p w14:paraId="56758591" w14:textId="77777777" w:rsidR="00926916" w:rsidRPr="00575DAC" w:rsidRDefault="00926916" w:rsidP="00575DAC">
            <w:pPr>
              <w:autoSpaceDE w:val="0"/>
              <w:autoSpaceDN w:val="0"/>
              <w:adjustRightInd w:val="0"/>
              <w:spacing w:line="240" w:lineRule="auto"/>
              <w:rPr>
                <w:rFonts w:ascii="Arial" w:hAnsi="Arial" w:cs="Arial"/>
                <w:b/>
                <w:bCs/>
                <w:color w:val="000000" w:themeColor="text1"/>
                <w:sz w:val="22"/>
                <w:szCs w:val="22"/>
              </w:rPr>
            </w:pPr>
          </w:p>
          <w:p w14:paraId="7591FBC4" w14:textId="69747276" w:rsidR="00926916" w:rsidRPr="00575DAC" w:rsidRDefault="00926916" w:rsidP="00575DAC">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b/>
                <w:bCs/>
                <w:color w:val="000000" w:themeColor="text1"/>
                <w:sz w:val="22"/>
                <w:szCs w:val="22"/>
              </w:rPr>
              <w:t>contact:</w:t>
            </w:r>
            <w:r w:rsidR="00E96CE8" w:rsidRPr="00575DAC">
              <w:rPr>
                <w:rFonts w:ascii="Arial" w:hAnsi="Arial" w:cs="Arial"/>
                <w:color w:val="000000" w:themeColor="text1"/>
                <w:sz w:val="22"/>
                <w:szCs w:val="22"/>
              </w:rPr>
              <w:t xml:space="preserve"> </w:t>
            </w:r>
            <w:r w:rsidRPr="00575DAC">
              <w:rPr>
                <w:rFonts w:ascii="Arial" w:hAnsi="Arial" w:cs="Arial"/>
                <w:color w:val="000000" w:themeColor="text1"/>
                <w:sz w:val="22"/>
                <w:szCs w:val="22"/>
              </w:rPr>
              <w:t>subjected to harmful online interaction with other users.</w:t>
            </w:r>
          </w:p>
          <w:p w14:paraId="7C748436" w14:textId="77777777" w:rsidR="00926916" w:rsidRPr="00575DAC" w:rsidRDefault="00926916" w:rsidP="00575DAC">
            <w:pPr>
              <w:autoSpaceDE w:val="0"/>
              <w:autoSpaceDN w:val="0"/>
              <w:adjustRightInd w:val="0"/>
              <w:spacing w:line="240" w:lineRule="auto"/>
              <w:rPr>
                <w:rFonts w:ascii="Arial" w:hAnsi="Arial" w:cs="Arial"/>
                <w:b/>
                <w:bCs/>
                <w:color w:val="000000" w:themeColor="text1"/>
                <w:sz w:val="22"/>
                <w:szCs w:val="22"/>
              </w:rPr>
            </w:pPr>
          </w:p>
          <w:p w14:paraId="412BF1D1" w14:textId="70F01E00" w:rsidR="00926916" w:rsidRPr="00310A16" w:rsidRDefault="00926916" w:rsidP="00310A16">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b/>
                <w:bCs/>
                <w:color w:val="000000" w:themeColor="text1"/>
                <w:sz w:val="22"/>
                <w:szCs w:val="22"/>
              </w:rPr>
              <w:t>conduct:</w:t>
            </w:r>
            <w:r w:rsidR="00E96CE8" w:rsidRPr="00575DAC">
              <w:rPr>
                <w:rFonts w:ascii="Arial" w:hAnsi="Arial" w:cs="Arial"/>
                <w:color w:val="000000" w:themeColor="text1"/>
                <w:sz w:val="22"/>
                <w:szCs w:val="22"/>
              </w:rPr>
              <w:t xml:space="preserve"> </w:t>
            </w:r>
            <w:r w:rsidRPr="00575DAC">
              <w:rPr>
                <w:rFonts w:ascii="Arial" w:hAnsi="Arial" w:cs="Arial"/>
                <w:color w:val="000000" w:themeColor="text1"/>
                <w:sz w:val="22"/>
                <w:szCs w:val="22"/>
              </w:rPr>
              <w:t xml:space="preserve">personal online behaviour that increases causes harm, e.g. making, sending and receiving explicit images, or online bullying. </w:t>
            </w:r>
          </w:p>
        </w:tc>
        <w:tc>
          <w:tcPr>
            <w:tcW w:w="4961" w:type="dxa"/>
          </w:tcPr>
          <w:p w14:paraId="4DE8B983" w14:textId="04A121E6" w:rsidR="00926916" w:rsidRPr="00575DAC" w:rsidRDefault="00D23794" w:rsidP="00C809FF">
            <w:pPr>
              <w:numPr>
                <w:ilvl w:val="0"/>
                <w:numId w:val="21"/>
              </w:numPr>
              <w:tabs>
                <w:tab w:val="clear" w:pos="482"/>
                <w:tab w:val="num" w:pos="320"/>
              </w:tabs>
              <w:spacing w:line="240" w:lineRule="auto"/>
              <w:ind w:left="320" w:hanging="283"/>
              <w:rPr>
                <w:rFonts w:ascii="Arial" w:hAnsi="Arial" w:cs="Arial"/>
                <w:color w:val="000000" w:themeColor="text1"/>
                <w:sz w:val="22"/>
                <w:szCs w:val="22"/>
              </w:rPr>
            </w:pPr>
            <w:bookmarkStart w:id="9" w:name="signs"/>
            <w:bookmarkEnd w:id="9"/>
            <w:r>
              <w:rPr>
                <w:rFonts w:ascii="Arial" w:hAnsi="Arial" w:cs="Arial"/>
                <w:color w:val="000000" w:themeColor="text1"/>
                <w:sz w:val="22"/>
                <w:szCs w:val="22"/>
              </w:rPr>
              <w:t>M</w:t>
            </w:r>
            <w:r w:rsidR="00926916" w:rsidRPr="00575DAC">
              <w:rPr>
                <w:rFonts w:ascii="Arial" w:hAnsi="Arial" w:cs="Arial"/>
                <w:color w:val="000000" w:themeColor="text1"/>
                <w:sz w:val="22"/>
                <w:szCs w:val="22"/>
              </w:rPr>
              <w:t xml:space="preserve">eeting new </w:t>
            </w:r>
            <w:r w:rsidR="00310A16">
              <w:rPr>
                <w:rFonts w:ascii="Arial" w:hAnsi="Arial" w:cs="Arial"/>
                <w:color w:val="000000" w:themeColor="text1"/>
                <w:sz w:val="22"/>
                <w:szCs w:val="22"/>
              </w:rPr>
              <w:t xml:space="preserve">people only </w:t>
            </w:r>
            <w:r w:rsidR="00A854D3">
              <w:rPr>
                <w:rFonts w:ascii="Arial" w:hAnsi="Arial" w:cs="Arial"/>
                <w:color w:val="000000" w:themeColor="text1"/>
                <w:sz w:val="22"/>
                <w:szCs w:val="22"/>
              </w:rPr>
              <w:t xml:space="preserve">previously </w:t>
            </w:r>
            <w:r w:rsidR="00926916" w:rsidRPr="00575DAC">
              <w:rPr>
                <w:rFonts w:ascii="Arial" w:hAnsi="Arial" w:cs="Arial"/>
                <w:color w:val="000000" w:themeColor="text1"/>
                <w:sz w:val="22"/>
                <w:szCs w:val="22"/>
              </w:rPr>
              <w:t>met online</w:t>
            </w:r>
          </w:p>
          <w:p w14:paraId="7421C794" w14:textId="5665B8DB" w:rsidR="00926916" w:rsidRPr="00575DAC" w:rsidRDefault="00D23794" w:rsidP="00C809FF">
            <w:pPr>
              <w:numPr>
                <w:ilvl w:val="0"/>
                <w:numId w:val="21"/>
              </w:numPr>
              <w:tabs>
                <w:tab w:val="clear" w:pos="482"/>
                <w:tab w:val="num" w:pos="320"/>
              </w:tabs>
              <w:spacing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R</w:t>
            </w:r>
            <w:r w:rsidR="00926916" w:rsidRPr="00575DAC">
              <w:rPr>
                <w:rFonts w:ascii="Arial" w:hAnsi="Arial" w:cs="Arial"/>
                <w:color w:val="000000" w:themeColor="text1"/>
                <w:sz w:val="22"/>
                <w:szCs w:val="22"/>
              </w:rPr>
              <w:t>eceiving gifts or money</w:t>
            </w:r>
          </w:p>
          <w:p w14:paraId="4EF275AC" w14:textId="7CC16412" w:rsidR="00926916" w:rsidRPr="00575DAC" w:rsidRDefault="00D23794" w:rsidP="00C809FF">
            <w:pPr>
              <w:numPr>
                <w:ilvl w:val="0"/>
                <w:numId w:val="21"/>
              </w:numPr>
              <w:tabs>
                <w:tab w:val="clear" w:pos="482"/>
                <w:tab w:val="num" w:pos="320"/>
              </w:tabs>
              <w:spacing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W</w:t>
            </w:r>
            <w:r w:rsidR="00926916" w:rsidRPr="00575DAC">
              <w:rPr>
                <w:rFonts w:ascii="Arial" w:hAnsi="Arial" w:cs="Arial"/>
                <w:color w:val="000000" w:themeColor="text1"/>
                <w:sz w:val="22"/>
                <w:szCs w:val="22"/>
              </w:rPr>
              <w:t>ithdrawn and secretive</w:t>
            </w:r>
          </w:p>
          <w:p w14:paraId="46991988" w14:textId="1B591452" w:rsidR="00926916" w:rsidRPr="00575DAC" w:rsidRDefault="00D23794" w:rsidP="00C809FF">
            <w:pPr>
              <w:numPr>
                <w:ilvl w:val="0"/>
                <w:numId w:val="21"/>
              </w:numPr>
              <w:tabs>
                <w:tab w:val="clear" w:pos="482"/>
                <w:tab w:val="num" w:pos="320"/>
              </w:tabs>
              <w:spacing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N</w:t>
            </w:r>
            <w:r w:rsidR="00926916" w:rsidRPr="00575DAC">
              <w:rPr>
                <w:rFonts w:ascii="Arial" w:hAnsi="Arial" w:cs="Arial"/>
                <w:color w:val="000000" w:themeColor="text1"/>
                <w:sz w:val="22"/>
                <w:szCs w:val="22"/>
              </w:rPr>
              <w:t>ew phone or more than one phone</w:t>
            </w:r>
          </w:p>
          <w:p w14:paraId="7A754C45" w14:textId="54D49830" w:rsidR="00926916" w:rsidRPr="00575DAC" w:rsidRDefault="00D23794" w:rsidP="00C809FF">
            <w:pPr>
              <w:numPr>
                <w:ilvl w:val="0"/>
                <w:numId w:val="21"/>
              </w:numPr>
              <w:tabs>
                <w:tab w:val="clear" w:pos="482"/>
                <w:tab w:val="num" w:pos="320"/>
              </w:tabs>
              <w:spacing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R</w:t>
            </w:r>
            <w:r w:rsidR="00926916" w:rsidRPr="00575DAC">
              <w:rPr>
                <w:rFonts w:ascii="Arial" w:hAnsi="Arial" w:cs="Arial"/>
                <w:color w:val="000000" w:themeColor="text1"/>
                <w:sz w:val="22"/>
                <w:szCs w:val="22"/>
              </w:rPr>
              <w:t>eceiving large numbers of calls or messages</w:t>
            </w:r>
          </w:p>
          <w:p w14:paraId="00FBF96B" w14:textId="64AB8F5D" w:rsidR="00926916" w:rsidRPr="00575DAC" w:rsidRDefault="00D23794" w:rsidP="00C809FF">
            <w:pPr>
              <w:numPr>
                <w:ilvl w:val="0"/>
                <w:numId w:val="21"/>
              </w:numPr>
              <w:tabs>
                <w:tab w:val="clear" w:pos="482"/>
                <w:tab w:val="num" w:pos="320"/>
              </w:tabs>
              <w:spacing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W</w:t>
            </w:r>
            <w:r w:rsidR="00926916" w:rsidRPr="00575DAC">
              <w:rPr>
                <w:rFonts w:ascii="Arial" w:hAnsi="Arial" w:cs="Arial"/>
                <w:color w:val="000000" w:themeColor="text1"/>
                <w:sz w:val="22"/>
                <w:szCs w:val="22"/>
              </w:rPr>
              <w:t>orried about being away from their phone</w:t>
            </w:r>
          </w:p>
          <w:p w14:paraId="5D9C2535" w14:textId="56B3617B" w:rsidR="00926916" w:rsidRPr="00575DAC" w:rsidRDefault="00D23794" w:rsidP="00C809FF">
            <w:pPr>
              <w:numPr>
                <w:ilvl w:val="0"/>
                <w:numId w:val="21"/>
              </w:numPr>
              <w:tabs>
                <w:tab w:val="clear" w:pos="482"/>
                <w:tab w:val="num" w:pos="320"/>
              </w:tabs>
              <w:spacing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E</w:t>
            </w:r>
            <w:r w:rsidR="00926916" w:rsidRPr="00575DAC">
              <w:rPr>
                <w:rFonts w:ascii="Arial" w:hAnsi="Arial" w:cs="Arial"/>
                <w:color w:val="000000" w:themeColor="text1"/>
                <w:sz w:val="22"/>
                <w:szCs w:val="22"/>
              </w:rPr>
              <w:t>xcessive time on phone or online</w:t>
            </w:r>
          </w:p>
        </w:tc>
      </w:tr>
    </w:tbl>
    <w:p w14:paraId="1AB9726D" w14:textId="57678821" w:rsidR="001A7639" w:rsidRPr="00575DAC" w:rsidRDefault="001A7639" w:rsidP="00575DAC">
      <w:pPr>
        <w:spacing w:after="0" w:line="240" w:lineRule="auto"/>
        <w:rPr>
          <w:rFonts w:ascii="Arial" w:eastAsia="Times New Roman" w:hAnsi="Arial" w:cs="Arial"/>
          <w:color w:val="000000" w:themeColor="text1"/>
          <w:lang w:eastAsia="en-GB"/>
        </w:rPr>
      </w:pPr>
    </w:p>
    <w:p w14:paraId="39DE2D3C" w14:textId="1B7A2912" w:rsidR="001A7639" w:rsidRPr="00575DAC" w:rsidRDefault="001A7639" w:rsidP="00575DAC">
      <w:pPr>
        <w:spacing w:after="0" w:line="240" w:lineRule="auto"/>
        <w:rPr>
          <w:rFonts w:ascii="Arial" w:eastAsia="Times New Roman" w:hAnsi="Arial" w:cs="Arial"/>
          <w:color w:val="000000" w:themeColor="text1"/>
          <w:lang w:eastAsia="en-GB"/>
        </w:rPr>
      </w:pPr>
    </w:p>
    <w:p w14:paraId="38865BF3" w14:textId="77777777" w:rsidR="001A7639" w:rsidRPr="00575DAC" w:rsidRDefault="001A7639" w:rsidP="00575DAC">
      <w:pPr>
        <w:spacing w:after="0" w:line="240" w:lineRule="auto"/>
        <w:rPr>
          <w:rFonts w:ascii="Arial" w:eastAsia="Times New Roman" w:hAnsi="Arial" w:cs="Arial"/>
          <w:color w:val="000000" w:themeColor="text1"/>
          <w:lang w:eastAsia="en-GB"/>
        </w:rPr>
      </w:pPr>
    </w:p>
    <w:p w14:paraId="1EBD0643" w14:textId="54A5EB37" w:rsidR="0042581D" w:rsidRPr="00575DAC" w:rsidRDefault="0042581D" w:rsidP="00575DAC">
      <w:pPr>
        <w:spacing w:after="0" w:line="240" w:lineRule="auto"/>
        <w:rPr>
          <w:rFonts w:ascii="Arial" w:eastAsia="Times New Roman" w:hAnsi="Arial" w:cs="Arial"/>
          <w:color w:val="000000" w:themeColor="text1"/>
          <w:lang w:eastAsia="en-GB"/>
        </w:rPr>
      </w:pPr>
    </w:p>
    <w:p w14:paraId="7C3D83A1" w14:textId="5EEFB1D8" w:rsidR="0042581D" w:rsidRPr="00575DAC" w:rsidRDefault="0042581D" w:rsidP="00575DAC">
      <w:pPr>
        <w:spacing w:after="0" w:line="240" w:lineRule="auto"/>
        <w:rPr>
          <w:rFonts w:ascii="Arial" w:eastAsia="Times New Roman" w:hAnsi="Arial" w:cs="Arial"/>
          <w:color w:val="000000" w:themeColor="text1"/>
          <w:lang w:eastAsia="en-GB"/>
        </w:rPr>
      </w:pPr>
    </w:p>
    <w:p w14:paraId="2C869D23" w14:textId="4347103F" w:rsidR="0042581D" w:rsidRPr="00575DAC" w:rsidRDefault="0042581D" w:rsidP="00575DAC">
      <w:pPr>
        <w:spacing w:after="0" w:line="240" w:lineRule="auto"/>
        <w:rPr>
          <w:rFonts w:ascii="Arial" w:eastAsia="Times New Roman" w:hAnsi="Arial" w:cs="Arial"/>
          <w:color w:val="000000" w:themeColor="text1"/>
          <w:lang w:eastAsia="en-GB"/>
        </w:rPr>
      </w:pPr>
    </w:p>
    <w:p w14:paraId="18471423" w14:textId="79DC2E9F" w:rsidR="0042581D" w:rsidRPr="00575DAC" w:rsidRDefault="0042581D" w:rsidP="00575DAC">
      <w:pPr>
        <w:spacing w:after="0" w:line="240" w:lineRule="auto"/>
        <w:rPr>
          <w:rFonts w:ascii="Arial" w:eastAsia="Times New Roman" w:hAnsi="Arial" w:cs="Arial"/>
          <w:color w:val="000000" w:themeColor="text1"/>
          <w:lang w:eastAsia="en-GB"/>
        </w:rPr>
      </w:pPr>
    </w:p>
    <w:p w14:paraId="0EF5748A" w14:textId="79847F76" w:rsidR="0042581D" w:rsidRPr="00575DAC" w:rsidRDefault="0042581D" w:rsidP="00575DAC">
      <w:pPr>
        <w:spacing w:after="0" w:line="240" w:lineRule="auto"/>
        <w:rPr>
          <w:rFonts w:ascii="Arial" w:eastAsia="Times New Roman" w:hAnsi="Arial" w:cs="Arial"/>
          <w:color w:val="000000" w:themeColor="text1"/>
          <w:lang w:eastAsia="en-GB"/>
        </w:rPr>
      </w:pPr>
    </w:p>
    <w:p w14:paraId="6B1ACDF2" w14:textId="7E5BB552" w:rsidR="0042581D" w:rsidRPr="00575DAC" w:rsidRDefault="0042581D" w:rsidP="00575DAC">
      <w:pPr>
        <w:spacing w:after="0" w:line="240" w:lineRule="auto"/>
        <w:rPr>
          <w:rFonts w:ascii="Arial" w:eastAsia="Times New Roman" w:hAnsi="Arial" w:cs="Arial"/>
          <w:color w:val="000000" w:themeColor="text1"/>
          <w:lang w:eastAsia="en-GB"/>
        </w:rPr>
      </w:pPr>
    </w:p>
    <w:p w14:paraId="1F480719" w14:textId="29450ABF" w:rsidR="0042581D" w:rsidRPr="00575DAC" w:rsidRDefault="0042581D" w:rsidP="00575DAC">
      <w:pPr>
        <w:spacing w:after="0" w:line="240" w:lineRule="auto"/>
        <w:rPr>
          <w:rFonts w:ascii="Arial" w:eastAsia="Times New Roman" w:hAnsi="Arial" w:cs="Arial"/>
          <w:color w:val="000000" w:themeColor="text1"/>
          <w:lang w:eastAsia="en-GB"/>
        </w:rPr>
      </w:pPr>
    </w:p>
    <w:p w14:paraId="58BA11DC" w14:textId="754C01E8" w:rsidR="0042581D" w:rsidRPr="00575DAC" w:rsidRDefault="0042581D" w:rsidP="00575DAC">
      <w:pPr>
        <w:spacing w:after="0" w:line="240" w:lineRule="auto"/>
        <w:rPr>
          <w:rFonts w:ascii="Arial" w:eastAsia="Times New Roman" w:hAnsi="Arial" w:cs="Arial"/>
          <w:color w:val="000000" w:themeColor="text1"/>
          <w:lang w:eastAsia="en-GB"/>
        </w:rPr>
      </w:pPr>
    </w:p>
    <w:p w14:paraId="7FF20B14" w14:textId="7C729E33" w:rsidR="00611488" w:rsidRPr="00575DAC" w:rsidRDefault="00611488" w:rsidP="00575DAC">
      <w:pPr>
        <w:spacing w:after="0" w:line="240" w:lineRule="auto"/>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br w:type="page"/>
      </w:r>
    </w:p>
    <w:p w14:paraId="542BFCDE" w14:textId="77777777" w:rsidR="0042581D" w:rsidRPr="00575DAC" w:rsidRDefault="0042581D" w:rsidP="00575DAC">
      <w:pPr>
        <w:spacing w:after="0" w:line="240" w:lineRule="auto"/>
        <w:rPr>
          <w:rFonts w:ascii="Arial" w:eastAsia="Times New Roman" w:hAnsi="Arial" w:cs="Arial"/>
          <w:color w:val="000000" w:themeColor="text1"/>
          <w:lang w:eastAsia="en-GB"/>
        </w:rPr>
      </w:pPr>
    </w:p>
    <w:p w14:paraId="4A78F752" w14:textId="274A27E9" w:rsidR="00D11EAB" w:rsidRPr="00772309" w:rsidRDefault="00772309" w:rsidP="00772309">
      <w:pPr>
        <w:spacing w:after="0" w:line="240" w:lineRule="auto"/>
        <w:rPr>
          <w:rFonts w:ascii="Arial" w:eastAsia="Times New Roman" w:hAnsi="Arial" w:cs="Arial"/>
          <w:b/>
          <w:bCs/>
          <w:color w:val="000000" w:themeColor="text1"/>
          <w:sz w:val="26"/>
          <w:szCs w:val="26"/>
          <w:lang w:eastAsia="en-GB"/>
        </w:rPr>
      </w:pPr>
      <w:r w:rsidRPr="00772309">
        <w:rPr>
          <w:rFonts w:ascii="Arial" w:eastAsia="Times New Roman" w:hAnsi="Arial" w:cs="Arial"/>
          <w:b/>
          <w:bCs/>
          <w:color w:val="000000" w:themeColor="text1"/>
          <w:sz w:val="26"/>
          <w:szCs w:val="26"/>
          <w:lang w:eastAsia="en-GB"/>
        </w:rPr>
        <w:t xml:space="preserve">4.    </w:t>
      </w:r>
      <w:r w:rsidR="00D11EAB" w:rsidRPr="00772309">
        <w:rPr>
          <w:rFonts w:ascii="Arial" w:eastAsia="Times New Roman" w:hAnsi="Arial" w:cs="Arial"/>
          <w:b/>
          <w:bCs/>
          <w:color w:val="000000" w:themeColor="text1"/>
          <w:sz w:val="26"/>
          <w:szCs w:val="26"/>
          <w:lang w:eastAsia="en-GB"/>
        </w:rPr>
        <w:t>Additional Vulnerabilities</w:t>
      </w:r>
    </w:p>
    <w:p w14:paraId="3184E288" w14:textId="29F4CDFE" w:rsidR="00D11EAB" w:rsidRPr="00575DAC" w:rsidRDefault="00D11EAB" w:rsidP="00181546">
      <w:pPr>
        <w:pStyle w:val="Heading2"/>
        <w:numPr>
          <w:ilvl w:val="0"/>
          <w:numId w:val="0"/>
        </w:numPr>
        <w:spacing w:after="0"/>
        <w:rPr>
          <w:rFonts w:cs="Arial"/>
          <w:color w:val="000000" w:themeColor="text1"/>
          <w:sz w:val="22"/>
          <w:szCs w:val="22"/>
        </w:rPr>
      </w:pPr>
      <w:r w:rsidRPr="00050F04">
        <w:rPr>
          <w:rFonts w:cs="Arial"/>
          <w:color w:val="000000" w:themeColor="text1"/>
          <w:sz w:val="22"/>
          <w:szCs w:val="22"/>
        </w:rPr>
        <w:t>M</w:t>
      </w:r>
      <w:r w:rsidR="004961A4">
        <w:rPr>
          <w:rFonts w:cs="Arial"/>
          <w:color w:val="000000" w:themeColor="text1"/>
          <w:sz w:val="22"/>
          <w:szCs w:val="22"/>
        </w:rPr>
        <w:t xml:space="preserve">ost </w:t>
      </w:r>
      <w:r w:rsidR="00772309">
        <w:rPr>
          <w:rFonts w:cs="Arial"/>
          <w:color w:val="000000" w:themeColor="text1"/>
          <w:sz w:val="22"/>
          <w:szCs w:val="22"/>
        </w:rPr>
        <w:t xml:space="preserve">people </w:t>
      </w:r>
      <w:r w:rsidRPr="00050F04">
        <w:rPr>
          <w:rFonts w:cs="Arial"/>
          <w:color w:val="000000" w:themeColor="text1"/>
          <w:sz w:val="22"/>
          <w:szCs w:val="22"/>
        </w:rPr>
        <w:t xml:space="preserve">that </w:t>
      </w:r>
      <w:r w:rsidR="00D772B4" w:rsidRPr="00050F04">
        <w:rPr>
          <w:rFonts w:cs="Arial"/>
          <w:color w:val="000000" w:themeColor="text1"/>
          <w:sz w:val="22"/>
          <w:szCs w:val="22"/>
        </w:rPr>
        <w:t>The Bridge</w:t>
      </w:r>
      <w:r w:rsidRPr="00050F04">
        <w:rPr>
          <w:rFonts w:cs="Arial"/>
          <w:color w:val="000000" w:themeColor="text1"/>
          <w:sz w:val="22"/>
          <w:szCs w:val="22"/>
        </w:rPr>
        <w:t xml:space="preserve"> support </w:t>
      </w:r>
      <w:r w:rsidR="004961A4">
        <w:rPr>
          <w:rFonts w:cs="Arial"/>
          <w:color w:val="000000" w:themeColor="text1"/>
          <w:sz w:val="22"/>
          <w:szCs w:val="22"/>
        </w:rPr>
        <w:t>are vulnerable due to their unstable housing situation</w:t>
      </w:r>
      <w:r w:rsidR="00B2221B">
        <w:rPr>
          <w:rFonts w:cs="Arial"/>
          <w:color w:val="000000" w:themeColor="text1"/>
          <w:sz w:val="22"/>
          <w:szCs w:val="22"/>
        </w:rPr>
        <w:t xml:space="preserve"> and additional complex </w:t>
      </w:r>
      <w:r w:rsidRPr="00050F04">
        <w:rPr>
          <w:rFonts w:cs="Arial"/>
          <w:color w:val="000000" w:themeColor="text1"/>
          <w:sz w:val="22"/>
          <w:szCs w:val="22"/>
        </w:rPr>
        <w:t>circumstances such as addiction</w:t>
      </w:r>
      <w:r w:rsidR="008C1582">
        <w:rPr>
          <w:rFonts w:cs="Arial"/>
          <w:color w:val="000000" w:themeColor="text1"/>
          <w:sz w:val="22"/>
          <w:szCs w:val="22"/>
        </w:rPr>
        <w:t xml:space="preserve">s, </w:t>
      </w:r>
      <w:r w:rsidR="00676A5E">
        <w:rPr>
          <w:rFonts w:cs="Arial"/>
          <w:color w:val="000000" w:themeColor="text1"/>
          <w:sz w:val="22"/>
          <w:szCs w:val="22"/>
        </w:rPr>
        <w:t>exposure to domestic abuse</w:t>
      </w:r>
      <w:r w:rsidR="008C5B6B">
        <w:rPr>
          <w:rFonts w:cs="Arial"/>
          <w:color w:val="000000" w:themeColor="text1"/>
          <w:sz w:val="22"/>
          <w:szCs w:val="22"/>
        </w:rPr>
        <w:t xml:space="preserve"> or</w:t>
      </w:r>
      <w:r w:rsidR="00676A5E">
        <w:rPr>
          <w:rFonts w:cs="Arial"/>
          <w:color w:val="000000" w:themeColor="text1"/>
          <w:sz w:val="22"/>
          <w:szCs w:val="22"/>
        </w:rPr>
        <w:t xml:space="preserve"> previous experience of har</w:t>
      </w:r>
      <w:r w:rsidR="004F0A72">
        <w:rPr>
          <w:rFonts w:cs="Arial"/>
          <w:color w:val="000000" w:themeColor="text1"/>
          <w:sz w:val="22"/>
          <w:szCs w:val="22"/>
        </w:rPr>
        <w:t xml:space="preserve">m.  </w:t>
      </w:r>
      <w:r w:rsidRPr="00050F04">
        <w:rPr>
          <w:rFonts w:cs="Arial"/>
          <w:color w:val="000000" w:themeColor="text1"/>
          <w:sz w:val="22"/>
          <w:szCs w:val="22"/>
        </w:rPr>
        <w:t>Some</w:t>
      </w:r>
      <w:r w:rsidR="004F0A72">
        <w:rPr>
          <w:rFonts w:cs="Arial"/>
          <w:color w:val="000000" w:themeColor="text1"/>
          <w:sz w:val="22"/>
          <w:szCs w:val="22"/>
        </w:rPr>
        <w:t xml:space="preserve"> </w:t>
      </w:r>
      <w:r w:rsidR="008C5B6B">
        <w:rPr>
          <w:rFonts w:cs="Arial"/>
          <w:color w:val="000000" w:themeColor="text1"/>
          <w:sz w:val="22"/>
          <w:szCs w:val="22"/>
        </w:rPr>
        <w:t xml:space="preserve">personal </w:t>
      </w:r>
      <w:r w:rsidRPr="00050F04">
        <w:rPr>
          <w:rFonts w:cs="Arial"/>
          <w:color w:val="000000" w:themeColor="text1"/>
          <w:sz w:val="22"/>
          <w:szCs w:val="22"/>
        </w:rPr>
        <w:t xml:space="preserve">characteristics </w:t>
      </w:r>
      <w:r w:rsidR="00BA54A6">
        <w:rPr>
          <w:rFonts w:cs="Arial"/>
          <w:color w:val="000000" w:themeColor="text1"/>
          <w:sz w:val="22"/>
          <w:szCs w:val="22"/>
        </w:rPr>
        <w:t xml:space="preserve">may </w:t>
      </w:r>
      <w:r w:rsidRPr="00050F04">
        <w:rPr>
          <w:rFonts w:cs="Arial"/>
          <w:color w:val="000000" w:themeColor="text1"/>
          <w:sz w:val="22"/>
          <w:szCs w:val="22"/>
        </w:rPr>
        <w:t>lead to greater vulnerability</w:t>
      </w:r>
      <w:r w:rsidR="00181546">
        <w:rPr>
          <w:rFonts w:cs="Arial"/>
          <w:color w:val="000000" w:themeColor="text1"/>
          <w:sz w:val="22"/>
          <w:szCs w:val="22"/>
        </w:rPr>
        <w:t xml:space="preserve">, such as those </w:t>
      </w:r>
      <w:r w:rsidRPr="00050F04">
        <w:rPr>
          <w:rFonts w:cs="Arial"/>
          <w:color w:val="000000" w:themeColor="text1"/>
          <w:sz w:val="22"/>
          <w:szCs w:val="22"/>
        </w:rPr>
        <w:t>noted below</w:t>
      </w:r>
      <w:r w:rsidR="00FB309E">
        <w:rPr>
          <w:rFonts w:cs="Arial"/>
          <w:color w:val="000000" w:themeColor="text1"/>
          <w:sz w:val="22"/>
          <w:szCs w:val="22"/>
        </w:rPr>
        <w:t xml:space="preserve"> but that does not mean those </w:t>
      </w:r>
      <w:r w:rsidRPr="00050F04">
        <w:rPr>
          <w:rFonts w:cs="Arial"/>
          <w:color w:val="000000" w:themeColor="text1"/>
          <w:sz w:val="22"/>
          <w:szCs w:val="22"/>
        </w:rPr>
        <w:t xml:space="preserve">people will be abused or that vulnerabilities </w:t>
      </w:r>
      <w:r w:rsidR="006F3EEA">
        <w:rPr>
          <w:rFonts w:cs="Arial"/>
          <w:color w:val="000000" w:themeColor="text1"/>
          <w:sz w:val="22"/>
          <w:szCs w:val="22"/>
        </w:rPr>
        <w:t xml:space="preserve">always </w:t>
      </w:r>
      <w:r w:rsidRPr="00050F04">
        <w:rPr>
          <w:rFonts w:cs="Arial"/>
          <w:color w:val="000000" w:themeColor="text1"/>
          <w:sz w:val="22"/>
          <w:szCs w:val="22"/>
        </w:rPr>
        <w:t>translate into harm</w:t>
      </w:r>
      <w:r w:rsidR="006F3EEA">
        <w:rPr>
          <w:rFonts w:cs="Arial"/>
          <w:color w:val="000000" w:themeColor="text1"/>
          <w:sz w:val="22"/>
          <w:szCs w:val="22"/>
        </w:rPr>
        <w:t>.  T</w:t>
      </w:r>
      <w:r w:rsidR="006B205E">
        <w:rPr>
          <w:rFonts w:cs="Arial"/>
          <w:color w:val="000000" w:themeColor="text1"/>
          <w:sz w:val="22"/>
          <w:szCs w:val="22"/>
        </w:rPr>
        <w:t xml:space="preserve">he existence of these </w:t>
      </w:r>
      <w:r w:rsidRPr="00050F04">
        <w:rPr>
          <w:rFonts w:cs="Arial"/>
          <w:color w:val="000000" w:themeColor="text1"/>
          <w:sz w:val="22"/>
          <w:szCs w:val="22"/>
        </w:rPr>
        <w:t xml:space="preserve">features </w:t>
      </w:r>
      <w:r w:rsidR="006B205E">
        <w:rPr>
          <w:rFonts w:cs="Arial"/>
          <w:color w:val="000000" w:themeColor="text1"/>
          <w:sz w:val="22"/>
          <w:szCs w:val="22"/>
        </w:rPr>
        <w:t xml:space="preserve">may pose further risks </w:t>
      </w:r>
      <w:r w:rsidRPr="00050F04">
        <w:rPr>
          <w:rFonts w:cs="Arial"/>
          <w:color w:val="000000" w:themeColor="text1"/>
          <w:sz w:val="22"/>
          <w:szCs w:val="22"/>
        </w:rPr>
        <w:t>in people’s lives</w:t>
      </w:r>
      <w:r w:rsidR="006B205E">
        <w:rPr>
          <w:rFonts w:cs="Arial"/>
          <w:color w:val="000000" w:themeColor="text1"/>
          <w:sz w:val="22"/>
          <w:szCs w:val="22"/>
        </w:rPr>
        <w:t>.</w:t>
      </w:r>
    </w:p>
    <w:p w14:paraId="20872ED6" w14:textId="77777777" w:rsidR="00B46AD7" w:rsidRPr="00575DAC" w:rsidRDefault="00B46AD7" w:rsidP="00575DAC">
      <w:pPr>
        <w:spacing w:after="0" w:line="240" w:lineRule="auto"/>
        <w:rPr>
          <w:rFonts w:ascii="Arial" w:hAnsi="Arial" w:cs="Arial"/>
          <w:b/>
          <w:bCs/>
          <w:color w:val="000000" w:themeColor="text1"/>
        </w:rPr>
      </w:pPr>
    </w:p>
    <w:p w14:paraId="51F34609" w14:textId="42C7C277" w:rsidR="00D11EAB" w:rsidRPr="00F20AB4" w:rsidRDefault="00B46AD7" w:rsidP="00575DAC">
      <w:pPr>
        <w:spacing w:after="0" w:line="240" w:lineRule="auto"/>
        <w:rPr>
          <w:rFonts w:ascii="Arial" w:hAnsi="Arial" w:cs="Arial"/>
          <w:b/>
          <w:bCs/>
          <w:color w:val="000000" w:themeColor="text1"/>
          <w:sz w:val="24"/>
          <w:szCs w:val="24"/>
        </w:rPr>
      </w:pPr>
      <w:r w:rsidRPr="00F20AB4">
        <w:rPr>
          <w:rFonts w:ascii="Arial" w:hAnsi="Arial" w:cs="Arial"/>
          <w:b/>
          <w:bCs/>
          <w:color w:val="000000" w:themeColor="text1"/>
          <w:sz w:val="24"/>
          <w:szCs w:val="24"/>
        </w:rPr>
        <w:t>4.1</w:t>
      </w:r>
      <w:r w:rsidR="00E96CE8" w:rsidRPr="00F20AB4">
        <w:rPr>
          <w:rFonts w:ascii="Arial" w:hAnsi="Arial" w:cs="Arial"/>
          <w:b/>
          <w:bCs/>
          <w:color w:val="000000" w:themeColor="text1"/>
          <w:sz w:val="24"/>
          <w:szCs w:val="24"/>
        </w:rPr>
        <w:t xml:space="preserve"> </w:t>
      </w:r>
      <w:r w:rsidR="00D11EAB" w:rsidRPr="00F20AB4">
        <w:rPr>
          <w:rFonts w:ascii="Arial" w:hAnsi="Arial" w:cs="Arial"/>
          <w:b/>
          <w:bCs/>
          <w:color w:val="000000" w:themeColor="text1"/>
          <w:sz w:val="24"/>
          <w:szCs w:val="24"/>
        </w:rPr>
        <w:t>Disabled and Chronically Ill People</w:t>
      </w:r>
    </w:p>
    <w:p w14:paraId="7CD29DCF" w14:textId="62BA1528" w:rsidR="00D11EAB" w:rsidRPr="00575DAC" w:rsidRDefault="00D11EAB" w:rsidP="00575DAC">
      <w:pPr>
        <w:spacing w:after="0" w:line="240" w:lineRule="auto"/>
        <w:rPr>
          <w:rFonts w:ascii="Arial" w:hAnsi="Arial" w:cs="Arial"/>
          <w:bCs/>
          <w:color w:val="000000" w:themeColor="text1"/>
        </w:rPr>
      </w:pPr>
      <w:r w:rsidRPr="00575DAC">
        <w:rPr>
          <w:rFonts w:ascii="Arial" w:hAnsi="Arial" w:cs="Arial"/>
          <w:color w:val="000000" w:themeColor="text1"/>
        </w:rPr>
        <w:t xml:space="preserve">This encompasses a wide group of people who are </w:t>
      </w:r>
      <w:r w:rsidRPr="00575DAC">
        <w:rPr>
          <w:rFonts w:ascii="Arial" w:hAnsi="Arial" w:cs="Arial"/>
          <w:bCs/>
          <w:color w:val="000000" w:themeColor="text1"/>
        </w:rPr>
        <w:t>additionally vulnerable because they</w:t>
      </w:r>
      <w:r w:rsidR="0092720F" w:rsidRPr="00575DAC">
        <w:rPr>
          <w:rFonts w:ascii="Arial" w:hAnsi="Arial" w:cs="Arial"/>
          <w:bCs/>
          <w:color w:val="000000" w:themeColor="text1"/>
        </w:rPr>
        <w:t xml:space="preserve"> may</w:t>
      </w:r>
      <w:r w:rsidRPr="00575DAC">
        <w:rPr>
          <w:rFonts w:ascii="Arial" w:hAnsi="Arial" w:cs="Arial"/>
          <w:bCs/>
          <w:color w:val="000000" w:themeColor="text1"/>
        </w:rPr>
        <w:t>:</w:t>
      </w:r>
    </w:p>
    <w:p w14:paraId="36FD0689" w14:textId="77777777" w:rsidR="00D11EAB" w:rsidRPr="00575DAC" w:rsidRDefault="00D11EAB" w:rsidP="00575DAC">
      <w:pPr>
        <w:spacing w:after="0" w:line="240" w:lineRule="auto"/>
        <w:rPr>
          <w:rFonts w:ascii="Arial" w:hAnsi="Arial" w:cs="Arial"/>
          <w:bCs/>
          <w:color w:val="000000" w:themeColor="text1"/>
        </w:rPr>
      </w:pPr>
    </w:p>
    <w:p w14:paraId="23F084D2" w14:textId="047C1897" w:rsidR="00D11EAB" w:rsidRPr="00575DAC" w:rsidRDefault="00D11EAB" w:rsidP="00C809FF">
      <w:pPr>
        <w:pStyle w:val="ListParagraph"/>
        <w:numPr>
          <w:ilvl w:val="0"/>
          <w:numId w:val="22"/>
        </w:numPr>
        <w:spacing w:after="0" w:line="240" w:lineRule="auto"/>
        <w:rPr>
          <w:rFonts w:ascii="Arial" w:hAnsi="Arial" w:cs="Arial"/>
          <w:b/>
          <w:bCs/>
          <w:color w:val="000000" w:themeColor="text1"/>
        </w:rPr>
      </w:pPr>
      <w:r w:rsidRPr="00575DAC">
        <w:rPr>
          <w:rFonts w:ascii="Arial" w:hAnsi="Arial" w:cs="Arial"/>
          <w:bCs/>
          <w:color w:val="000000" w:themeColor="text1"/>
        </w:rPr>
        <w:t>have signs of abuse/neglect which are misinterpreted as being due to the disability</w:t>
      </w:r>
    </w:p>
    <w:p w14:paraId="5D2437F7" w14:textId="6E6E6D6E" w:rsidR="00D11EAB" w:rsidRPr="00575DAC" w:rsidRDefault="00D11EAB" w:rsidP="00C809FF">
      <w:pPr>
        <w:pStyle w:val="ListParagraph"/>
        <w:numPr>
          <w:ilvl w:val="0"/>
          <w:numId w:val="22"/>
        </w:numPr>
        <w:spacing w:after="0" w:line="240" w:lineRule="auto"/>
        <w:rPr>
          <w:rFonts w:ascii="Arial" w:hAnsi="Arial" w:cs="Arial"/>
          <w:b/>
          <w:bCs/>
          <w:color w:val="000000" w:themeColor="text1"/>
        </w:rPr>
      </w:pPr>
      <w:r w:rsidRPr="00575DAC">
        <w:rPr>
          <w:rFonts w:ascii="Arial" w:hAnsi="Arial" w:cs="Arial"/>
          <w:color w:val="000000" w:themeColor="text1"/>
        </w:rPr>
        <w:t>have impaired capacity to resist or avoid abuse</w:t>
      </w:r>
    </w:p>
    <w:p w14:paraId="5183EA1A" w14:textId="05312C5C" w:rsidR="00D11EAB" w:rsidRPr="00575DAC" w:rsidRDefault="00D11EAB" w:rsidP="00C809FF">
      <w:pPr>
        <w:numPr>
          <w:ilvl w:val="0"/>
          <w:numId w:val="22"/>
        </w:numPr>
        <w:spacing w:after="0" w:line="240" w:lineRule="auto"/>
        <w:rPr>
          <w:rFonts w:ascii="Arial" w:hAnsi="Arial" w:cs="Arial"/>
          <w:color w:val="000000" w:themeColor="text1"/>
        </w:rPr>
      </w:pPr>
      <w:r w:rsidRPr="00575DAC">
        <w:rPr>
          <w:rFonts w:ascii="Arial" w:hAnsi="Arial" w:cs="Arial"/>
          <w:color w:val="000000" w:themeColor="text1"/>
        </w:rPr>
        <w:t>have difficulties communicating to others what is happening to them or what they need</w:t>
      </w:r>
    </w:p>
    <w:p w14:paraId="4CB8CC73" w14:textId="7E7A0D00" w:rsidR="00D11EAB" w:rsidRPr="00575DAC" w:rsidRDefault="00D11EAB" w:rsidP="00C809FF">
      <w:pPr>
        <w:pStyle w:val="ListParagraph"/>
        <w:numPr>
          <w:ilvl w:val="0"/>
          <w:numId w:val="22"/>
        </w:numPr>
        <w:spacing w:after="0" w:line="240" w:lineRule="auto"/>
        <w:rPr>
          <w:rFonts w:ascii="Arial" w:hAnsi="Arial" w:cs="Arial"/>
          <w:b/>
          <w:bCs/>
          <w:color w:val="000000" w:themeColor="text1"/>
        </w:rPr>
      </w:pPr>
      <w:r w:rsidRPr="00575DAC">
        <w:rPr>
          <w:rFonts w:ascii="Arial" w:hAnsi="Arial" w:cs="Arial"/>
          <w:color w:val="000000" w:themeColor="text1"/>
        </w:rPr>
        <w:t>have fewer outside contacts than other people</w:t>
      </w:r>
    </w:p>
    <w:p w14:paraId="68882BEB" w14:textId="27C805AA" w:rsidR="00D11EAB" w:rsidRPr="00575DAC" w:rsidRDefault="00D11EAB" w:rsidP="00C809FF">
      <w:pPr>
        <w:numPr>
          <w:ilvl w:val="0"/>
          <w:numId w:val="22"/>
        </w:numPr>
        <w:spacing w:after="0" w:line="240" w:lineRule="auto"/>
        <w:rPr>
          <w:rFonts w:ascii="Arial" w:hAnsi="Arial" w:cs="Arial"/>
          <w:color w:val="000000" w:themeColor="text1"/>
        </w:rPr>
      </w:pPr>
      <w:r w:rsidRPr="00575DAC">
        <w:rPr>
          <w:rFonts w:ascii="Arial" w:hAnsi="Arial" w:cs="Arial"/>
          <w:color w:val="000000" w:themeColor="text1"/>
        </w:rPr>
        <w:t>receive care from several carers which increases exposure to abusive behaviour</w:t>
      </w:r>
    </w:p>
    <w:p w14:paraId="535FB83D" w14:textId="50B8EA45" w:rsidR="00D11EAB" w:rsidRPr="00575DAC" w:rsidRDefault="00D11EAB" w:rsidP="00C809FF">
      <w:pPr>
        <w:numPr>
          <w:ilvl w:val="0"/>
          <w:numId w:val="22"/>
        </w:numPr>
        <w:spacing w:after="0" w:line="240" w:lineRule="auto"/>
        <w:rPr>
          <w:rFonts w:ascii="Arial" w:hAnsi="Arial" w:cs="Arial"/>
          <w:color w:val="000000" w:themeColor="text1"/>
        </w:rPr>
      </w:pPr>
      <w:r w:rsidRPr="00575DAC">
        <w:rPr>
          <w:rFonts w:ascii="Arial" w:hAnsi="Arial" w:cs="Arial"/>
          <w:color w:val="000000" w:themeColor="text1"/>
        </w:rPr>
        <w:t>fear making a complaint in case they lose services or aggravate their carers</w:t>
      </w:r>
    </w:p>
    <w:p w14:paraId="1A2BD447" w14:textId="3F8E1610" w:rsidR="00D11EAB" w:rsidRPr="00575DAC" w:rsidRDefault="00D11EAB" w:rsidP="00C809FF">
      <w:pPr>
        <w:numPr>
          <w:ilvl w:val="0"/>
          <w:numId w:val="22"/>
        </w:numPr>
        <w:spacing w:after="0" w:line="240" w:lineRule="auto"/>
        <w:rPr>
          <w:rFonts w:ascii="Arial" w:hAnsi="Arial" w:cs="Arial"/>
          <w:color w:val="000000" w:themeColor="text1"/>
        </w:rPr>
      </w:pPr>
      <w:r w:rsidRPr="00575DAC">
        <w:rPr>
          <w:rFonts w:ascii="Arial" w:hAnsi="Arial" w:cs="Arial"/>
          <w:color w:val="000000" w:themeColor="text1"/>
        </w:rPr>
        <w:t>be targeted and groomed by people who see them as ‘easy targets’</w:t>
      </w:r>
    </w:p>
    <w:p w14:paraId="1E7B72A6" w14:textId="32CD749E" w:rsidR="00D11EAB" w:rsidRPr="00575DAC" w:rsidRDefault="00D11EAB" w:rsidP="00C809FF">
      <w:pPr>
        <w:numPr>
          <w:ilvl w:val="0"/>
          <w:numId w:val="22"/>
        </w:numPr>
        <w:spacing w:after="0" w:line="240" w:lineRule="auto"/>
        <w:rPr>
          <w:rFonts w:ascii="Arial" w:hAnsi="Arial" w:cs="Arial"/>
          <w:color w:val="000000" w:themeColor="text1"/>
        </w:rPr>
      </w:pPr>
      <w:r w:rsidRPr="00575DAC">
        <w:rPr>
          <w:rFonts w:ascii="Arial" w:hAnsi="Arial" w:cs="Arial"/>
          <w:color w:val="000000" w:themeColor="text1"/>
        </w:rPr>
        <w:t>struggle to identify abusive behaviour from acts of care</w:t>
      </w:r>
      <w:r w:rsidR="0026105C" w:rsidRPr="00575DAC">
        <w:rPr>
          <w:rFonts w:ascii="Arial" w:hAnsi="Arial" w:cs="Arial"/>
          <w:color w:val="000000" w:themeColor="text1"/>
        </w:rPr>
        <w:t xml:space="preserve"> or </w:t>
      </w:r>
      <w:r w:rsidRPr="00575DAC">
        <w:rPr>
          <w:rFonts w:ascii="Arial" w:hAnsi="Arial" w:cs="Arial"/>
          <w:color w:val="000000" w:themeColor="text1"/>
        </w:rPr>
        <w:t>friendship</w:t>
      </w:r>
    </w:p>
    <w:p w14:paraId="00EA0F65" w14:textId="77777777" w:rsidR="00D11EAB" w:rsidRPr="00575DAC" w:rsidRDefault="00D11EAB" w:rsidP="00575DAC">
      <w:pPr>
        <w:spacing w:after="0" w:line="240" w:lineRule="auto"/>
        <w:rPr>
          <w:rFonts w:ascii="Arial" w:eastAsia="Times New Roman" w:hAnsi="Arial" w:cs="Arial"/>
          <w:color w:val="000000" w:themeColor="text1"/>
          <w:lang w:eastAsia="en-GB"/>
        </w:rPr>
      </w:pPr>
    </w:p>
    <w:p w14:paraId="2E5D34F0" w14:textId="480CF9D1" w:rsidR="00D11EAB" w:rsidRPr="00F20AB4" w:rsidRDefault="00B46AD7" w:rsidP="00575DAC">
      <w:pPr>
        <w:pStyle w:val="ListParagraph"/>
        <w:shd w:val="clear" w:color="auto" w:fill="FFFFFF"/>
        <w:spacing w:after="0" w:line="240" w:lineRule="auto"/>
        <w:ind w:left="0"/>
        <w:rPr>
          <w:rFonts w:ascii="Arial" w:hAnsi="Arial" w:cs="Arial"/>
          <w:b/>
          <w:bCs/>
          <w:color w:val="000000" w:themeColor="text1"/>
          <w:sz w:val="24"/>
          <w:szCs w:val="24"/>
        </w:rPr>
      </w:pPr>
      <w:r w:rsidRPr="00F20AB4">
        <w:rPr>
          <w:rFonts w:ascii="Arial" w:hAnsi="Arial" w:cs="Arial"/>
          <w:b/>
          <w:bCs/>
          <w:color w:val="000000" w:themeColor="text1"/>
          <w:sz w:val="24"/>
          <w:szCs w:val="24"/>
        </w:rPr>
        <w:t>4.2</w:t>
      </w:r>
      <w:r w:rsidR="00E96CE8" w:rsidRPr="00F20AB4">
        <w:rPr>
          <w:rFonts w:ascii="Arial" w:hAnsi="Arial" w:cs="Arial"/>
          <w:b/>
          <w:bCs/>
          <w:color w:val="000000" w:themeColor="text1"/>
          <w:sz w:val="24"/>
          <w:szCs w:val="24"/>
        </w:rPr>
        <w:t xml:space="preserve"> </w:t>
      </w:r>
      <w:r w:rsidR="00D11EAB" w:rsidRPr="00F20AB4">
        <w:rPr>
          <w:rFonts w:ascii="Arial" w:hAnsi="Arial" w:cs="Arial"/>
          <w:b/>
          <w:bCs/>
          <w:color w:val="000000" w:themeColor="text1"/>
          <w:sz w:val="24"/>
          <w:szCs w:val="24"/>
        </w:rPr>
        <w:t>Previously Looked After Children &amp; Care Leavers</w:t>
      </w:r>
    </w:p>
    <w:p w14:paraId="48C4AB36" w14:textId="72537EDF" w:rsidR="00D11EAB" w:rsidRPr="00575DAC" w:rsidRDefault="00D11EAB" w:rsidP="00575DAC">
      <w:pPr>
        <w:pStyle w:val="ListParagraph"/>
        <w:shd w:val="clear" w:color="auto" w:fill="FFFFFF"/>
        <w:spacing w:after="0" w:line="240" w:lineRule="auto"/>
        <w:ind w:left="0"/>
        <w:rPr>
          <w:rFonts w:ascii="Arial" w:hAnsi="Arial" w:cs="Arial"/>
          <w:color w:val="000000" w:themeColor="text1"/>
        </w:rPr>
      </w:pPr>
      <w:r w:rsidRPr="00575DAC">
        <w:rPr>
          <w:rFonts w:ascii="Arial" w:hAnsi="Arial" w:cs="Arial"/>
          <w:color w:val="000000" w:themeColor="text1"/>
        </w:rPr>
        <w:t>People who have experienced abuse, neglect and family breakdown such that they have spent parts of their childhood and adolescence in foster care or residential care</w:t>
      </w:r>
      <w:r w:rsidR="0092720F" w:rsidRPr="00575DAC">
        <w:rPr>
          <w:rFonts w:ascii="Arial" w:hAnsi="Arial" w:cs="Arial"/>
          <w:color w:val="000000" w:themeColor="text1"/>
        </w:rPr>
        <w:t>,</w:t>
      </w:r>
      <w:r w:rsidRPr="00575DAC">
        <w:rPr>
          <w:rFonts w:ascii="Arial" w:hAnsi="Arial" w:cs="Arial"/>
          <w:color w:val="000000" w:themeColor="text1"/>
        </w:rPr>
        <w:t xml:space="preserve"> may be particularly vulnerable.</w:t>
      </w:r>
      <w:r w:rsidR="00E96CE8" w:rsidRPr="00575DAC">
        <w:rPr>
          <w:rFonts w:ascii="Arial" w:hAnsi="Arial" w:cs="Arial"/>
          <w:color w:val="000000" w:themeColor="text1"/>
        </w:rPr>
        <w:t xml:space="preserve"> </w:t>
      </w:r>
      <w:r w:rsidRPr="00575DAC">
        <w:rPr>
          <w:rFonts w:ascii="Arial" w:hAnsi="Arial" w:cs="Arial"/>
          <w:color w:val="000000" w:themeColor="text1"/>
        </w:rPr>
        <w:t>Many people who have experienced being in care may have poorer outcomes in terms of education, employment or health care needs being met.</w:t>
      </w:r>
      <w:r w:rsidR="00E96CE8" w:rsidRPr="00575DAC">
        <w:rPr>
          <w:rFonts w:ascii="Arial" w:hAnsi="Arial" w:cs="Arial"/>
          <w:color w:val="000000" w:themeColor="text1"/>
        </w:rPr>
        <w:t xml:space="preserve"> </w:t>
      </w:r>
      <w:r w:rsidRPr="00575DAC">
        <w:rPr>
          <w:rFonts w:ascii="Arial" w:hAnsi="Arial" w:cs="Arial"/>
          <w:color w:val="000000" w:themeColor="text1"/>
        </w:rPr>
        <w:t xml:space="preserve"> </w:t>
      </w:r>
    </w:p>
    <w:p w14:paraId="3BE91BA9" w14:textId="77777777" w:rsidR="00D11EAB" w:rsidRPr="00575DAC" w:rsidRDefault="00D11EAB" w:rsidP="00575DAC">
      <w:pPr>
        <w:pStyle w:val="ListParagraph"/>
        <w:shd w:val="clear" w:color="auto" w:fill="FFFFFF"/>
        <w:spacing w:after="0" w:line="240" w:lineRule="auto"/>
        <w:ind w:left="0"/>
        <w:rPr>
          <w:rFonts w:ascii="Arial" w:hAnsi="Arial" w:cs="Arial"/>
          <w:color w:val="000000" w:themeColor="text1"/>
        </w:rPr>
      </w:pPr>
    </w:p>
    <w:p w14:paraId="78D6E6E0" w14:textId="08372D19" w:rsidR="00D11EAB" w:rsidRPr="00F20AB4" w:rsidRDefault="00B46AD7" w:rsidP="00575DAC">
      <w:pPr>
        <w:spacing w:after="0" w:line="240" w:lineRule="auto"/>
        <w:rPr>
          <w:rFonts w:ascii="Arial" w:hAnsi="Arial" w:cs="Arial"/>
          <w:b/>
          <w:bCs/>
          <w:color w:val="000000" w:themeColor="text1"/>
          <w:sz w:val="24"/>
          <w:szCs w:val="24"/>
        </w:rPr>
      </w:pPr>
      <w:r w:rsidRPr="00F20AB4">
        <w:rPr>
          <w:rFonts w:ascii="Arial" w:hAnsi="Arial" w:cs="Arial"/>
          <w:b/>
          <w:bCs/>
          <w:color w:val="000000" w:themeColor="text1"/>
          <w:sz w:val="24"/>
          <w:szCs w:val="24"/>
        </w:rPr>
        <w:t>4.3</w:t>
      </w:r>
      <w:r w:rsidR="00E96CE8" w:rsidRPr="00F20AB4">
        <w:rPr>
          <w:rFonts w:ascii="Arial" w:hAnsi="Arial" w:cs="Arial"/>
          <w:b/>
          <w:bCs/>
          <w:color w:val="000000" w:themeColor="text1"/>
          <w:sz w:val="24"/>
          <w:szCs w:val="24"/>
        </w:rPr>
        <w:t xml:space="preserve"> </w:t>
      </w:r>
      <w:r w:rsidR="00D11EAB" w:rsidRPr="00F20AB4">
        <w:rPr>
          <w:rFonts w:ascii="Arial" w:hAnsi="Arial" w:cs="Arial"/>
          <w:b/>
          <w:bCs/>
          <w:color w:val="000000" w:themeColor="text1"/>
          <w:sz w:val="24"/>
          <w:szCs w:val="24"/>
        </w:rPr>
        <w:t>Race and Racism</w:t>
      </w:r>
    </w:p>
    <w:p w14:paraId="67642053" w14:textId="7CA58C80" w:rsidR="00D11EAB" w:rsidRPr="00575DAC" w:rsidRDefault="00D11EAB" w:rsidP="00575DAC">
      <w:pPr>
        <w:spacing w:after="0" w:line="240" w:lineRule="auto"/>
        <w:rPr>
          <w:rFonts w:ascii="Arial" w:hAnsi="Arial" w:cs="Arial"/>
          <w:b/>
          <w:bCs/>
          <w:color w:val="000000" w:themeColor="text1"/>
        </w:rPr>
      </w:pPr>
      <w:r w:rsidRPr="00575DAC">
        <w:rPr>
          <w:rFonts w:ascii="Arial" w:hAnsi="Arial" w:cs="Arial"/>
          <w:color w:val="000000" w:themeColor="text1"/>
        </w:rPr>
        <w:t>People from black and minority ethnic groups may have experienced harassment, racial discrimination and institutional racism. These experiences may have impacted on their sense of identity and self-worth, limited opportunities or served to isolate from communities and sources of support.</w:t>
      </w:r>
      <w:r w:rsidR="00E96CE8" w:rsidRPr="00575DAC">
        <w:rPr>
          <w:rFonts w:ascii="Arial" w:hAnsi="Arial" w:cs="Arial"/>
          <w:color w:val="000000" w:themeColor="text1"/>
        </w:rPr>
        <w:t xml:space="preserve"> </w:t>
      </w:r>
      <w:r w:rsidRPr="00575DAC">
        <w:rPr>
          <w:rFonts w:ascii="Arial" w:hAnsi="Arial" w:cs="Arial"/>
          <w:color w:val="000000" w:themeColor="text1"/>
        </w:rPr>
        <w:t xml:space="preserve">There is also a potential dynamic whereby professionals </w:t>
      </w:r>
      <w:r w:rsidR="00630308">
        <w:rPr>
          <w:rFonts w:ascii="Arial" w:hAnsi="Arial" w:cs="Arial"/>
          <w:color w:val="000000" w:themeColor="text1"/>
        </w:rPr>
        <w:t xml:space="preserve">may not have </w:t>
      </w:r>
      <w:r w:rsidRPr="00575DAC">
        <w:rPr>
          <w:rFonts w:ascii="Arial" w:hAnsi="Arial" w:cs="Arial"/>
          <w:color w:val="000000" w:themeColor="text1"/>
        </w:rPr>
        <w:t>intervene</w:t>
      </w:r>
      <w:r w:rsidR="00630308">
        <w:rPr>
          <w:rFonts w:ascii="Arial" w:hAnsi="Arial" w:cs="Arial"/>
          <w:color w:val="000000" w:themeColor="text1"/>
        </w:rPr>
        <w:t>d</w:t>
      </w:r>
      <w:r w:rsidRPr="00575DAC">
        <w:rPr>
          <w:rFonts w:ascii="Arial" w:hAnsi="Arial" w:cs="Arial"/>
          <w:color w:val="000000" w:themeColor="text1"/>
        </w:rPr>
        <w:t xml:space="preserve"> in safeguarding matters (e.g. for fear of being seen as racist or in the mistaken belief that certain behaviours are acceptable in </w:t>
      </w:r>
      <w:r w:rsidR="00DA2111">
        <w:rPr>
          <w:rFonts w:ascii="Arial" w:hAnsi="Arial" w:cs="Arial"/>
          <w:color w:val="000000" w:themeColor="text1"/>
        </w:rPr>
        <w:t xml:space="preserve">certain </w:t>
      </w:r>
      <w:r w:rsidR="00F42576">
        <w:rPr>
          <w:rFonts w:ascii="Arial" w:hAnsi="Arial" w:cs="Arial"/>
          <w:color w:val="000000" w:themeColor="text1"/>
        </w:rPr>
        <w:t>communities</w:t>
      </w:r>
      <w:r w:rsidRPr="00575DAC">
        <w:rPr>
          <w:rFonts w:ascii="Arial" w:hAnsi="Arial" w:cs="Arial"/>
          <w:color w:val="000000" w:themeColor="text1"/>
        </w:rPr>
        <w:t xml:space="preserve">) and </w:t>
      </w:r>
      <w:r w:rsidR="00F42576">
        <w:rPr>
          <w:rFonts w:ascii="Arial" w:hAnsi="Arial" w:cs="Arial"/>
          <w:color w:val="000000" w:themeColor="text1"/>
        </w:rPr>
        <w:t xml:space="preserve">therefore </w:t>
      </w:r>
      <w:r w:rsidRPr="00575DAC">
        <w:rPr>
          <w:rFonts w:ascii="Arial" w:hAnsi="Arial" w:cs="Arial"/>
          <w:color w:val="000000" w:themeColor="text1"/>
        </w:rPr>
        <w:t>offer</w:t>
      </w:r>
      <w:r w:rsidR="00F42576">
        <w:rPr>
          <w:rFonts w:ascii="Arial" w:hAnsi="Arial" w:cs="Arial"/>
          <w:color w:val="000000" w:themeColor="text1"/>
        </w:rPr>
        <w:t>ing</w:t>
      </w:r>
      <w:r w:rsidRPr="00575DAC">
        <w:rPr>
          <w:rFonts w:ascii="Arial" w:hAnsi="Arial" w:cs="Arial"/>
          <w:color w:val="000000" w:themeColor="text1"/>
        </w:rPr>
        <w:t xml:space="preserve"> fewer safeguards.</w:t>
      </w:r>
    </w:p>
    <w:p w14:paraId="07390139" w14:textId="77777777" w:rsidR="00D11EAB" w:rsidRPr="00575DAC" w:rsidRDefault="00D11EAB" w:rsidP="00575DAC">
      <w:pPr>
        <w:autoSpaceDE w:val="0"/>
        <w:autoSpaceDN w:val="0"/>
        <w:adjustRightInd w:val="0"/>
        <w:spacing w:after="0" w:line="240" w:lineRule="auto"/>
        <w:rPr>
          <w:rFonts w:ascii="Arial" w:hAnsi="Arial" w:cs="Arial"/>
          <w:b/>
          <w:bCs/>
          <w:color w:val="000000" w:themeColor="text1"/>
        </w:rPr>
      </w:pPr>
    </w:p>
    <w:p w14:paraId="30F09EDB" w14:textId="22680C13" w:rsidR="00D11EAB" w:rsidRPr="00F20AB4" w:rsidRDefault="00B46AD7" w:rsidP="00575DAC">
      <w:pPr>
        <w:spacing w:after="0" w:line="240" w:lineRule="auto"/>
        <w:rPr>
          <w:rFonts w:ascii="Arial" w:hAnsi="Arial" w:cs="Arial"/>
          <w:b/>
          <w:bCs/>
          <w:color w:val="000000" w:themeColor="text1"/>
          <w:sz w:val="24"/>
          <w:szCs w:val="24"/>
        </w:rPr>
      </w:pPr>
      <w:r w:rsidRPr="00F20AB4">
        <w:rPr>
          <w:rFonts w:ascii="Arial" w:hAnsi="Arial" w:cs="Arial"/>
          <w:b/>
          <w:bCs/>
          <w:color w:val="000000" w:themeColor="text1"/>
          <w:sz w:val="24"/>
          <w:szCs w:val="24"/>
        </w:rPr>
        <w:t>4.4</w:t>
      </w:r>
      <w:r w:rsidR="00E96CE8" w:rsidRPr="00F20AB4">
        <w:rPr>
          <w:rFonts w:ascii="Arial" w:hAnsi="Arial" w:cs="Arial"/>
          <w:b/>
          <w:bCs/>
          <w:color w:val="000000" w:themeColor="text1"/>
          <w:sz w:val="24"/>
          <w:szCs w:val="24"/>
        </w:rPr>
        <w:t xml:space="preserve"> </w:t>
      </w:r>
      <w:r w:rsidR="00D11EAB" w:rsidRPr="00F20AB4">
        <w:rPr>
          <w:rFonts w:ascii="Arial" w:hAnsi="Arial" w:cs="Arial"/>
          <w:b/>
          <w:bCs/>
          <w:color w:val="000000" w:themeColor="text1"/>
          <w:sz w:val="24"/>
          <w:szCs w:val="24"/>
        </w:rPr>
        <w:t>Addiction</w:t>
      </w:r>
    </w:p>
    <w:p w14:paraId="1A0B0569" w14:textId="58C90925" w:rsidR="00D11EAB" w:rsidRPr="00575DAC" w:rsidRDefault="00D11EAB" w:rsidP="00575DAC">
      <w:pPr>
        <w:pStyle w:val="NormalWeb"/>
        <w:spacing w:before="0" w:beforeAutospacing="0" w:after="0" w:afterAutospacing="0"/>
        <w:rPr>
          <w:rFonts w:ascii="Arial" w:hAnsi="Arial" w:cs="Arial"/>
          <w:color w:val="000000" w:themeColor="text1"/>
          <w:sz w:val="22"/>
          <w:szCs w:val="22"/>
          <w:shd w:val="clear" w:color="auto" w:fill="FFFFFF"/>
        </w:rPr>
      </w:pPr>
      <w:r w:rsidRPr="00575DAC">
        <w:rPr>
          <w:rFonts w:ascii="Arial" w:hAnsi="Arial" w:cs="Arial"/>
          <w:color w:val="000000" w:themeColor="text1"/>
          <w:sz w:val="22"/>
          <w:szCs w:val="22"/>
          <w:lang w:val="en"/>
        </w:rPr>
        <w:t xml:space="preserve">Addiction to substances such as drugs and alcohol can have long term psychological and physical effects including </w:t>
      </w:r>
      <w:r w:rsidRPr="00575DAC">
        <w:rPr>
          <w:rFonts w:ascii="Arial" w:hAnsi="Arial" w:cs="Arial"/>
          <w:color w:val="000000" w:themeColor="text1"/>
          <w:sz w:val="22"/>
          <w:szCs w:val="22"/>
        </w:rPr>
        <w:t xml:space="preserve">mental health conditions and induce a sense of hopelessness and feelings of failure, </w:t>
      </w:r>
      <w:hyperlink r:id="rId12" w:tooltip="Psychology Today looks at shame" w:history="1">
        <w:r w:rsidRPr="00575DAC">
          <w:rPr>
            <w:rFonts w:ascii="Arial" w:hAnsi="Arial" w:cs="Arial"/>
            <w:color w:val="000000" w:themeColor="text1"/>
            <w:sz w:val="22"/>
            <w:szCs w:val="22"/>
          </w:rPr>
          <w:t>shame</w:t>
        </w:r>
      </w:hyperlink>
      <w:r w:rsidRPr="00575DAC">
        <w:rPr>
          <w:rFonts w:ascii="Arial" w:hAnsi="Arial" w:cs="Arial"/>
          <w:color w:val="000000" w:themeColor="text1"/>
          <w:sz w:val="22"/>
          <w:szCs w:val="22"/>
        </w:rPr>
        <w:t xml:space="preserve"> and </w:t>
      </w:r>
      <w:hyperlink r:id="rId13" w:tooltip="Psychology Today looks at guilt" w:history="1">
        <w:r w:rsidRPr="00575DAC">
          <w:rPr>
            <w:rFonts w:ascii="Arial" w:hAnsi="Arial" w:cs="Arial"/>
            <w:color w:val="000000" w:themeColor="text1"/>
            <w:sz w:val="22"/>
            <w:szCs w:val="22"/>
          </w:rPr>
          <w:t>guilt</w:t>
        </w:r>
      </w:hyperlink>
      <w:r w:rsidRPr="00575DAC">
        <w:rPr>
          <w:rFonts w:ascii="Arial" w:hAnsi="Arial" w:cs="Arial"/>
          <w:color w:val="000000" w:themeColor="text1"/>
          <w:sz w:val="22"/>
          <w:szCs w:val="22"/>
        </w:rPr>
        <w:t>.</w:t>
      </w:r>
      <w:r w:rsidR="00E96CE8" w:rsidRPr="00575DAC">
        <w:rPr>
          <w:rFonts w:ascii="Arial" w:hAnsi="Arial" w:cs="Arial"/>
          <w:color w:val="000000" w:themeColor="text1"/>
          <w:sz w:val="22"/>
          <w:szCs w:val="22"/>
        </w:rPr>
        <w:t xml:space="preserve"> </w:t>
      </w:r>
      <w:r w:rsidRPr="00575DAC">
        <w:rPr>
          <w:rFonts w:ascii="Arial" w:hAnsi="Arial" w:cs="Arial"/>
          <w:color w:val="000000" w:themeColor="text1"/>
          <w:sz w:val="22"/>
          <w:szCs w:val="22"/>
          <w:shd w:val="clear" w:color="auto" w:fill="FFFFFF"/>
        </w:rPr>
        <w:t>The strain of managing an addiction can seriously damage work and personal relationships.</w:t>
      </w:r>
      <w:r w:rsidR="00E96CE8" w:rsidRPr="00575DAC">
        <w:rPr>
          <w:rFonts w:ascii="Arial" w:hAnsi="Arial" w:cs="Arial"/>
          <w:color w:val="000000" w:themeColor="text1"/>
          <w:sz w:val="22"/>
          <w:szCs w:val="22"/>
          <w:shd w:val="clear" w:color="auto" w:fill="FFFFFF"/>
        </w:rPr>
        <w:t xml:space="preserve"> </w:t>
      </w:r>
      <w:r w:rsidRPr="00575DAC">
        <w:rPr>
          <w:rFonts w:ascii="Arial" w:hAnsi="Arial" w:cs="Arial"/>
          <w:color w:val="000000" w:themeColor="text1"/>
          <w:sz w:val="22"/>
          <w:szCs w:val="22"/>
          <w:shd w:val="clear" w:color="auto" w:fill="FFFFFF"/>
        </w:rPr>
        <w:t xml:space="preserve">Addiction may leave people isolated and vulnerable to abuse and </w:t>
      </w:r>
      <w:r w:rsidR="0092720F" w:rsidRPr="00575DAC">
        <w:rPr>
          <w:rFonts w:ascii="Arial" w:hAnsi="Arial" w:cs="Arial"/>
          <w:color w:val="000000" w:themeColor="text1"/>
          <w:sz w:val="22"/>
          <w:szCs w:val="22"/>
          <w:shd w:val="clear" w:color="auto" w:fill="FFFFFF"/>
        </w:rPr>
        <w:t>exploitation. E</w:t>
      </w:r>
      <w:r w:rsidRPr="00575DAC">
        <w:rPr>
          <w:rFonts w:ascii="Arial" w:hAnsi="Arial" w:cs="Arial"/>
          <w:color w:val="000000" w:themeColor="text1"/>
          <w:sz w:val="22"/>
          <w:szCs w:val="22"/>
          <w:shd w:val="clear" w:color="auto" w:fill="FFFFFF"/>
        </w:rPr>
        <w:t>qually it may make the task of parenting difficult such that children of addicted parents suffer harm.</w:t>
      </w:r>
    </w:p>
    <w:p w14:paraId="380C012A" w14:textId="77777777" w:rsidR="009144A5" w:rsidRDefault="009144A5" w:rsidP="00575DAC">
      <w:pPr>
        <w:spacing w:after="0" w:line="240" w:lineRule="auto"/>
        <w:rPr>
          <w:rFonts w:ascii="Arial" w:eastAsia="Times New Roman" w:hAnsi="Arial" w:cs="Arial"/>
          <w:color w:val="000000" w:themeColor="text1"/>
          <w:lang w:val="en-US" w:eastAsia="en-GB"/>
        </w:rPr>
      </w:pPr>
    </w:p>
    <w:p w14:paraId="55F852B5" w14:textId="1CB34D31" w:rsidR="00D11EAB" w:rsidRPr="00575DAC" w:rsidRDefault="00D11EAB" w:rsidP="00575DAC">
      <w:pPr>
        <w:spacing w:after="0" w:line="240" w:lineRule="auto"/>
        <w:rPr>
          <w:rFonts w:ascii="Arial" w:eastAsia="Times New Roman" w:hAnsi="Arial" w:cs="Arial"/>
          <w:color w:val="000000" w:themeColor="text1"/>
          <w:lang w:val="en-US" w:eastAsia="en-GB"/>
        </w:rPr>
      </w:pPr>
    </w:p>
    <w:p w14:paraId="2DEF6ECB" w14:textId="3F6C0703" w:rsidR="00F31C28" w:rsidRPr="00585B94" w:rsidRDefault="00F31C28" w:rsidP="00C809FF">
      <w:pPr>
        <w:pStyle w:val="Default"/>
        <w:numPr>
          <w:ilvl w:val="1"/>
          <w:numId w:val="8"/>
        </w:numPr>
        <w:ind w:left="426" w:hanging="426"/>
        <w:rPr>
          <w:rFonts w:ascii="Arial" w:hAnsi="Arial" w:cs="Arial"/>
          <w:b/>
          <w:bCs/>
          <w:color w:val="000000" w:themeColor="text1"/>
          <w:sz w:val="26"/>
          <w:szCs w:val="26"/>
        </w:rPr>
      </w:pPr>
      <w:r w:rsidRPr="00585B94">
        <w:rPr>
          <w:rFonts w:ascii="Arial" w:hAnsi="Arial" w:cs="Arial"/>
          <w:b/>
          <w:bCs/>
          <w:color w:val="000000" w:themeColor="text1"/>
          <w:sz w:val="26"/>
          <w:szCs w:val="26"/>
        </w:rPr>
        <w:t xml:space="preserve">How Safeguarding Concerns May Arise at </w:t>
      </w:r>
      <w:r w:rsidR="00D772B4" w:rsidRPr="00585B94">
        <w:rPr>
          <w:rFonts w:ascii="Arial" w:hAnsi="Arial" w:cs="Arial"/>
          <w:b/>
          <w:bCs/>
          <w:color w:val="000000" w:themeColor="text1"/>
          <w:sz w:val="26"/>
          <w:szCs w:val="26"/>
        </w:rPr>
        <w:t>The Bridge</w:t>
      </w:r>
      <w:r w:rsidRPr="00585B94">
        <w:rPr>
          <w:rFonts w:ascii="Arial" w:hAnsi="Arial" w:cs="Arial"/>
          <w:b/>
          <w:bCs/>
          <w:color w:val="000000" w:themeColor="text1"/>
          <w:sz w:val="26"/>
          <w:szCs w:val="26"/>
        </w:rPr>
        <w:t xml:space="preserve"> </w:t>
      </w:r>
    </w:p>
    <w:p w14:paraId="29D23412" w14:textId="54D07005" w:rsidR="00136997" w:rsidRDefault="003B3633" w:rsidP="00575DAC">
      <w:pPr>
        <w:autoSpaceDE w:val="0"/>
        <w:autoSpaceDN w:val="0"/>
        <w:adjustRightInd w:val="0"/>
        <w:spacing w:after="0" w:line="240" w:lineRule="auto"/>
        <w:rPr>
          <w:rFonts w:ascii="Arial" w:hAnsi="Arial" w:cs="Arial"/>
          <w:bCs/>
          <w:color w:val="000000" w:themeColor="text1"/>
        </w:rPr>
      </w:pPr>
      <w:r w:rsidRPr="00575DAC">
        <w:rPr>
          <w:rFonts w:ascii="Arial" w:hAnsi="Arial" w:cs="Arial"/>
          <w:bCs/>
          <w:color w:val="000000" w:themeColor="text1"/>
        </w:rPr>
        <w:t xml:space="preserve">Below are some examples of </w:t>
      </w:r>
      <w:r w:rsidR="002A2396" w:rsidRPr="00575DAC">
        <w:rPr>
          <w:rFonts w:ascii="Arial" w:hAnsi="Arial" w:cs="Arial"/>
          <w:bCs/>
          <w:color w:val="000000" w:themeColor="text1"/>
        </w:rPr>
        <w:t xml:space="preserve">ways in which a safeguarding concern may </w:t>
      </w:r>
      <w:r w:rsidR="00136997">
        <w:rPr>
          <w:rFonts w:ascii="Arial" w:hAnsi="Arial" w:cs="Arial"/>
          <w:bCs/>
          <w:color w:val="000000" w:themeColor="text1"/>
        </w:rPr>
        <w:t>arise at The Bridge.</w:t>
      </w:r>
      <w:r w:rsidR="004D4AA4">
        <w:rPr>
          <w:rFonts w:ascii="Arial" w:hAnsi="Arial" w:cs="Arial"/>
          <w:bCs/>
          <w:color w:val="000000" w:themeColor="text1"/>
        </w:rPr>
        <w:t xml:space="preserve">  This is not an exhaustive list but indicates some of the ways in which</w:t>
      </w:r>
      <w:r w:rsidR="00B96774">
        <w:rPr>
          <w:rFonts w:ascii="Arial" w:hAnsi="Arial" w:cs="Arial"/>
          <w:bCs/>
          <w:color w:val="000000" w:themeColor="text1"/>
        </w:rPr>
        <w:t xml:space="preserve"> we may become aware of safeguarding concerns for our guests, other people including children and about the practices of our staff/volunteers.</w:t>
      </w:r>
      <w:r w:rsidR="007F2F41">
        <w:rPr>
          <w:rFonts w:ascii="Arial" w:hAnsi="Arial" w:cs="Arial"/>
          <w:bCs/>
          <w:color w:val="000000" w:themeColor="text1"/>
        </w:rPr>
        <w:t xml:space="preserve">  Concerns such as these must be addressed using this procedure.</w:t>
      </w:r>
    </w:p>
    <w:p w14:paraId="71278CB3" w14:textId="77777777" w:rsidR="00136997" w:rsidRDefault="00136997" w:rsidP="00575DAC">
      <w:pPr>
        <w:autoSpaceDE w:val="0"/>
        <w:autoSpaceDN w:val="0"/>
        <w:adjustRightInd w:val="0"/>
        <w:spacing w:after="0" w:line="240" w:lineRule="auto"/>
        <w:rPr>
          <w:rFonts w:ascii="Arial" w:hAnsi="Arial" w:cs="Arial"/>
          <w:bCs/>
          <w:color w:val="000000" w:themeColor="text1"/>
        </w:rPr>
      </w:pPr>
    </w:p>
    <w:p w14:paraId="00322919" w14:textId="77777777" w:rsidR="006F07E0" w:rsidRDefault="00880A28" w:rsidP="00E756B4">
      <w:pPr>
        <w:pStyle w:val="ListParagraph"/>
        <w:numPr>
          <w:ilvl w:val="0"/>
          <w:numId w:val="44"/>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A guest tells you they are being </w:t>
      </w:r>
      <w:r w:rsidR="006F07E0">
        <w:rPr>
          <w:rFonts w:ascii="Arial" w:hAnsi="Arial" w:cs="Arial"/>
          <w:color w:val="000000" w:themeColor="text1"/>
        </w:rPr>
        <w:t>abused.</w:t>
      </w:r>
    </w:p>
    <w:p w14:paraId="4EEAF13C" w14:textId="2EE0C6AA" w:rsidR="00E607C4" w:rsidRPr="00575DAC" w:rsidRDefault="00E607C4" w:rsidP="00E756B4">
      <w:pPr>
        <w:pStyle w:val="ListParagraph"/>
        <w:numPr>
          <w:ilvl w:val="0"/>
          <w:numId w:val="44"/>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You see physical signs of what could be abuse or neglect. </w:t>
      </w:r>
    </w:p>
    <w:p w14:paraId="67F2A370" w14:textId="157CA0C5" w:rsidR="00E607C4" w:rsidRDefault="006F07E0" w:rsidP="00E756B4">
      <w:pPr>
        <w:pStyle w:val="ListParagraph"/>
        <w:numPr>
          <w:ilvl w:val="0"/>
          <w:numId w:val="44"/>
        </w:numPr>
        <w:autoSpaceDE w:val="0"/>
        <w:autoSpaceDN w:val="0"/>
        <w:adjustRightInd w:val="0"/>
        <w:spacing w:after="0" w:line="240" w:lineRule="auto"/>
        <w:rPr>
          <w:rFonts w:ascii="Arial" w:hAnsi="Arial" w:cs="Arial"/>
          <w:bCs/>
          <w:color w:val="000000" w:themeColor="text1"/>
        </w:rPr>
      </w:pPr>
      <w:r>
        <w:rPr>
          <w:rFonts w:ascii="Arial" w:hAnsi="Arial" w:cs="Arial"/>
          <w:bCs/>
          <w:color w:val="000000" w:themeColor="text1"/>
        </w:rPr>
        <w:t>A third part tells you that one of your guests is subject to abuse and neglect.</w:t>
      </w:r>
    </w:p>
    <w:p w14:paraId="6A350DEA" w14:textId="1E66252C" w:rsidR="00E356C7" w:rsidRDefault="00F166BC" w:rsidP="00E756B4">
      <w:pPr>
        <w:pStyle w:val="ListParagraph"/>
        <w:numPr>
          <w:ilvl w:val="0"/>
          <w:numId w:val="44"/>
        </w:numPr>
        <w:autoSpaceDE w:val="0"/>
        <w:autoSpaceDN w:val="0"/>
        <w:adjustRightInd w:val="0"/>
        <w:spacing w:after="0" w:line="240" w:lineRule="auto"/>
        <w:rPr>
          <w:rFonts w:ascii="Arial" w:hAnsi="Arial" w:cs="Arial"/>
          <w:bCs/>
          <w:color w:val="000000" w:themeColor="text1"/>
        </w:rPr>
      </w:pPr>
      <w:r>
        <w:rPr>
          <w:rFonts w:ascii="Arial" w:hAnsi="Arial" w:cs="Arial"/>
          <w:bCs/>
          <w:color w:val="000000" w:themeColor="text1"/>
        </w:rPr>
        <w:t xml:space="preserve">You notice that a </w:t>
      </w:r>
      <w:r w:rsidR="007F6C64">
        <w:rPr>
          <w:rFonts w:ascii="Arial" w:hAnsi="Arial" w:cs="Arial"/>
          <w:bCs/>
          <w:color w:val="000000" w:themeColor="text1"/>
        </w:rPr>
        <w:t xml:space="preserve">guest </w:t>
      </w:r>
      <w:r w:rsidR="003B3633" w:rsidRPr="00575DAC">
        <w:rPr>
          <w:rFonts w:ascii="Arial" w:hAnsi="Arial" w:cs="Arial"/>
          <w:bCs/>
          <w:color w:val="000000" w:themeColor="text1"/>
        </w:rPr>
        <w:t>seem</w:t>
      </w:r>
      <w:r w:rsidR="00F37B60" w:rsidRPr="00575DAC">
        <w:rPr>
          <w:rFonts w:ascii="Arial" w:hAnsi="Arial" w:cs="Arial"/>
          <w:bCs/>
          <w:color w:val="000000" w:themeColor="text1"/>
        </w:rPr>
        <w:t>s</w:t>
      </w:r>
      <w:r w:rsidR="003B3633" w:rsidRPr="00575DAC">
        <w:rPr>
          <w:rFonts w:ascii="Arial" w:hAnsi="Arial" w:cs="Arial"/>
          <w:bCs/>
          <w:color w:val="000000" w:themeColor="text1"/>
        </w:rPr>
        <w:t xml:space="preserve"> withdrawn and </w:t>
      </w:r>
      <w:r w:rsidR="00532A6C">
        <w:rPr>
          <w:rFonts w:ascii="Arial" w:hAnsi="Arial" w:cs="Arial"/>
          <w:bCs/>
          <w:color w:val="000000" w:themeColor="text1"/>
        </w:rPr>
        <w:t xml:space="preserve">not </w:t>
      </w:r>
      <w:r w:rsidR="003B3633" w:rsidRPr="00575DAC">
        <w:rPr>
          <w:rFonts w:ascii="Arial" w:hAnsi="Arial" w:cs="Arial"/>
          <w:bCs/>
          <w:color w:val="000000" w:themeColor="text1"/>
        </w:rPr>
        <w:t>engaging</w:t>
      </w:r>
      <w:r w:rsidR="007F6C64">
        <w:rPr>
          <w:rFonts w:ascii="Arial" w:hAnsi="Arial" w:cs="Arial"/>
          <w:bCs/>
          <w:color w:val="000000" w:themeColor="text1"/>
        </w:rPr>
        <w:t>, in contrast to their usual</w:t>
      </w:r>
      <w:r w:rsidR="00E356C7">
        <w:rPr>
          <w:rFonts w:ascii="Arial" w:hAnsi="Arial" w:cs="Arial"/>
          <w:bCs/>
          <w:color w:val="000000" w:themeColor="text1"/>
        </w:rPr>
        <w:t xml:space="preserve"> self.</w:t>
      </w:r>
    </w:p>
    <w:p w14:paraId="4FACC97F" w14:textId="7A981A03" w:rsidR="00617783" w:rsidRDefault="00617783" w:rsidP="00E756B4">
      <w:pPr>
        <w:pStyle w:val="ListParagraph"/>
        <w:numPr>
          <w:ilvl w:val="0"/>
          <w:numId w:val="44"/>
        </w:numPr>
        <w:autoSpaceDE w:val="0"/>
        <w:autoSpaceDN w:val="0"/>
        <w:adjustRightInd w:val="0"/>
        <w:spacing w:after="0" w:line="240" w:lineRule="auto"/>
        <w:rPr>
          <w:rFonts w:ascii="Arial" w:hAnsi="Arial" w:cs="Arial"/>
          <w:bCs/>
          <w:color w:val="000000" w:themeColor="text1"/>
        </w:rPr>
      </w:pPr>
      <w:r>
        <w:rPr>
          <w:rFonts w:ascii="Arial" w:hAnsi="Arial" w:cs="Arial"/>
          <w:bCs/>
          <w:color w:val="000000" w:themeColor="text1"/>
        </w:rPr>
        <w:lastRenderedPageBreak/>
        <w:t xml:space="preserve">A guest tells you they were abused </w:t>
      </w:r>
      <w:r w:rsidR="00A01BC0">
        <w:rPr>
          <w:rFonts w:ascii="Arial" w:hAnsi="Arial" w:cs="Arial"/>
          <w:bCs/>
          <w:color w:val="000000" w:themeColor="text1"/>
        </w:rPr>
        <w:t>in the past as a child.  You know the person who abused them currently has care of children.</w:t>
      </w:r>
    </w:p>
    <w:p w14:paraId="61D6328B" w14:textId="64F7C0FC" w:rsidR="00A01BC0" w:rsidRPr="00575DAC" w:rsidRDefault="00A01BC0" w:rsidP="00E756B4">
      <w:pPr>
        <w:pStyle w:val="ListParagraph"/>
        <w:numPr>
          <w:ilvl w:val="0"/>
          <w:numId w:val="44"/>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A </w:t>
      </w:r>
      <w:r>
        <w:rPr>
          <w:rFonts w:ascii="Arial" w:hAnsi="Arial" w:cs="Arial"/>
          <w:color w:val="000000" w:themeColor="text1"/>
        </w:rPr>
        <w:t xml:space="preserve">guest </w:t>
      </w:r>
      <w:r w:rsidRPr="00575DAC">
        <w:rPr>
          <w:rFonts w:ascii="Arial" w:hAnsi="Arial" w:cs="Arial"/>
          <w:color w:val="000000" w:themeColor="text1"/>
        </w:rPr>
        <w:t xml:space="preserve">tells you about </w:t>
      </w:r>
      <w:r>
        <w:rPr>
          <w:rFonts w:ascii="Arial" w:hAnsi="Arial" w:cs="Arial"/>
          <w:color w:val="000000" w:themeColor="text1"/>
        </w:rPr>
        <w:t xml:space="preserve">experiencing </w:t>
      </w:r>
      <w:r w:rsidRPr="00575DAC">
        <w:rPr>
          <w:rFonts w:ascii="Arial" w:hAnsi="Arial" w:cs="Arial"/>
          <w:color w:val="000000" w:themeColor="text1"/>
        </w:rPr>
        <w:t xml:space="preserve">domestic </w:t>
      </w:r>
      <w:r>
        <w:rPr>
          <w:rFonts w:ascii="Arial" w:hAnsi="Arial" w:cs="Arial"/>
          <w:color w:val="000000" w:themeColor="text1"/>
        </w:rPr>
        <w:t xml:space="preserve">abuse </w:t>
      </w:r>
      <w:r w:rsidRPr="00575DAC">
        <w:rPr>
          <w:rFonts w:ascii="Arial" w:hAnsi="Arial" w:cs="Arial"/>
          <w:color w:val="000000" w:themeColor="text1"/>
        </w:rPr>
        <w:t xml:space="preserve">and you know that there are children in the home. </w:t>
      </w:r>
    </w:p>
    <w:p w14:paraId="700130E2" w14:textId="1A3120FB" w:rsidR="00B24767" w:rsidRPr="00575DAC" w:rsidRDefault="00B24767" w:rsidP="00E756B4">
      <w:pPr>
        <w:pStyle w:val="ListParagraph"/>
        <w:numPr>
          <w:ilvl w:val="0"/>
          <w:numId w:val="44"/>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You are working with a </w:t>
      </w:r>
      <w:r>
        <w:rPr>
          <w:rFonts w:ascii="Arial" w:hAnsi="Arial" w:cs="Arial"/>
          <w:color w:val="000000" w:themeColor="text1"/>
        </w:rPr>
        <w:t xml:space="preserve">guest </w:t>
      </w:r>
      <w:r w:rsidRPr="00575DAC">
        <w:rPr>
          <w:rFonts w:ascii="Arial" w:hAnsi="Arial" w:cs="Arial"/>
          <w:color w:val="000000" w:themeColor="text1"/>
        </w:rPr>
        <w:t xml:space="preserve">who is struggling to cope (e.g. with mental health difficulties, homelessness, </w:t>
      </w:r>
      <w:r w:rsidR="00426810">
        <w:rPr>
          <w:rFonts w:ascii="Arial" w:hAnsi="Arial" w:cs="Arial"/>
          <w:color w:val="000000" w:themeColor="text1"/>
        </w:rPr>
        <w:t>addiction</w:t>
      </w:r>
      <w:r w:rsidRPr="00575DAC">
        <w:rPr>
          <w:rFonts w:ascii="Arial" w:hAnsi="Arial" w:cs="Arial"/>
          <w:color w:val="000000" w:themeColor="text1"/>
        </w:rPr>
        <w:t xml:space="preserve"> etc.) and you know they are the primary carer of a child.</w:t>
      </w:r>
    </w:p>
    <w:p w14:paraId="689D6AE0" w14:textId="33CB16DC" w:rsidR="00301552" w:rsidRPr="00575DAC" w:rsidRDefault="00301552" w:rsidP="00E756B4">
      <w:pPr>
        <w:pStyle w:val="ListParagraph"/>
        <w:numPr>
          <w:ilvl w:val="0"/>
          <w:numId w:val="44"/>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You observe a </w:t>
      </w:r>
      <w:r>
        <w:rPr>
          <w:rFonts w:ascii="Arial" w:hAnsi="Arial" w:cs="Arial"/>
          <w:color w:val="000000" w:themeColor="text1"/>
        </w:rPr>
        <w:t xml:space="preserve">guest </w:t>
      </w:r>
      <w:r w:rsidRPr="00575DAC">
        <w:rPr>
          <w:rFonts w:ascii="Arial" w:hAnsi="Arial" w:cs="Arial"/>
          <w:color w:val="000000" w:themeColor="text1"/>
        </w:rPr>
        <w:t xml:space="preserve">bullying another </w:t>
      </w:r>
      <w:r>
        <w:rPr>
          <w:rFonts w:ascii="Arial" w:hAnsi="Arial" w:cs="Arial"/>
          <w:color w:val="000000" w:themeColor="text1"/>
        </w:rPr>
        <w:t>guest</w:t>
      </w:r>
      <w:r w:rsidRPr="00575DAC">
        <w:rPr>
          <w:rFonts w:ascii="Arial" w:hAnsi="Arial" w:cs="Arial"/>
          <w:color w:val="000000" w:themeColor="text1"/>
        </w:rPr>
        <w:t xml:space="preserve"> (peer-peer).</w:t>
      </w:r>
    </w:p>
    <w:p w14:paraId="64519A59" w14:textId="2206A5E3" w:rsidR="0094390A" w:rsidRPr="00575DAC" w:rsidRDefault="0094390A" w:rsidP="00E756B4">
      <w:pPr>
        <w:pStyle w:val="ListParagraph"/>
        <w:numPr>
          <w:ilvl w:val="0"/>
          <w:numId w:val="44"/>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You are working with a </w:t>
      </w:r>
      <w:proofErr w:type="gramStart"/>
      <w:r>
        <w:rPr>
          <w:rFonts w:ascii="Arial" w:hAnsi="Arial" w:cs="Arial"/>
          <w:color w:val="000000" w:themeColor="text1"/>
        </w:rPr>
        <w:t>guest</w:t>
      </w:r>
      <w:proofErr w:type="gramEnd"/>
      <w:r>
        <w:rPr>
          <w:rFonts w:ascii="Arial" w:hAnsi="Arial" w:cs="Arial"/>
          <w:color w:val="000000" w:themeColor="text1"/>
        </w:rPr>
        <w:t xml:space="preserve"> </w:t>
      </w:r>
      <w:r w:rsidRPr="00575DAC">
        <w:rPr>
          <w:rFonts w:ascii="Arial" w:hAnsi="Arial" w:cs="Arial"/>
          <w:color w:val="000000" w:themeColor="text1"/>
        </w:rPr>
        <w:t xml:space="preserve">and you note that their partner is behaving in ways </w:t>
      </w:r>
      <w:r w:rsidR="00703A2E">
        <w:rPr>
          <w:rFonts w:ascii="Arial" w:hAnsi="Arial" w:cs="Arial"/>
          <w:color w:val="000000" w:themeColor="text1"/>
        </w:rPr>
        <w:t xml:space="preserve">toward them </w:t>
      </w:r>
      <w:r w:rsidRPr="00575DAC">
        <w:rPr>
          <w:rFonts w:ascii="Arial" w:hAnsi="Arial" w:cs="Arial"/>
          <w:color w:val="000000" w:themeColor="text1"/>
        </w:rPr>
        <w:t>that concern you.</w:t>
      </w:r>
    </w:p>
    <w:p w14:paraId="382AED16" w14:textId="7BC79B08" w:rsidR="00A01BC0" w:rsidRDefault="00703A2E" w:rsidP="00E756B4">
      <w:pPr>
        <w:pStyle w:val="ListParagraph"/>
        <w:numPr>
          <w:ilvl w:val="0"/>
          <w:numId w:val="44"/>
        </w:numPr>
        <w:autoSpaceDE w:val="0"/>
        <w:autoSpaceDN w:val="0"/>
        <w:adjustRightInd w:val="0"/>
        <w:spacing w:after="0" w:line="240" w:lineRule="auto"/>
        <w:rPr>
          <w:rFonts w:ascii="Arial" w:hAnsi="Arial" w:cs="Arial"/>
          <w:bCs/>
          <w:color w:val="000000" w:themeColor="text1"/>
        </w:rPr>
      </w:pPr>
      <w:r>
        <w:rPr>
          <w:rFonts w:ascii="Arial" w:hAnsi="Arial" w:cs="Arial"/>
          <w:bCs/>
          <w:color w:val="000000" w:themeColor="text1"/>
        </w:rPr>
        <w:t>A guest tells you that a member of staff/volunteer</w:t>
      </w:r>
      <w:r w:rsidR="004D4AA4">
        <w:rPr>
          <w:rFonts w:ascii="Arial" w:hAnsi="Arial" w:cs="Arial"/>
          <w:bCs/>
          <w:color w:val="000000" w:themeColor="text1"/>
        </w:rPr>
        <w:t xml:space="preserve"> is behaving inappropriately towards them.</w:t>
      </w:r>
    </w:p>
    <w:p w14:paraId="4DED0F0F" w14:textId="1C44F94F" w:rsidR="007F6C64" w:rsidRDefault="007F6C64" w:rsidP="007F6C64">
      <w:pPr>
        <w:autoSpaceDE w:val="0"/>
        <w:autoSpaceDN w:val="0"/>
        <w:adjustRightInd w:val="0"/>
        <w:spacing w:after="0" w:line="240" w:lineRule="auto"/>
        <w:rPr>
          <w:rFonts w:ascii="Arial" w:hAnsi="Arial" w:cs="Arial"/>
          <w:bCs/>
          <w:color w:val="000000" w:themeColor="text1"/>
        </w:rPr>
      </w:pPr>
    </w:p>
    <w:p w14:paraId="1D1D0000" w14:textId="77777777" w:rsidR="00E356C7" w:rsidRPr="007F6C64" w:rsidRDefault="00E356C7" w:rsidP="007F6C64">
      <w:pPr>
        <w:autoSpaceDE w:val="0"/>
        <w:autoSpaceDN w:val="0"/>
        <w:adjustRightInd w:val="0"/>
        <w:spacing w:after="0" w:line="240" w:lineRule="auto"/>
        <w:rPr>
          <w:rFonts w:ascii="Arial" w:hAnsi="Arial" w:cs="Arial"/>
          <w:bCs/>
          <w:color w:val="000000" w:themeColor="text1"/>
        </w:rPr>
      </w:pPr>
    </w:p>
    <w:p w14:paraId="755EA1FA" w14:textId="0CEFE6AC" w:rsidR="00B46AD7" w:rsidRDefault="00B46AD7" w:rsidP="00575DAC">
      <w:pPr>
        <w:spacing w:after="0" w:line="240" w:lineRule="auto"/>
        <w:rPr>
          <w:rFonts w:ascii="Arial" w:eastAsia="Times New Roman" w:hAnsi="Arial" w:cs="Arial"/>
          <w:color w:val="000000" w:themeColor="text1"/>
          <w:lang w:val="en-US" w:eastAsia="en-GB"/>
        </w:rPr>
      </w:pPr>
    </w:p>
    <w:p w14:paraId="573F2EBB" w14:textId="1A46046C" w:rsidR="007956FA" w:rsidRPr="003E3B30" w:rsidRDefault="007956FA" w:rsidP="00C809FF">
      <w:pPr>
        <w:pStyle w:val="ListParagraph"/>
        <w:numPr>
          <w:ilvl w:val="1"/>
          <w:numId w:val="8"/>
        </w:numPr>
        <w:autoSpaceDE w:val="0"/>
        <w:autoSpaceDN w:val="0"/>
        <w:adjustRightInd w:val="0"/>
        <w:spacing w:after="0" w:line="240" w:lineRule="auto"/>
        <w:ind w:left="426" w:hanging="426"/>
        <w:rPr>
          <w:rFonts w:ascii="Arial" w:hAnsi="Arial" w:cs="Arial"/>
          <w:b/>
          <w:bCs/>
          <w:color w:val="000000" w:themeColor="text1"/>
          <w:sz w:val="26"/>
          <w:szCs w:val="26"/>
        </w:rPr>
      </w:pPr>
      <w:r w:rsidRPr="003E3B30">
        <w:rPr>
          <w:rFonts w:ascii="Arial" w:hAnsi="Arial" w:cs="Arial"/>
          <w:b/>
          <w:bCs/>
          <w:color w:val="000000" w:themeColor="text1"/>
          <w:sz w:val="26"/>
          <w:szCs w:val="26"/>
        </w:rPr>
        <w:t xml:space="preserve">Roles and Responsibilities at </w:t>
      </w:r>
      <w:r w:rsidR="00D772B4" w:rsidRPr="003E3B30">
        <w:rPr>
          <w:rFonts w:ascii="Arial" w:hAnsi="Arial" w:cs="Arial"/>
          <w:b/>
          <w:bCs/>
          <w:color w:val="000000" w:themeColor="text1"/>
          <w:sz w:val="26"/>
          <w:szCs w:val="26"/>
        </w:rPr>
        <w:t>The Bridge</w:t>
      </w:r>
    </w:p>
    <w:p w14:paraId="2DF09F97" w14:textId="77777777" w:rsidR="007956FA" w:rsidRPr="00575DAC" w:rsidRDefault="007956FA" w:rsidP="00575DAC">
      <w:pPr>
        <w:autoSpaceDE w:val="0"/>
        <w:autoSpaceDN w:val="0"/>
        <w:adjustRightInd w:val="0"/>
        <w:spacing w:after="0" w:line="240" w:lineRule="auto"/>
        <w:rPr>
          <w:rFonts w:ascii="Arial" w:hAnsi="Arial" w:cs="Arial"/>
          <w:color w:val="000000" w:themeColor="text1"/>
        </w:rPr>
      </w:pPr>
    </w:p>
    <w:p w14:paraId="03272DAA" w14:textId="38BB1BD2" w:rsidR="007956FA" w:rsidRPr="00E27A2A" w:rsidRDefault="007956FA" w:rsidP="00575DAC">
      <w:pPr>
        <w:autoSpaceDE w:val="0"/>
        <w:autoSpaceDN w:val="0"/>
        <w:adjustRightInd w:val="0"/>
        <w:spacing w:after="0" w:line="240" w:lineRule="auto"/>
        <w:rPr>
          <w:rFonts w:ascii="Arial" w:hAnsi="Arial" w:cs="Arial"/>
          <w:b/>
          <w:bCs/>
          <w:color w:val="000000" w:themeColor="text1"/>
          <w:sz w:val="24"/>
          <w:szCs w:val="24"/>
        </w:rPr>
      </w:pPr>
      <w:r w:rsidRPr="00E27A2A">
        <w:rPr>
          <w:rFonts w:ascii="Arial" w:hAnsi="Arial" w:cs="Arial"/>
          <w:b/>
          <w:bCs/>
          <w:color w:val="000000" w:themeColor="text1"/>
          <w:sz w:val="24"/>
          <w:szCs w:val="24"/>
        </w:rPr>
        <w:t>6.1</w:t>
      </w:r>
      <w:r w:rsidR="00E96CE8" w:rsidRPr="00E27A2A">
        <w:rPr>
          <w:rFonts w:ascii="Arial" w:hAnsi="Arial" w:cs="Arial"/>
          <w:b/>
          <w:bCs/>
          <w:color w:val="000000" w:themeColor="text1"/>
          <w:sz w:val="24"/>
          <w:szCs w:val="24"/>
        </w:rPr>
        <w:t xml:space="preserve"> </w:t>
      </w:r>
      <w:r w:rsidRPr="00E27A2A">
        <w:rPr>
          <w:rFonts w:ascii="Arial" w:hAnsi="Arial" w:cs="Arial"/>
          <w:b/>
          <w:bCs/>
          <w:color w:val="000000" w:themeColor="text1"/>
          <w:sz w:val="24"/>
          <w:szCs w:val="24"/>
        </w:rPr>
        <w:t>Everyone</w:t>
      </w:r>
    </w:p>
    <w:p w14:paraId="1B21E309" w14:textId="4CF9D5F9" w:rsidR="007956FA" w:rsidRPr="00575DAC" w:rsidRDefault="007956FA"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Everyone working at or for </w:t>
      </w:r>
      <w:r w:rsidR="00D772B4" w:rsidRPr="00575DAC">
        <w:rPr>
          <w:rFonts w:ascii="Arial" w:hAnsi="Arial" w:cs="Arial"/>
          <w:color w:val="000000" w:themeColor="text1"/>
        </w:rPr>
        <w:t>The Bridge</w:t>
      </w:r>
      <w:r w:rsidRPr="00575DAC">
        <w:rPr>
          <w:rFonts w:ascii="Arial" w:hAnsi="Arial" w:cs="Arial"/>
          <w:color w:val="000000" w:themeColor="text1"/>
        </w:rPr>
        <w:t xml:space="preserve"> is responsible for safeguarding.</w:t>
      </w:r>
      <w:r w:rsidR="00E96CE8" w:rsidRPr="00575DAC">
        <w:rPr>
          <w:rFonts w:ascii="Arial" w:hAnsi="Arial" w:cs="Arial"/>
          <w:color w:val="000000" w:themeColor="text1"/>
        </w:rPr>
        <w:t xml:space="preserve"> </w:t>
      </w:r>
      <w:r w:rsidRPr="00575DAC">
        <w:rPr>
          <w:rFonts w:ascii="Arial" w:hAnsi="Arial" w:cs="Arial"/>
          <w:color w:val="000000" w:themeColor="text1"/>
        </w:rPr>
        <w:t xml:space="preserve">Staff who interact regularly with our </w:t>
      </w:r>
      <w:r w:rsidR="0034185A">
        <w:rPr>
          <w:rFonts w:ascii="Arial" w:hAnsi="Arial" w:cs="Arial"/>
          <w:color w:val="000000" w:themeColor="text1"/>
        </w:rPr>
        <w:t>guests</w:t>
      </w:r>
      <w:r w:rsidRPr="00575DAC">
        <w:rPr>
          <w:rFonts w:ascii="Arial" w:hAnsi="Arial" w:cs="Arial"/>
          <w:color w:val="000000" w:themeColor="text1"/>
        </w:rPr>
        <w:t xml:space="preserve"> are much more likely to encounter safeguarding concerns, and it is important that we are all aware of how to recognise and respond.</w:t>
      </w:r>
      <w:r w:rsidR="00E96CE8" w:rsidRPr="00575DAC">
        <w:rPr>
          <w:rFonts w:ascii="Arial" w:hAnsi="Arial" w:cs="Arial"/>
          <w:color w:val="000000" w:themeColor="text1"/>
        </w:rPr>
        <w:t xml:space="preserve"> </w:t>
      </w:r>
    </w:p>
    <w:p w14:paraId="7E0F8BAF" w14:textId="77777777" w:rsidR="007956FA" w:rsidRPr="00575DAC" w:rsidRDefault="007956FA" w:rsidP="00575DAC">
      <w:pPr>
        <w:autoSpaceDE w:val="0"/>
        <w:autoSpaceDN w:val="0"/>
        <w:adjustRightInd w:val="0"/>
        <w:spacing w:after="0" w:line="240" w:lineRule="auto"/>
        <w:rPr>
          <w:rFonts w:ascii="Arial" w:hAnsi="Arial" w:cs="Arial"/>
          <w:color w:val="000000" w:themeColor="text1"/>
        </w:rPr>
      </w:pPr>
    </w:p>
    <w:p w14:paraId="2B9077CE" w14:textId="7BA19B17" w:rsidR="007956FA" w:rsidRPr="00E27A2A" w:rsidRDefault="007956FA" w:rsidP="00575DAC">
      <w:pPr>
        <w:autoSpaceDE w:val="0"/>
        <w:autoSpaceDN w:val="0"/>
        <w:adjustRightInd w:val="0"/>
        <w:spacing w:after="0" w:line="240" w:lineRule="auto"/>
        <w:rPr>
          <w:rFonts w:ascii="Arial" w:hAnsi="Arial" w:cs="Arial"/>
          <w:b/>
          <w:bCs/>
          <w:color w:val="000000" w:themeColor="text1"/>
          <w:sz w:val="24"/>
          <w:szCs w:val="24"/>
        </w:rPr>
      </w:pPr>
      <w:r w:rsidRPr="00E27A2A">
        <w:rPr>
          <w:rFonts w:ascii="Arial" w:hAnsi="Arial" w:cs="Arial"/>
          <w:b/>
          <w:bCs/>
          <w:color w:val="000000" w:themeColor="text1"/>
          <w:sz w:val="24"/>
          <w:szCs w:val="24"/>
        </w:rPr>
        <w:t>6.2</w:t>
      </w:r>
      <w:r w:rsidR="00E96CE8" w:rsidRPr="00E27A2A">
        <w:rPr>
          <w:rFonts w:ascii="Arial" w:hAnsi="Arial" w:cs="Arial"/>
          <w:b/>
          <w:bCs/>
          <w:color w:val="000000" w:themeColor="text1"/>
          <w:sz w:val="24"/>
          <w:szCs w:val="24"/>
        </w:rPr>
        <w:t xml:space="preserve"> </w:t>
      </w:r>
      <w:r w:rsidRPr="00E27A2A">
        <w:rPr>
          <w:rFonts w:ascii="Arial" w:hAnsi="Arial" w:cs="Arial"/>
          <w:b/>
          <w:bCs/>
          <w:color w:val="000000" w:themeColor="text1"/>
          <w:sz w:val="24"/>
          <w:szCs w:val="24"/>
        </w:rPr>
        <w:t xml:space="preserve">Designated Safeguarding Officer (DSO) </w:t>
      </w:r>
    </w:p>
    <w:p w14:paraId="185F9689" w14:textId="117D855E" w:rsidR="007956FA" w:rsidRPr="00575DAC" w:rsidRDefault="007956FA"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The </w:t>
      </w:r>
      <w:r w:rsidR="00A629D5" w:rsidRPr="00575DAC">
        <w:rPr>
          <w:rFonts w:ascii="Arial" w:hAnsi="Arial" w:cs="Arial"/>
          <w:color w:val="000000" w:themeColor="text1"/>
        </w:rPr>
        <w:t>DSO</w:t>
      </w:r>
      <w:r w:rsidR="00A741DE">
        <w:rPr>
          <w:rFonts w:ascii="Arial" w:hAnsi="Arial" w:cs="Arial"/>
          <w:color w:val="000000" w:themeColor="text1"/>
        </w:rPr>
        <w:t>’</w:t>
      </w:r>
      <w:r w:rsidR="00232B3E" w:rsidRPr="00575DAC">
        <w:rPr>
          <w:rFonts w:ascii="Arial" w:hAnsi="Arial" w:cs="Arial"/>
          <w:color w:val="000000" w:themeColor="text1"/>
        </w:rPr>
        <w:t>s are</w:t>
      </w:r>
      <w:r w:rsidR="00A741DE">
        <w:rPr>
          <w:rFonts w:ascii="Arial" w:hAnsi="Arial" w:cs="Arial"/>
          <w:color w:val="000000" w:themeColor="text1"/>
        </w:rPr>
        <w:t xml:space="preserve"> </w:t>
      </w:r>
      <w:r w:rsidR="00D55737">
        <w:rPr>
          <w:rFonts w:ascii="Arial" w:hAnsi="Arial" w:cs="Arial"/>
          <w:color w:val="000000" w:themeColor="text1"/>
        </w:rPr>
        <w:t>Centre Manager</w:t>
      </w:r>
      <w:r w:rsidR="005C7ADC">
        <w:rPr>
          <w:rFonts w:ascii="Arial" w:hAnsi="Arial" w:cs="Arial"/>
          <w:color w:val="000000" w:themeColor="text1"/>
        </w:rPr>
        <w:t xml:space="preserve"> &amp; Case Worker</w:t>
      </w:r>
      <w:r w:rsidR="00232B3E" w:rsidRPr="00575DAC">
        <w:rPr>
          <w:rFonts w:ascii="Arial" w:hAnsi="Arial" w:cs="Arial"/>
          <w:color w:val="000000" w:themeColor="text1"/>
        </w:rPr>
        <w:t>. T</w:t>
      </w:r>
      <w:r w:rsidRPr="00575DAC">
        <w:rPr>
          <w:rFonts w:ascii="Arial" w:hAnsi="Arial" w:cs="Arial"/>
          <w:color w:val="000000" w:themeColor="text1"/>
        </w:rPr>
        <w:t>hey have operational responsibilities for safeguarding a</w:t>
      </w:r>
      <w:r w:rsidR="00A741DE">
        <w:rPr>
          <w:rFonts w:ascii="Arial" w:hAnsi="Arial" w:cs="Arial"/>
          <w:color w:val="000000" w:themeColor="text1"/>
        </w:rPr>
        <w:t xml:space="preserve">t </w:t>
      </w:r>
      <w:r w:rsidR="00D772B4" w:rsidRPr="00575DAC">
        <w:rPr>
          <w:rFonts w:ascii="Arial" w:hAnsi="Arial" w:cs="Arial"/>
          <w:color w:val="000000" w:themeColor="text1"/>
        </w:rPr>
        <w:t>The Bridge</w:t>
      </w:r>
      <w:r w:rsidRPr="00575DAC">
        <w:rPr>
          <w:rFonts w:ascii="Arial" w:hAnsi="Arial" w:cs="Arial"/>
          <w:color w:val="000000" w:themeColor="text1"/>
        </w:rPr>
        <w:t>.</w:t>
      </w:r>
      <w:r w:rsidR="00E96CE8" w:rsidRPr="00575DAC">
        <w:rPr>
          <w:rFonts w:ascii="Arial" w:hAnsi="Arial" w:cs="Arial"/>
          <w:color w:val="000000" w:themeColor="text1"/>
        </w:rPr>
        <w:t xml:space="preserve"> </w:t>
      </w:r>
      <w:r w:rsidRPr="00575DAC">
        <w:rPr>
          <w:rFonts w:ascii="Arial" w:hAnsi="Arial" w:cs="Arial"/>
          <w:color w:val="000000" w:themeColor="text1"/>
        </w:rPr>
        <w:t>Their responsibilities include:</w:t>
      </w:r>
    </w:p>
    <w:p w14:paraId="261ED425" w14:textId="77777777" w:rsidR="007956FA" w:rsidRPr="00575DAC" w:rsidRDefault="007956FA" w:rsidP="00575DAC">
      <w:pPr>
        <w:autoSpaceDE w:val="0"/>
        <w:autoSpaceDN w:val="0"/>
        <w:adjustRightInd w:val="0"/>
        <w:spacing w:after="0" w:line="240" w:lineRule="auto"/>
        <w:rPr>
          <w:rFonts w:ascii="Arial" w:hAnsi="Arial" w:cs="Arial"/>
          <w:color w:val="000000" w:themeColor="text1"/>
        </w:rPr>
      </w:pPr>
    </w:p>
    <w:p w14:paraId="07BD6922" w14:textId="0681BB9D" w:rsidR="007956FA" w:rsidRPr="00575DAC" w:rsidRDefault="007956FA" w:rsidP="00C809FF">
      <w:pPr>
        <w:pStyle w:val="ListParagraph"/>
        <w:numPr>
          <w:ilvl w:val="0"/>
          <w:numId w:val="24"/>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promoting a safeguarding and listening culture across </w:t>
      </w:r>
      <w:r w:rsidR="00D772B4" w:rsidRPr="00575DAC">
        <w:rPr>
          <w:rFonts w:ascii="Arial" w:hAnsi="Arial" w:cs="Arial"/>
          <w:color w:val="000000" w:themeColor="text1"/>
        </w:rPr>
        <w:t>The Bridge</w:t>
      </w:r>
      <w:r w:rsidRPr="00575DAC">
        <w:rPr>
          <w:rFonts w:ascii="Arial" w:hAnsi="Arial" w:cs="Arial"/>
          <w:color w:val="000000" w:themeColor="text1"/>
        </w:rPr>
        <w:t xml:space="preserve"> services.</w:t>
      </w:r>
    </w:p>
    <w:p w14:paraId="7A67F524" w14:textId="512FD6FE" w:rsidR="00693805" w:rsidRPr="00575DAC" w:rsidRDefault="007956FA" w:rsidP="00C809FF">
      <w:pPr>
        <w:pStyle w:val="BodyText"/>
        <w:widowControl w:val="0"/>
        <w:numPr>
          <w:ilvl w:val="0"/>
          <w:numId w:val="24"/>
        </w:numPr>
        <w:tabs>
          <w:tab w:val="left" w:pos="821"/>
        </w:tabs>
        <w:autoSpaceDE w:val="0"/>
        <w:autoSpaceDN w:val="0"/>
        <w:adjustRightInd w:val="0"/>
        <w:spacing w:after="0"/>
        <w:ind w:right="344"/>
        <w:rPr>
          <w:rFonts w:ascii="Arial" w:hAnsi="Arial" w:cs="Arial"/>
          <w:color w:val="000000" w:themeColor="text1"/>
          <w:sz w:val="22"/>
          <w:szCs w:val="22"/>
        </w:rPr>
      </w:pPr>
      <w:r w:rsidRPr="00575DAC">
        <w:rPr>
          <w:rFonts w:ascii="Arial" w:hAnsi="Arial" w:cs="Arial"/>
          <w:color w:val="000000" w:themeColor="text1"/>
          <w:spacing w:val="-2"/>
          <w:sz w:val="22"/>
          <w:szCs w:val="22"/>
        </w:rPr>
        <w:t xml:space="preserve">keeping </w:t>
      </w:r>
      <w:r w:rsidR="005F41FC">
        <w:rPr>
          <w:rFonts w:ascii="Arial" w:hAnsi="Arial" w:cs="Arial"/>
          <w:color w:val="000000" w:themeColor="text1"/>
          <w:spacing w:val="-2"/>
          <w:sz w:val="22"/>
          <w:szCs w:val="22"/>
        </w:rPr>
        <w:t xml:space="preserve">up to date with </w:t>
      </w:r>
      <w:r w:rsidRPr="00575DAC">
        <w:rPr>
          <w:rFonts w:ascii="Arial" w:hAnsi="Arial" w:cs="Arial"/>
          <w:color w:val="000000" w:themeColor="text1"/>
          <w:spacing w:val="-2"/>
          <w:sz w:val="22"/>
          <w:szCs w:val="22"/>
        </w:rPr>
        <w:t xml:space="preserve">safeguarding both </w:t>
      </w:r>
      <w:r w:rsidR="00A556AC">
        <w:rPr>
          <w:rFonts w:ascii="Arial" w:hAnsi="Arial" w:cs="Arial"/>
          <w:color w:val="000000" w:themeColor="text1"/>
          <w:spacing w:val="-2"/>
          <w:sz w:val="22"/>
          <w:szCs w:val="22"/>
        </w:rPr>
        <w:t>at T</w:t>
      </w:r>
      <w:r w:rsidR="00D772B4" w:rsidRPr="00575DAC">
        <w:rPr>
          <w:rFonts w:ascii="Arial" w:hAnsi="Arial" w:cs="Arial"/>
          <w:color w:val="000000" w:themeColor="text1"/>
          <w:sz w:val="22"/>
          <w:szCs w:val="22"/>
        </w:rPr>
        <w:t>he Bridge</w:t>
      </w:r>
      <w:r w:rsidRPr="00575DAC">
        <w:rPr>
          <w:rFonts w:ascii="Arial" w:hAnsi="Arial" w:cs="Arial"/>
          <w:color w:val="000000" w:themeColor="text1"/>
          <w:sz w:val="22"/>
          <w:szCs w:val="22"/>
        </w:rPr>
        <w:t xml:space="preserve"> and </w:t>
      </w:r>
      <w:r w:rsidR="00D86EB8">
        <w:rPr>
          <w:rFonts w:ascii="Arial" w:hAnsi="Arial" w:cs="Arial"/>
          <w:color w:val="000000" w:themeColor="text1"/>
          <w:sz w:val="22"/>
          <w:szCs w:val="22"/>
        </w:rPr>
        <w:t xml:space="preserve">in the </w:t>
      </w:r>
      <w:r w:rsidRPr="00575DAC">
        <w:rPr>
          <w:rFonts w:ascii="Arial" w:hAnsi="Arial" w:cs="Arial"/>
          <w:color w:val="000000" w:themeColor="text1"/>
          <w:sz w:val="22"/>
          <w:szCs w:val="22"/>
        </w:rPr>
        <w:t>multi-agency</w:t>
      </w:r>
      <w:r w:rsidR="00D86EB8">
        <w:rPr>
          <w:rFonts w:ascii="Arial" w:hAnsi="Arial" w:cs="Arial"/>
          <w:color w:val="000000" w:themeColor="text1"/>
          <w:sz w:val="22"/>
          <w:szCs w:val="22"/>
        </w:rPr>
        <w:t xml:space="preserve"> setting.</w:t>
      </w:r>
    </w:p>
    <w:p w14:paraId="58718A9F" w14:textId="56841D4E" w:rsidR="007956FA" w:rsidRPr="00575DAC" w:rsidRDefault="007956FA" w:rsidP="00C809FF">
      <w:pPr>
        <w:pStyle w:val="BodyText"/>
        <w:widowControl w:val="0"/>
        <w:numPr>
          <w:ilvl w:val="0"/>
          <w:numId w:val="24"/>
        </w:numPr>
        <w:tabs>
          <w:tab w:val="left" w:pos="821"/>
        </w:tabs>
        <w:autoSpaceDN w:val="0"/>
        <w:spacing w:after="0"/>
        <w:ind w:right="513"/>
        <w:rPr>
          <w:rFonts w:ascii="Arial" w:hAnsi="Arial" w:cs="Arial"/>
          <w:color w:val="000000" w:themeColor="text1"/>
          <w:sz w:val="22"/>
          <w:szCs w:val="22"/>
        </w:rPr>
      </w:pPr>
      <w:r w:rsidRPr="00575DAC">
        <w:rPr>
          <w:rFonts w:ascii="Arial" w:hAnsi="Arial" w:cs="Arial"/>
          <w:color w:val="000000" w:themeColor="text1"/>
          <w:sz w:val="22"/>
          <w:szCs w:val="22"/>
        </w:rPr>
        <w:t>providing advice and support on safeguarding matters for staff</w:t>
      </w:r>
      <w:r w:rsidR="00CB192A" w:rsidRPr="00575DAC">
        <w:rPr>
          <w:rFonts w:ascii="Arial" w:hAnsi="Arial" w:cs="Arial"/>
          <w:color w:val="000000" w:themeColor="text1"/>
          <w:sz w:val="22"/>
          <w:szCs w:val="22"/>
        </w:rPr>
        <w:t>.</w:t>
      </w:r>
    </w:p>
    <w:p w14:paraId="16DFE99B" w14:textId="54024723" w:rsidR="007956FA" w:rsidRPr="00575DAC" w:rsidRDefault="007956FA" w:rsidP="00C809FF">
      <w:pPr>
        <w:pStyle w:val="BodyText"/>
        <w:widowControl w:val="0"/>
        <w:numPr>
          <w:ilvl w:val="0"/>
          <w:numId w:val="25"/>
        </w:numPr>
        <w:tabs>
          <w:tab w:val="left" w:pos="821"/>
        </w:tabs>
        <w:autoSpaceDE w:val="0"/>
        <w:autoSpaceDN w:val="0"/>
        <w:adjustRightInd w:val="0"/>
        <w:spacing w:after="0"/>
        <w:ind w:right="513"/>
        <w:rPr>
          <w:rFonts w:ascii="Arial" w:hAnsi="Arial" w:cs="Arial"/>
          <w:color w:val="000000" w:themeColor="text1"/>
          <w:sz w:val="22"/>
          <w:szCs w:val="22"/>
        </w:rPr>
      </w:pPr>
      <w:r w:rsidRPr="00575DAC">
        <w:rPr>
          <w:rFonts w:ascii="Arial" w:hAnsi="Arial" w:cs="Arial"/>
          <w:color w:val="000000" w:themeColor="text1"/>
          <w:sz w:val="22"/>
          <w:szCs w:val="22"/>
        </w:rPr>
        <w:t>managing individual safeguarding cases including mak</w:t>
      </w:r>
      <w:r w:rsidR="005F41FC">
        <w:rPr>
          <w:rFonts w:ascii="Arial" w:hAnsi="Arial" w:cs="Arial"/>
          <w:color w:val="000000" w:themeColor="text1"/>
          <w:sz w:val="22"/>
          <w:szCs w:val="22"/>
        </w:rPr>
        <w:t xml:space="preserve">ing </w:t>
      </w:r>
      <w:r w:rsidRPr="00575DAC">
        <w:rPr>
          <w:rFonts w:ascii="Arial" w:hAnsi="Arial" w:cs="Arial"/>
          <w:color w:val="000000" w:themeColor="text1"/>
          <w:sz w:val="22"/>
          <w:szCs w:val="22"/>
        </w:rPr>
        <w:t>decisions</w:t>
      </w:r>
      <w:r w:rsidR="005F41FC">
        <w:rPr>
          <w:rFonts w:ascii="Arial" w:hAnsi="Arial" w:cs="Arial"/>
          <w:color w:val="000000" w:themeColor="text1"/>
          <w:sz w:val="22"/>
          <w:szCs w:val="22"/>
        </w:rPr>
        <w:t xml:space="preserve">, </w:t>
      </w:r>
      <w:r w:rsidRPr="00575DAC">
        <w:rPr>
          <w:rFonts w:ascii="Arial" w:hAnsi="Arial" w:cs="Arial"/>
          <w:color w:val="000000" w:themeColor="text1"/>
          <w:sz w:val="22"/>
          <w:szCs w:val="22"/>
        </w:rPr>
        <w:t>seeking specialist advice, referring to police or social care when necessary, working with external agencies</w:t>
      </w:r>
      <w:r w:rsidR="00D94268">
        <w:rPr>
          <w:rFonts w:ascii="Arial" w:hAnsi="Arial" w:cs="Arial"/>
          <w:color w:val="000000" w:themeColor="text1"/>
          <w:sz w:val="22"/>
          <w:szCs w:val="22"/>
        </w:rPr>
        <w:t xml:space="preserve">, </w:t>
      </w:r>
      <w:r w:rsidRPr="00575DAC">
        <w:rPr>
          <w:rFonts w:ascii="Arial" w:hAnsi="Arial" w:cs="Arial"/>
          <w:color w:val="000000" w:themeColor="text1"/>
          <w:sz w:val="22"/>
          <w:szCs w:val="22"/>
        </w:rPr>
        <w:t>escalating concerns if required and managing record keeping</w:t>
      </w:r>
      <w:r w:rsidR="00D94268">
        <w:rPr>
          <w:rFonts w:ascii="Arial" w:hAnsi="Arial" w:cs="Arial"/>
          <w:color w:val="000000" w:themeColor="text1"/>
          <w:sz w:val="22"/>
          <w:szCs w:val="22"/>
        </w:rPr>
        <w:t>.</w:t>
      </w:r>
    </w:p>
    <w:p w14:paraId="27118BBE" w14:textId="4C212E9C" w:rsidR="007956FA" w:rsidRPr="00575DAC" w:rsidRDefault="007956FA" w:rsidP="00C809FF">
      <w:pPr>
        <w:pStyle w:val="ListParagraph"/>
        <w:numPr>
          <w:ilvl w:val="0"/>
          <w:numId w:val="25"/>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alerting the Designated Safeguarding Lead (DSL) to safeguarding concerns relating to allegations against staff; poor practice</w:t>
      </w:r>
      <w:r w:rsidR="008F7647">
        <w:rPr>
          <w:rFonts w:ascii="Arial" w:hAnsi="Arial" w:cs="Arial"/>
          <w:color w:val="000000" w:themeColor="text1"/>
        </w:rPr>
        <w:t>s</w:t>
      </w:r>
      <w:r w:rsidRPr="00575DAC">
        <w:rPr>
          <w:rFonts w:ascii="Arial" w:hAnsi="Arial" w:cs="Arial"/>
          <w:color w:val="000000" w:themeColor="text1"/>
        </w:rPr>
        <w:t>, staff training needs or any other matters relating to the management of safeguarding</w:t>
      </w:r>
      <w:r w:rsidR="008F7647">
        <w:rPr>
          <w:rFonts w:ascii="Arial" w:hAnsi="Arial" w:cs="Arial"/>
          <w:color w:val="000000" w:themeColor="text1"/>
        </w:rPr>
        <w:t xml:space="preserve"> a</w:t>
      </w:r>
      <w:r w:rsidRPr="00575DAC">
        <w:rPr>
          <w:rFonts w:ascii="Arial" w:hAnsi="Arial" w:cs="Arial"/>
          <w:color w:val="000000" w:themeColor="text1"/>
        </w:rPr>
        <w:t xml:space="preserve">t </w:t>
      </w:r>
      <w:r w:rsidR="00D772B4" w:rsidRPr="00575DAC">
        <w:rPr>
          <w:rFonts w:ascii="Arial" w:hAnsi="Arial" w:cs="Arial"/>
          <w:color w:val="000000" w:themeColor="text1"/>
        </w:rPr>
        <w:t>The Bridge</w:t>
      </w:r>
      <w:r w:rsidRPr="00575DAC">
        <w:rPr>
          <w:rFonts w:ascii="Arial" w:hAnsi="Arial" w:cs="Arial"/>
          <w:color w:val="000000" w:themeColor="text1"/>
        </w:rPr>
        <w:t>.</w:t>
      </w:r>
    </w:p>
    <w:p w14:paraId="672AC6D9" w14:textId="21146A26" w:rsidR="007956FA" w:rsidRPr="00575DAC" w:rsidRDefault="007956FA" w:rsidP="00C809FF">
      <w:pPr>
        <w:pStyle w:val="ListParagraph"/>
        <w:numPr>
          <w:ilvl w:val="0"/>
          <w:numId w:val="25"/>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deputising for the DSL including contributing to the broader safeguarding work at </w:t>
      </w:r>
      <w:r w:rsidR="00D772B4" w:rsidRPr="00575DAC">
        <w:rPr>
          <w:rFonts w:ascii="Arial" w:hAnsi="Arial" w:cs="Arial"/>
          <w:color w:val="000000" w:themeColor="text1"/>
        </w:rPr>
        <w:t>The Bridge</w:t>
      </w:r>
      <w:r w:rsidRPr="00575DAC">
        <w:rPr>
          <w:rFonts w:ascii="Arial" w:hAnsi="Arial" w:cs="Arial"/>
          <w:color w:val="000000" w:themeColor="text1"/>
        </w:rPr>
        <w:t>, e.g. policy development, data collection, safer recruitment, induction and training of staff.</w:t>
      </w:r>
    </w:p>
    <w:p w14:paraId="6F1B4FF7" w14:textId="77777777" w:rsidR="007956FA" w:rsidRPr="00575DAC" w:rsidRDefault="007956FA" w:rsidP="00575DAC">
      <w:pPr>
        <w:autoSpaceDE w:val="0"/>
        <w:autoSpaceDN w:val="0"/>
        <w:adjustRightInd w:val="0"/>
        <w:spacing w:after="0" w:line="240" w:lineRule="auto"/>
        <w:rPr>
          <w:rFonts w:ascii="Arial" w:hAnsi="Arial" w:cs="Arial"/>
          <w:color w:val="000000" w:themeColor="text1"/>
        </w:rPr>
      </w:pPr>
    </w:p>
    <w:p w14:paraId="05D7AE78" w14:textId="6576A75D" w:rsidR="007956FA" w:rsidRPr="00E27A2A" w:rsidRDefault="007956FA" w:rsidP="00575DAC">
      <w:pPr>
        <w:autoSpaceDE w:val="0"/>
        <w:autoSpaceDN w:val="0"/>
        <w:adjustRightInd w:val="0"/>
        <w:spacing w:after="0" w:line="240" w:lineRule="auto"/>
        <w:rPr>
          <w:rFonts w:ascii="Arial" w:hAnsi="Arial" w:cs="Arial"/>
          <w:b/>
          <w:bCs/>
          <w:color w:val="000000" w:themeColor="text1"/>
          <w:sz w:val="24"/>
          <w:szCs w:val="24"/>
        </w:rPr>
      </w:pPr>
      <w:r w:rsidRPr="00E27A2A">
        <w:rPr>
          <w:rFonts w:ascii="Arial" w:hAnsi="Arial" w:cs="Arial"/>
          <w:b/>
          <w:bCs/>
          <w:color w:val="000000" w:themeColor="text1"/>
          <w:sz w:val="24"/>
          <w:szCs w:val="24"/>
        </w:rPr>
        <w:t>6.3</w:t>
      </w:r>
      <w:r w:rsidR="00E96CE8" w:rsidRPr="00E27A2A">
        <w:rPr>
          <w:rFonts w:ascii="Arial" w:hAnsi="Arial" w:cs="Arial"/>
          <w:b/>
          <w:bCs/>
          <w:color w:val="000000" w:themeColor="text1"/>
          <w:sz w:val="24"/>
          <w:szCs w:val="24"/>
        </w:rPr>
        <w:t xml:space="preserve"> </w:t>
      </w:r>
      <w:r w:rsidRPr="00E27A2A">
        <w:rPr>
          <w:rFonts w:ascii="Arial" w:hAnsi="Arial" w:cs="Arial"/>
          <w:b/>
          <w:bCs/>
          <w:color w:val="000000" w:themeColor="text1"/>
          <w:sz w:val="24"/>
          <w:szCs w:val="24"/>
        </w:rPr>
        <w:t>Designated Safeguarding Lead (DSL)</w:t>
      </w:r>
    </w:p>
    <w:p w14:paraId="07046088" w14:textId="2FAB7BAA" w:rsidR="007956FA" w:rsidRPr="00575DAC" w:rsidRDefault="007956FA"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The DSL is the </w:t>
      </w:r>
      <w:r w:rsidR="00EC7B0F">
        <w:rPr>
          <w:rFonts w:ascii="Arial" w:hAnsi="Arial" w:cs="Arial"/>
          <w:color w:val="000000" w:themeColor="text1"/>
        </w:rPr>
        <w:t>CEO</w:t>
      </w:r>
      <w:r w:rsidR="00C13FEC">
        <w:rPr>
          <w:rFonts w:ascii="Arial" w:hAnsi="Arial" w:cs="Arial"/>
          <w:color w:val="000000" w:themeColor="text1"/>
        </w:rPr>
        <w:t xml:space="preserve"> </w:t>
      </w:r>
      <w:r w:rsidRPr="00575DAC">
        <w:rPr>
          <w:rFonts w:ascii="Arial" w:hAnsi="Arial" w:cs="Arial"/>
          <w:color w:val="000000" w:themeColor="text1"/>
        </w:rPr>
        <w:t>who has strategic responsibilities for safeguarding a</w:t>
      </w:r>
      <w:r w:rsidR="00585525">
        <w:rPr>
          <w:rFonts w:ascii="Arial" w:hAnsi="Arial" w:cs="Arial"/>
          <w:color w:val="000000" w:themeColor="text1"/>
        </w:rPr>
        <w:t xml:space="preserve">t </w:t>
      </w:r>
      <w:r w:rsidR="00D772B4" w:rsidRPr="00575DAC">
        <w:rPr>
          <w:rFonts w:ascii="Arial" w:hAnsi="Arial" w:cs="Arial"/>
          <w:color w:val="000000" w:themeColor="text1"/>
        </w:rPr>
        <w:t>The Bridge</w:t>
      </w:r>
      <w:r w:rsidRPr="00575DAC">
        <w:rPr>
          <w:rFonts w:ascii="Arial" w:hAnsi="Arial" w:cs="Arial"/>
          <w:color w:val="000000" w:themeColor="text1"/>
        </w:rPr>
        <w:t>.</w:t>
      </w:r>
      <w:r w:rsidR="00E96CE8" w:rsidRPr="00575DAC">
        <w:rPr>
          <w:rFonts w:ascii="Arial" w:hAnsi="Arial" w:cs="Arial"/>
          <w:color w:val="000000" w:themeColor="text1"/>
        </w:rPr>
        <w:t xml:space="preserve"> </w:t>
      </w:r>
      <w:r w:rsidR="00C13FEC">
        <w:rPr>
          <w:rFonts w:ascii="Arial" w:hAnsi="Arial" w:cs="Arial"/>
          <w:color w:val="000000" w:themeColor="text1"/>
        </w:rPr>
        <w:t>P</w:t>
      </w:r>
      <w:r w:rsidRPr="00575DAC">
        <w:rPr>
          <w:rFonts w:ascii="Arial" w:hAnsi="Arial" w:cs="Arial"/>
          <w:color w:val="000000" w:themeColor="text1"/>
        </w:rPr>
        <w:t xml:space="preserve">arts of the role </w:t>
      </w:r>
      <w:r w:rsidR="00C13FEC">
        <w:rPr>
          <w:rFonts w:ascii="Arial" w:hAnsi="Arial" w:cs="Arial"/>
          <w:color w:val="000000" w:themeColor="text1"/>
        </w:rPr>
        <w:t xml:space="preserve">may be delegated </w:t>
      </w:r>
      <w:r w:rsidR="00ED3355" w:rsidRPr="00575DAC">
        <w:rPr>
          <w:rFonts w:ascii="Arial" w:hAnsi="Arial" w:cs="Arial"/>
          <w:color w:val="000000" w:themeColor="text1"/>
        </w:rPr>
        <w:t xml:space="preserve">to </w:t>
      </w:r>
      <w:r w:rsidR="00932A20" w:rsidRPr="00575DAC">
        <w:rPr>
          <w:rFonts w:ascii="Arial" w:hAnsi="Arial" w:cs="Arial"/>
          <w:color w:val="000000" w:themeColor="text1"/>
        </w:rPr>
        <w:t>a</w:t>
      </w:r>
      <w:r w:rsidR="00ED3355" w:rsidRPr="00575DAC">
        <w:rPr>
          <w:rFonts w:ascii="Arial" w:hAnsi="Arial" w:cs="Arial"/>
          <w:color w:val="000000" w:themeColor="text1"/>
        </w:rPr>
        <w:t xml:space="preserve"> </w:t>
      </w:r>
      <w:proofErr w:type="gramStart"/>
      <w:r w:rsidR="00ED3355" w:rsidRPr="00575DAC">
        <w:rPr>
          <w:rFonts w:ascii="Arial" w:hAnsi="Arial" w:cs="Arial"/>
          <w:color w:val="000000" w:themeColor="text1"/>
        </w:rPr>
        <w:t>DSO</w:t>
      </w:r>
      <w:proofErr w:type="gramEnd"/>
      <w:r w:rsidR="00ED3355" w:rsidRPr="00575DAC">
        <w:rPr>
          <w:rFonts w:ascii="Arial" w:hAnsi="Arial" w:cs="Arial"/>
          <w:color w:val="000000" w:themeColor="text1"/>
        </w:rPr>
        <w:t xml:space="preserve"> </w:t>
      </w:r>
      <w:r w:rsidRPr="00575DAC">
        <w:rPr>
          <w:rFonts w:ascii="Arial" w:hAnsi="Arial" w:cs="Arial"/>
          <w:color w:val="000000" w:themeColor="text1"/>
        </w:rPr>
        <w:t xml:space="preserve">but </w:t>
      </w:r>
      <w:r w:rsidR="00C13FEC">
        <w:rPr>
          <w:rFonts w:ascii="Arial" w:hAnsi="Arial" w:cs="Arial"/>
          <w:color w:val="000000" w:themeColor="text1"/>
        </w:rPr>
        <w:t xml:space="preserve">the </w:t>
      </w:r>
      <w:r w:rsidR="00576747">
        <w:rPr>
          <w:rFonts w:ascii="Arial" w:hAnsi="Arial" w:cs="Arial"/>
          <w:color w:val="000000" w:themeColor="text1"/>
        </w:rPr>
        <w:t>D</w:t>
      </w:r>
      <w:r w:rsidR="00DF7950">
        <w:rPr>
          <w:rFonts w:ascii="Arial" w:hAnsi="Arial" w:cs="Arial"/>
          <w:color w:val="000000" w:themeColor="text1"/>
        </w:rPr>
        <w:t>SL</w:t>
      </w:r>
      <w:r w:rsidR="00C13FEC">
        <w:rPr>
          <w:rFonts w:ascii="Arial" w:hAnsi="Arial" w:cs="Arial"/>
          <w:color w:val="000000" w:themeColor="text1"/>
        </w:rPr>
        <w:t xml:space="preserve"> </w:t>
      </w:r>
      <w:r w:rsidRPr="00575DAC">
        <w:rPr>
          <w:rFonts w:ascii="Arial" w:hAnsi="Arial" w:cs="Arial"/>
          <w:color w:val="000000" w:themeColor="text1"/>
        </w:rPr>
        <w:t>remains responsible overall for these areas.</w:t>
      </w:r>
      <w:r w:rsidR="00585525">
        <w:rPr>
          <w:rFonts w:ascii="Arial" w:hAnsi="Arial" w:cs="Arial"/>
          <w:color w:val="000000" w:themeColor="text1"/>
        </w:rPr>
        <w:t xml:space="preserve">  </w:t>
      </w:r>
      <w:r w:rsidRPr="00575DAC">
        <w:rPr>
          <w:rFonts w:ascii="Arial" w:hAnsi="Arial" w:cs="Arial"/>
          <w:color w:val="000000" w:themeColor="text1"/>
        </w:rPr>
        <w:t>The DSL role includes:</w:t>
      </w:r>
    </w:p>
    <w:p w14:paraId="4DF7FA93" w14:textId="77777777" w:rsidR="007956FA" w:rsidRPr="00575DAC" w:rsidRDefault="007956FA" w:rsidP="00575DAC">
      <w:pPr>
        <w:autoSpaceDE w:val="0"/>
        <w:autoSpaceDN w:val="0"/>
        <w:adjustRightInd w:val="0"/>
        <w:spacing w:after="0" w:line="240" w:lineRule="auto"/>
        <w:rPr>
          <w:rFonts w:ascii="Arial" w:hAnsi="Arial" w:cs="Arial"/>
          <w:color w:val="000000" w:themeColor="text1"/>
        </w:rPr>
      </w:pPr>
    </w:p>
    <w:p w14:paraId="3D54C9F2" w14:textId="27522FEB" w:rsidR="007956FA" w:rsidRPr="00575DAC" w:rsidRDefault="007956FA" w:rsidP="00C809FF">
      <w:pPr>
        <w:pStyle w:val="ListParagraph"/>
        <w:numPr>
          <w:ilvl w:val="0"/>
          <w:numId w:val="23"/>
        </w:numPr>
        <w:autoSpaceDE w:val="0"/>
        <w:autoSpaceDN w:val="0"/>
        <w:adjustRightInd w:val="0"/>
        <w:spacing w:after="0" w:line="240" w:lineRule="auto"/>
        <w:ind w:left="357" w:hanging="357"/>
        <w:rPr>
          <w:rFonts w:ascii="Arial" w:hAnsi="Arial" w:cs="Arial"/>
          <w:color w:val="000000" w:themeColor="text1"/>
        </w:rPr>
      </w:pPr>
      <w:r w:rsidRPr="00575DAC">
        <w:rPr>
          <w:rFonts w:ascii="Arial" w:hAnsi="Arial" w:cs="Arial"/>
          <w:color w:val="000000" w:themeColor="text1"/>
        </w:rPr>
        <w:t xml:space="preserve">promoting a safeguarding and listening culture across </w:t>
      </w:r>
      <w:r w:rsidR="00D772B4" w:rsidRPr="00575DAC">
        <w:rPr>
          <w:rFonts w:ascii="Arial" w:hAnsi="Arial" w:cs="Arial"/>
          <w:color w:val="000000" w:themeColor="text1"/>
        </w:rPr>
        <w:t>The Bridge</w:t>
      </w:r>
      <w:r w:rsidRPr="00575DAC">
        <w:rPr>
          <w:rFonts w:ascii="Arial" w:hAnsi="Arial" w:cs="Arial"/>
          <w:color w:val="000000" w:themeColor="text1"/>
        </w:rPr>
        <w:t>.</w:t>
      </w:r>
    </w:p>
    <w:p w14:paraId="78D41C02" w14:textId="2A987F4A" w:rsidR="007956FA" w:rsidRPr="00575DAC" w:rsidRDefault="007956FA" w:rsidP="00C809FF">
      <w:pPr>
        <w:pStyle w:val="BodyText"/>
        <w:widowControl w:val="0"/>
        <w:numPr>
          <w:ilvl w:val="0"/>
          <w:numId w:val="23"/>
        </w:numPr>
        <w:tabs>
          <w:tab w:val="left" w:pos="821"/>
        </w:tabs>
        <w:autoSpaceDE w:val="0"/>
        <w:autoSpaceDN w:val="0"/>
        <w:adjustRightInd w:val="0"/>
        <w:spacing w:after="0"/>
        <w:ind w:left="357" w:right="344" w:hanging="357"/>
        <w:rPr>
          <w:rFonts w:ascii="Arial" w:hAnsi="Arial" w:cs="Arial"/>
          <w:b/>
          <w:bCs/>
          <w:color w:val="000000" w:themeColor="text1"/>
          <w:sz w:val="22"/>
          <w:szCs w:val="22"/>
        </w:rPr>
      </w:pPr>
      <w:r w:rsidRPr="00575DAC">
        <w:rPr>
          <w:rFonts w:ascii="Arial" w:hAnsi="Arial" w:cs="Arial"/>
          <w:color w:val="000000" w:themeColor="text1"/>
          <w:spacing w:val="-2"/>
          <w:sz w:val="22"/>
          <w:szCs w:val="22"/>
        </w:rPr>
        <w:t>keep</w:t>
      </w:r>
      <w:r w:rsidR="00CB192A" w:rsidRPr="00575DAC">
        <w:rPr>
          <w:rFonts w:ascii="Arial" w:hAnsi="Arial" w:cs="Arial"/>
          <w:color w:val="000000" w:themeColor="text1"/>
          <w:spacing w:val="-2"/>
          <w:sz w:val="22"/>
          <w:szCs w:val="22"/>
        </w:rPr>
        <w:t>ing</w:t>
      </w:r>
      <w:r w:rsidRPr="00575DAC">
        <w:rPr>
          <w:rFonts w:ascii="Arial" w:hAnsi="Arial" w:cs="Arial"/>
          <w:color w:val="000000" w:themeColor="text1"/>
          <w:spacing w:val="-2"/>
          <w:sz w:val="22"/>
          <w:szCs w:val="22"/>
        </w:rPr>
        <w:t xml:space="preserve"> abreast of changes in safeguarding</w:t>
      </w:r>
      <w:r w:rsidR="00FB50B7">
        <w:rPr>
          <w:rFonts w:ascii="Arial" w:hAnsi="Arial" w:cs="Arial"/>
          <w:color w:val="000000" w:themeColor="text1"/>
          <w:spacing w:val="-2"/>
          <w:sz w:val="22"/>
          <w:szCs w:val="22"/>
        </w:rPr>
        <w:t>.</w:t>
      </w:r>
    </w:p>
    <w:p w14:paraId="7C43636C" w14:textId="0025F360" w:rsidR="007956FA" w:rsidRPr="00575DAC" w:rsidRDefault="007956FA" w:rsidP="00C809FF">
      <w:pPr>
        <w:pStyle w:val="ListParagraph"/>
        <w:widowControl w:val="0"/>
        <w:numPr>
          <w:ilvl w:val="0"/>
          <w:numId w:val="23"/>
        </w:numPr>
        <w:tabs>
          <w:tab w:val="left" w:pos="821"/>
        </w:tabs>
        <w:autoSpaceDE w:val="0"/>
        <w:autoSpaceDN w:val="0"/>
        <w:adjustRightInd w:val="0"/>
        <w:spacing w:after="0" w:line="240" w:lineRule="auto"/>
        <w:ind w:left="357" w:right="344" w:hanging="357"/>
        <w:rPr>
          <w:rFonts w:ascii="Arial" w:hAnsi="Arial" w:cs="Arial"/>
          <w:color w:val="000000" w:themeColor="text1"/>
        </w:rPr>
      </w:pPr>
      <w:r w:rsidRPr="00575DAC">
        <w:rPr>
          <w:rFonts w:ascii="Arial" w:hAnsi="Arial" w:cs="Arial"/>
          <w:color w:val="000000" w:themeColor="text1"/>
        </w:rPr>
        <w:t>setting the safeguarding policy and procedur</w:t>
      </w:r>
      <w:r w:rsidR="00CB192A" w:rsidRPr="00575DAC">
        <w:rPr>
          <w:rFonts w:ascii="Arial" w:hAnsi="Arial" w:cs="Arial"/>
          <w:color w:val="000000" w:themeColor="text1"/>
        </w:rPr>
        <w:t>al</w:t>
      </w:r>
      <w:r w:rsidRPr="00575DAC">
        <w:rPr>
          <w:rFonts w:ascii="Arial" w:hAnsi="Arial" w:cs="Arial"/>
          <w:color w:val="000000" w:themeColor="text1"/>
        </w:rPr>
        <w:t xml:space="preserve"> direction in line with statutory guidance, ensuring annual reviews are undertaken and tak</w:t>
      </w:r>
      <w:r w:rsidR="00CB192A" w:rsidRPr="00575DAC">
        <w:rPr>
          <w:rFonts w:ascii="Arial" w:hAnsi="Arial" w:cs="Arial"/>
          <w:color w:val="000000" w:themeColor="text1"/>
        </w:rPr>
        <w:t xml:space="preserve">ing </w:t>
      </w:r>
      <w:r w:rsidRPr="00575DAC">
        <w:rPr>
          <w:rFonts w:ascii="Arial" w:hAnsi="Arial" w:cs="Arial"/>
          <w:color w:val="000000" w:themeColor="text1"/>
        </w:rPr>
        <w:t>responsibility for its implementation.</w:t>
      </w:r>
    </w:p>
    <w:p w14:paraId="404A1940" w14:textId="67908111" w:rsidR="007956FA" w:rsidRPr="00575DAC" w:rsidRDefault="007956FA" w:rsidP="00C809FF">
      <w:pPr>
        <w:pStyle w:val="BodyText"/>
        <w:widowControl w:val="0"/>
        <w:numPr>
          <w:ilvl w:val="0"/>
          <w:numId w:val="23"/>
        </w:numPr>
        <w:tabs>
          <w:tab w:val="left" w:pos="821"/>
        </w:tabs>
        <w:autoSpaceDN w:val="0"/>
        <w:spacing w:after="0"/>
        <w:ind w:left="357" w:right="344" w:hanging="357"/>
        <w:rPr>
          <w:rFonts w:ascii="Arial" w:hAnsi="Arial" w:cs="Arial"/>
          <w:b/>
          <w:bCs/>
          <w:color w:val="000000" w:themeColor="text1"/>
          <w:sz w:val="22"/>
          <w:szCs w:val="22"/>
        </w:rPr>
      </w:pPr>
      <w:r w:rsidRPr="00575DAC">
        <w:rPr>
          <w:rFonts w:ascii="Arial" w:hAnsi="Arial" w:cs="Arial"/>
          <w:color w:val="000000" w:themeColor="text1"/>
          <w:spacing w:val="-1"/>
          <w:sz w:val="22"/>
          <w:szCs w:val="22"/>
        </w:rPr>
        <w:t>monitor</w:t>
      </w:r>
      <w:r w:rsidR="00CB192A" w:rsidRPr="00575DAC">
        <w:rPr>
          <w:rFonts w:ascii="Arial" w:hAnsi="Arial" w:cs="Arial"/>
          <w:color w:val="000000" w:themeColor="text1"/>
          <w:spacing w:val="-1"/>
          <w:sz w:val="22"/>
          <w:szCs w:val="22"/>
        </w:rPr>
        <w:t>ing</w:t>
      </w:r>
      <w:r w:rsidRPr="00575DAC">
        <w:rPr>
          <w:rFonts w:ascii="Arial" w:hAnsi="Arial" w:cs="Arial"/>
          <w:color w:val="000000" w:themeColor="text1"/>
          <w:spacing w:val="-5"/>
          <w:sz w:val="22"/>
          <w:szCs w:val="22"/>
        </w:rPr>
        <w:t xml:space="preserve"> </w:t>
      </w:r>
      <w:r w:rsidRPr="00575DAC">
        <w:rPr>
          <w:rFonts w:ascii="Arial" w:hAnsi="Arial" w:cs="Arial"/>
          <w:color w:val="000000" w:themeColor="text1"/>
          <w:spacing w:val="-1"/>
          <w:sz w:val="22"/>
          <w:szCs w:val="22"/>
        </w:rPr>
        <w:t>effectiveness</w:t>
      </w:r>
      <w:r w:rsidRPr="00575DAC">
        <w:rPr>
          <w:rFonts w:ascii="Arial" w:hAnsi="Arial" w:cs="Arial"/>
          <w:color w:val="000000" w:themeColor="text1"/>
          <w:sz w:val="22"/>
          <w:szCs w:val="22"/>
        </w:rPr>
        <w:t xml:space="preserve"> </w:t>
      </w:r>
      <w:r w:rsidRPr="00575DAC">
        <w:rPr>
          <w:rFonts w:ascii="Arial" w:hAnsi="Arial" w:cs="Arial"/>
          <w:color w:val="000000" w:themeColor="text1"/>
          <w:spacing w:val="-1"/>
          <w:sz w:val="22"/>
          <w:szCs w:val="22"/>
        </w:rPr>
        <w:t>and</w:t>
      </w:r>
      <w:r w:rsidRPr="00575DAC">
        <w:rPr>
          <w:rFonts w:ascii="Arial" w:hAnsi="Arial" w:cs="Arial"/>
          <w:color w:val="000000" w:themeColor="text1"/>
          <w:sz w:val="22"/>
          <w:szCs w:val="22"/>
        </w:rPr>
        <w:t xml:space="preserve"> </w:t>
      </w:r>
      <w:r w:rsidRPr="00575DAC">
        <w:rPr>
          <w:rFonts w:ascii="Arial" w:hAnsi="Arial" w:cs="Arial"/>
          <w:color w:val="000000" w:themeColor="text1"/>
          <w:spacing w:val="-1"/>
          <w:sz w:val="22"/>
          <w:szCs w:val="22"/>
        </w:rPr>
        <w:t xml:space="preserve">compliance </w:t>
      </w:r>
      <w:r w:rsidRPr="00575DAC">
        <w:rPr>
          <w:rFonts w:ascii="Arial" w:hAnsi="Arial" w:cs="Arial"/>
          <w:color w:val="000000" w:themeColor="text1"/>
          <w:sz w:val="22"/>
          <w:szCs w:val="22"/>
        </w:rPr>
        <w:t xml:space="preserve">with safeguarding </w:t>
      </w:r>
      <w:r w:rsidRPr="00575DAC">
        <w:rPr>
          <w:rFonts w:ascii="Arial" w:hAnsi="Arial" w:cs="Arial"/>
          <w:color w:val="000000" w:themeColor="text1"/>
          <w:spacing w:val="-1"/>
          <w:sz w:val="22"/>
          <w:szCs w:val="22"/>
        </w:rPr>
        <w:t>policy</w:t>
      </w:r>
      <w:r w:rsidRPr="00575DAC">
        <w:rPr>
          <w:rFonts w:ascii="Arial" w:hAnsi="Arial" w:cs="Arial"/>
          <w:color w:val="000000" w:themeColor="text1"/>
          <w:spacing w:val="-8"/>
          <w:sz w:val="22"/>
          <w:szCs w:val="22"/>
        </w:rPr>
        <w:t xml:space="preserve"> </w:t>
      </w:r>
      <w:r w:rsidRPr="00575DAC">
        <w:rPr>
          <w:rFonts w:ascii="Arial" w:hAnsi="Arial" w:cs="Arial"/>
          <w:color w:val="000000" w:themeColor="text1"/>
          <w:spacing w:val="-1"/>
          <w:sz w:val="22"/>
          <w:szCs w:val="22"/>
        </w:rPr>
        <w:t>and procedures as well as related procedures</w:t>
      </w:r>
      <w:r w:rsidR="00932B9B" w:rsidRPr="00575DAC">
        <w:rPr>
          <w:rFonts w:ascii="Arial" w:hAnsi="Arial" w:cs="Arial"/>
          <w:color w:val="000000" w:themeColor="text1"/>
          <w:spacing w:val="-1"/>
          <w:sz w:val="22"/>
          <w:szCs w:val="22"/>
        </w:rPr>
        <w:t>.</w:t>
      </w:r>
    </w:p>
    <w:p w14:paraId="75B77F31" w14:textId="74C0E714" w:rsidR="007956FA" w:rsidRPr="00575DAC" w:rsidRDefault="007956FA" w:rsidP="00C809FF">
      <w:pPr>
        <w:pStyle w:val="ListParagraph"/>
        <w:numPr>
          <w:ilvl w:val="0"/>
          <w:numId w:val="23"/>
        </w:numPr>
        <w:spacing w:after="0" w:line="240" w:lineRule="auto"/>
        <w:ind w:left="357" w:hanging="357"/>
        <w:rPr>
          <w:rFonts w:ascii="Arial" w:hAnsi="Arial" w:cs="Arial"/>
          <w:color w:val="000000" w:themeColor="text1"/>
        </w:rPr>
      </w:pPr>
      <w:r w:rsidRPr="00575DAC">
        <w:rPr>
          <w:rFonts w:ascii="Arial" w:hAnsi="Arial" w:cs="Arial"/>
          <w:color w:val="000000" w:themeColor="text1"/>
        </w:rPr>
        <w:t>ensuring effective safeguarding systems and processes are in place, including secure recording and retrieval; appointing DSO</w:t>
      </w:r>
      <w:r w:rsidR="00365223">
        <w:rPr>
          <w:rFonts w:ascii="Arial" w:hAnsi="Arial" w:cs="Arial"/>
          <w:color w:val="000000" w:themeColor="text1"/>
        </w:rPr>
        <w:t>’</w:t>
      </w:r>
      <w:r w:rsidRPr="00575DAC">
        <w:rPr>
          <w:rFonts w:ascii="Arial" w:hAnsi="Arial" w:cs="Arial"/>
          <w:color w:val="000000" w:themeColor="text1"/>
        </w:rPr>
        <w:t xml:space="preserve">s </w:t>
      </w:r>
      <w:r w:rsidR="00384250">
        <w:rPr>
          <w:rFonts w:ascii="Arial" w:hAnsi="Arial" w:cs="Arial"/>
          <w:color w:val="000000" w:themeColor="text1"/>
        </w:rPr>
        <w:t xml:space="preserve">whose </w:t>
      </w:r>
      <w:r w:rsidRPr="00575DAC">
        <w:rPr>
          <w:rFonts w:ascii="Arial" w:hAnsi="Arial" w:cs="Arial"/>
          <w:color w:val="000000" w:themeColor="text1"/>
        </w:rPr>
        <w:t>responsibilities are stated in job descriptions.</w:t>
      </w:r>
    </w:p>
    <w:p w14:paraId="1B977DEE" w14:textId="10DC8C0F" w:rsidR="007956FA" w:rsidRPr="00575DAC" w:rsidRDefault="007956FA" w:rsidP="00C809FF">
      <w:pPr>
        <w:pStyle w:val="ListParagraph"/>
        <w:numPr>
          <w:ilvl w:val="0"/>
          <w:numId w:val="23"/>
        </w:numPr>
        <w:spacing w:after="0" w:line="240" w:lineRule="auto"/>
        <w:ind w:left="357" w:hanging="357"/>
        <w:rPr>
          <w:rFonts w:ascii="Arial" w:hAnsi="Arial" w:cs="Arial"/>
          <w:color w:val="000000" w:themeColor="text1"/>
        </w:rPr>
      </w:pPr>
      <w:r w:rsidRPr="00575DAC">
        <w:rPr>
          <w:rFonts w:ascii="Arial" w:hAnsi="Arial" w:cs="Arial"/>
          <w:color w:val="000000" w:themeColor="text1"/>
        </w:rPr>
        <w:t>setting out required safeguarding training, including</w:t>
      </w:r>
      <w:r w:rsidR="00327D9D" w:rsidRPr="00575DAC">
        <w:rPr>
          <w:rFonts w:ascii="Arial" w:hAnsi="Arial" w:cs="Arial"/>
          <w:color w:val="000000" w:themeColor="text1"/>
        </w:rPr>
        <w:t xml:space="preserve"> induction</w:t>
      </w:r>
      <w:r w:rsidR="00D5484E">
        <w:rPr>
          <w:rFonts w:ascii="Arial" w:hAnsi="Arial" w:cs="Arial"/>
          <w:color w:val="000000" w:themeColor="text1"/>
        </w:rPr>
        <w:t xml:space="preserve">; </w:t>
      </w:r>
      <w:r w:rsidRPr="00575DAC">
        <w:rPr>
          <w:rFonts w:ascii="Arial" w:hAnsi="Arial" w:cs="Arial"/>
          <w:color w:val="000000" w:themeColor="text1"/>
        </w:rPr>
        <w:t>providing training and updates as per staff roles and responsibilities</w:t>
      </w:r>
      <w:r w:rsidR="00D5484E">
        <w:rPr>
          <w:rFonts w:ascii="Arial" w:hAnsi="Arial" w:cs="Arial"/>
          <w:color w:val="000000" w:themeColor="text1"/>
        </w:rPr>
        <w:t>; m</w:t>
      </w:r>
      <w:r w:rsidRPr="00575DAC">
        <w:rPr>
          <w:rFonts w:ascii="Arial" w:hAnsi="Arial" w:cs="Arial"/>
          <w:color w:val="000000" w:themeColor="text1"/>
        </w:rPr>
        <w:t>aintaining a record of staff safeguarding training.</w:t>
      </w:r>
    </w:p>
    <w:p w14:paraId="1DC6C225" w14:textId="32E4142B" w:rsidR="007956FA" w:rsidRPr="00575DAC" w:rsidRDefault="007956FA" w:rsidP="00C809FF">
      <w:pPr>
        <w:pStyle w:val="ListParagraph"/>
        <w:numPr>
          <w:ilvl w:val="0"/>
          <w:numId w:val="23"/>
        </w:numPr>
        <w:autoSpaceDE w:val="0"/>
        <w:autoSpaceDN w:val="0"/>
        <w:adjustRightInd w:val="0"/>
        <w:spacing w:after="0" w:line="240" w:lineRule="auto"/>
        <w:ind w:left="357" w:hanging="357"/>
        <w:rPr>
          <w:rFonts w:ascii="Arial" w:hAnsi="Arial" w:cs="Arial"/>
          <w:color w:val="000000" w:themeColor="text1"/>
        </w:rPr>
      </w:pPr>
      <w:r w:rsidRPr="00575DAC">
        <w:rPr>
          <w:rFonts w:ascii="Arial" w:hAnsi="Arial" w:cs="Arial"/>
          <w:color w:val="000000" w:themeColor="text1"/>
        </w:rPr>
        <w:t>assisting and overseeing the work of the DSO</w:t>
      </w:r>
      <w:r w:rsidR="00B533F5">
        <w:rPr>
          <w:rFonts w:ascii="Arial" w:hAnsi="Arial" w:cs="Arial"/>
          <w:color w:val="000000" w:themeColor="text1"/>
        </w:rPr>
        <w:t>’</w:t>
      </w:r>
      <w:r w:rsidRPr="00575DAC">
        <w:rPr>
          <w:rFonts w:ascii="Arial" w:hAnsi="Arial" w:cs="Arial"/>
          <w:color w:val="000000" w:themeColor="text1"/>
        </w:rPr>
        <w:t>s and quality assuring management of safeguarding cases, including decisions made.</w:t>
      </w:r>
    </w:p>
    <w:p w14:paraId="6D12BF22" w14:textId="4B0A815F" w:rsidR="007956FA" w:rsidRPr="00575DAC" w:rsidRDefault="007956FA" w:rsidP="00C809FF">
      <w:pPr>
        <w:pStyle w:val="BodyText"/>
        <w:widowControl w:val="0"/>
        <w:numPr>
          <w:ilvl w:val="0"/>
          <w:numId w:val="23"/>
        </w:numPr>
        <w:tabs>
          <w:tab w:val="left" w:pos="821"/>
        </w:tabs>
        <w:autoSpaceDN w:val="0"/>
        <w:spacing w:after="0"/>
        <w:ind w:left="357" w:right="344" w:hanging="357"/>
        <w:rPr>
          <w:rFonts w:ascii="Arial" w:hAnsi="Arial" w:cs="Arial"/>
          <w:b/>
          <w:bCs/>
          <w:color w:val="000000" w:themeColor="text1"/>
          <w:sz w:val="22"/>
          <w:szCs w:val="22"/>
        </w:rPr>
      </w:pPr>
      <w:r w:rsidRPr="00575DAC">
        <w:rPr>
          <w:rFonts w:ascii="Arial" w:hAnsi="Arial" w:cs="Arial"/>
          <w:color w:val="000000" w:themeColor="text1"/>
          <w:sz w:val="22"/>
          <w:szCs w:val="22"/>
        </w:rPr>
        <w:lastRenderedPageBreak/>
        <w:t>oversee</w:t>
      </w:r>
      <w:r w:rsidR="00932B9B" w:rsidRPr="00575DAC">
        <w:rPr>
          <w:rFonts w:ascii="Arial" w:hAnsi="Arial" w:cs="Arial"/>
          <w:color w:val="000000" w:themeColor="text1"/>
          <w:sz w:val="22"/>
          <w:szCs w:val="22"/>
        </w:rPr>
        <w:t>ing</w:t>
      </w:r>
      <w:r w:rsidRPr="00575DAC">
        <w:rPr>
          <w:rFonts w:ascii="Arial" w:hAnsi="Arial" w:cs="Arial"/>
          <w:color w:val="000000" w:themeColor="text1"/>
          <w:sz w:val="22"/>
          <w:szCs w:val="22"/>
        </w:rPr>
        <w:t xml:space="preserve"> the management of safeguarding allegations against staff.</w:t>
      </w:r>
    </w:p>
    <w:p w14:paraId="033B7650" w14:textId="6DDE737A" w:rsidR="007956FA" w:rsidRPr="00575DAC" w:rsidRDefault="007956FA" w:rsidP="00C809FF">
      <w:pPr>
        <w:pStyle w:val="ListParagraph"/>
        <w:numPr>
          <w:ilvl w:val="0"/>
          <w:numId w:val="23"/>
        </w:numPr>
        <w:spacing w:after="0" w:line="240" w:lineRule="auto"/>
        <w:ind w:left="357" w:hanging="357"/>
        <w:rPr>
          <w:rFonts w:ascii="Arial" w:hAnsi="Arial" w:cs="Arial"/>
          <w:color w:val="000000" w:themeColor="text1"/>
        </w:rPr>
      </w:pPr>
      <w:r w:rsidRPr="00575DAC">
        <w:rPr>
          <w:rFonts w:ascii="Arial" w:hAnsi="Arial" w:cs="Arial"/>
          <w:color w:val="000000" w:themeColor="text1"/>
        </w:rPr>
        <w:t>brief</w:t>
      </w:r>
      <w:r w:rsidR="00932B9B" w:rsidRPr="00575DAC">
        <w:rPr>
          <w:rFonts w:ascii="Arial" w:hAnsi="Arial" w:cs="Arial"/>
          <w:color w:val="000000" w:themeColor="text1"/>
        </w:rPr>
        <w:t>ing</w:t>
      </w:r>
      <w:r w:rsidRPr="00575DAC">
        <w:rPr>
          <w:rFonts w:ascii="Arial" w:hAnsi="Arial" w:cs="Arial"/>
          <w:color w:val="000000" w:themeColor="text1"/>
        </w:rPr>
        <w:t xml:space="preserve"> trustees on a regular basis about safeguarding activity and issues (data, gaps, themes and risks), maintain</w:t>
      </w:r>
      <w:r w:rsidR="00932B9B" w:rsidRPr="00575DAC">
        <w:rPr>
          <w:rFonts w:ascii="Arial" w:hAnsi="Arial" w:cs="Arial"/>
          <w:color w:val="000000" w:themeColor="text1"/>
        </w:rPr>
        <w:t>ing</w:t>
      </w:r>
      <w:r w:rsidRPr="00575DAC">
        <w:rPr>
          <w:rFonts w:ascii="Arial" w:hAnsi="Arial" w:cs="Arial"/>
          <w:color w:val="000000" w:themeColor="text1"/>
        </w:rPr>
        <w:t xml:space="preserve"> a risk register and provid</w:t>
      </w:r>
      <w:r w:rsidR="00932B9B" w:rsidRPr="00575DAC">
        <w:rPr>
          <w:rFonts w:ascii="Arial" w:hAnsi="Arial" w:cs="Arial"/>
          <w:color w:val="000000" w:themeColor="text1"/>
        </w:rPr>
        <w:t>ing</w:t>
      </w:r>
      <w:r w:rsidRPr="00575DAC">
        <w:rPr>
          <w:rFonts w:ascii="Arial" w:hAnsi="Arial" w:cs="Arial"/>
          <w:color w:val="000000" w:themeColor="text1"/>
        </w:rPr>
        <w:t xml:space="preserve"> an annual report on safeguarding.</w:t>
      </w:r>
    </w:p>
    <w:p w14:paraId="1B369163" w14:textId="77777777" w:rsidR="007956FA" w:rsidRPr="00575DAC" w:rsidRDefault="007956FA" w:rsidP="00575DAC">
      <w:pPr>
        <w:pStyle w:val="Default"/>
        <w:rPr>
          <w:rFonts w:ascii="Arial" w:hAnsi="Arial" w:cs="Arial"/>
          <w:color w:val="000000" w:themeColor="text1"/>
          <w:sz w:val="22"/>
          <w:szCs w:val="22"/>
        </w:rPr>
      </w:pPr>
    </w:p>
    <w:p w14:paraId="177450E5" w14:textId="635ED4A3" w:rsidR="007956FA" w:rsidRPr="005231EE" w:rsidRDefault="007956FA" w:rsidP="00575DAC">
      <w:pPr>
        <w:autoSpaceDE w:val="0"/>
        <w:autoSpaceDN w:val="0"/>
        <w:adjustRightInd w:val="0"/>
        <w:spacing w:after="0" w:line="240" w:lineRule="auto"/>
        <w:rPr>
          <w:rFonts w:ascii="Arial" w:hAnsi="Arial" w:cs="Arial"/>
          <w:b/>
          <w:bCs/>
          <w:color w:val="000000" w:themeColor="text1"/>
          <w:sz w:val="24"/>
          <w:szCs w:val="24"/>
        </w:rPr>
      </w:pPr>
      <w:r w:rsidRPr="005231EE">
        <w:rPr>
          <w:rFonts w:ascii="Arial" w:hAnsi="Arial" w:cs="Arial"/>
          <w:b/>
          <w:bCs/>
          <w:color w:val="000000" w:themeColor="text1"/>
          <w:sz w:val="24"/>
          <w:szCs w:val="24"/>
        </w:rPr>
        <w:t>6.4</w:t>
      </w:r>
      <w:r w:rsidR="00E96CE8" w:rsidRPr="005231EE">
        <w:rPr>
          <w:rFonts w:ascii="Arial" w:hAnsi="Arial" w:cs="Arial"/>
          <w:b/>
          <w:bCs/>
          <w:color w:val="000000" w:themeColor="text1"/>
          <w:sz w:val="24"/>
          <w:szCs w:val="24"/>
        </w:rPr>
        <w:t xml:space="preserve"> </w:t>
      </w:r>
      <w:r w:rsidRPr="005231EE">
        <w:rPr>
          <w:rFonts w:ascii="Arial" w:hAnsi="Arial" w:cs="Arial"/>
          <w:b/>
          <w:bCs/>
          <w:color w:val="000000" w:themeColor="text1"/>
          <w:sz w:val="24"/>
          <w:szCs w:val="24"/>
        </w:rPr>
        <w:t>Trustees</w:t>
      </w:r>
    </w:p>
    <w:p w14:paraId="3F095F75" w14:textId="4890A1BA" w:rsidR="007956FA" w:rsidRPr="00575DAC" w:rsidRDefault="007956FA"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The Trustees are ultimately responsible for the governance of safeguarding at </w:t>
      </w:r>
      <w:r w:rsidR="00D772B4" w:rsidRPr="00575DAC">
        <w:rPr>
          <w:rFonts w:ascii="Arial" w:hAnsi="Arial" w:cs="Arial"/>
          <w:color w:val="000000" w:themeColor="text1"/>
        </w:rPr>
        <w:t>The Bridge</w:t>
      </w:r>
      <w:r w:rsidRPr="00575DAC">
        <w:rPr>
          <w:rFonts w:ascii="Arial" w:hAnsi="Arial" w:cs="Arial"/>
          <w:color w:val="000000" w:themeColor="text1"/>
        </w:rPr>
        <w:t>, ensuring that the organisation is legally compliant and delivering services safely.</w:t>
      </w:r>
      <w:r w:rsidR="005231EE">
        <w:rPr>
          <w:rFonts w:ascii="Arial" w:hAnsi="Arial" w:cs="Arial"/>
          <w:color w:val="000000" w:themeColor="text1"/>
        </w:rPr>
        <w:t xml:space="preserve">  </w:t>
      </w:r>
      <w:r w:rsidRPr="00575DAC">
        <w:rPr>
          <w:rFonts w:ascii="Arial" w:hAnsi="Arial" w:cs="Arial"/>
          <w:color w:val="000000" w:themeColor="text1"/>
        </w:rPr>
        <w:t>Their responsibilities include ensuring:</w:t>
      </w:r>
    </w:p>
    <w:p w14:paraId="659FDFDF" w14:textId="77777777" w:rsidR="007956FA" w:rsidRPr="00575DAC" w:rsidRDefault="007956FA" w:rsidP="00575DAC">
      <w:pPr>
        <w:autoSpaceDE w:val="0"/>
        <w:autoSpaceDN w:val="0"/>
        <w:adjustRightInd w:val="0"/>
        <w:spacing w:after="0" w:line="240" w:lineRule="auto"/>
        <w:rPr>
          <w:rFonts w:ascii="Arial" w:hAnsi="Arial" w:cs="Arial"/>
          <w:color w:val="000000" w:themeColor="text1"/>
        </w:rPr>
      </w:pPr>
    </w:p>
    <w:p w14:paraId="415C5C15" w14:textId="4DA69D0E" w:rsidR="007956FA" w:rsidRPr="00575DAC" w:rsidRDefault="007956FA" w:rsidP="00C809FF">
      <w:pPr>
        <w:pStyle w:val="ListParagraph"/>
        <w:numPr>
          <w:ilvl w:val="0"/>
          <w:numId w:val="26"/>
        </w:numPr>
        <w:autoSpaceDE w:val="0"/>
        <w:autoSpaceDN w:val="0"/>
        <w:adjustRightInd w:val="0"/>
        <w:spacing w:after="0" w:line="240" w:lineRule="auto"/>
        <w:rPr>
          <w:rFonts w:ascii="Arial" w:eastAsia="Arial" w:hAnsi="Arial" w:cs="Arial"/>
          <w:color w:val="000000" w:themeColor="text1"/>
        </w:rPr>
      </w:pPr>
      <w:r w:rsidRPr="00575DAC">
        <w:rPr>
          <w:rFonts w:ascii="Arial" w:hAnsi="Arial" w:cs="Arial"/>
          <w:color w:val="000000" w:themeColor="text1"/>
        </w:rPr>
        <w:t xml:space="preserve">a culture of safeguarding </w:t>
      </w:r>
      <w:r w:rsidR="00431224">
        <w:rPr>
          <w:rFonts w:ascii="Arial" w:hAnsi="Arial" w:cs="Arial"/>
          <w:color w:val="000000" w:themeColor="text1"/>
        </w:rPr>
        <w:t xml:space="preserve">so </w:t>
      </w:r>
      <w:r w:rsidRPr="00575DAC">
        <w:rPr>
          <w:rFonts w:ascii="Arial" w:hAnsi="Arial" w:cs="Arial"/>
          <w:color w:val="000000" w:themeColor="text1"/>
        </w:rPr>
        <w:t xml:space="preserve">staff and </w:t>
      </w:r>
      <w:r w:rsidR="0034185A">
        <w:rPr>
          <w:rFonts w:ascii="Arial" w:hAnsi="Arial" w:cs="Arial"/>
          <w:color w:val="000000" w:themeColor="text1"/>
        </w:rPr>
        <w:t>guests</w:t>
      </w:r>
      <w:r w:rsidRPr="00575DAC">
        <w:rPr>
          <w:rFonts w:ascii="Arial" w:hAnsi="Arial" w:cs="Arial"/>
          <w:color w:val="000000" w:themeColor="text1"/>
        </w:rPr>
        <w:t xml:space="preserve"> can raise concerns and feel supported.</w:t>
      </w:r>
    </w:p>
    <w:p w14:paraId="743E9784" w14:textId="4F886F21" w:rsidR="007956FA" w:rsidRPr="00575DAC" w:rsidRDefault="007956FA" w:rsidP="00C809FF">
      <w:pPr>
        <w:numPr>
          <w:ilvl w:val="0"/>
          <w:numId w:val="26"/>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a Safeguarding Policy and Procedure is in place (which includes allegations against staff)</w:t>
      </w:r>
      <w:r w:rsidR="005A1CD2">
        <w:rPr>
          <w:rFonts w:ascii="Arial" w:hAnsi="Arial" w:cs="Arial"/>
          <w:color w:val="000000" w:themeColor="text1"/>
        </w:rPr>
        <w:t xml:space="preserve"> which is </w:t>
      </w:r>
      <w:r w:rsidRPr="00575DAC">
        <w:rPr>
          <w:rFonts w:ascii="Arial" w:hAnsi="Arial" w:cs="Arial"/>
          <w:color w:val="000000" w:themeColor="text1"/>
        </w:rPr>
        <w:t xml:space="preserve">reviewed annually and is available to and understood by staff. </w:t>
      </w:r>
    </w:p>
    <w:p w14:paraId="65AD4B64" w14:textId="73510E12" w:rsidR="00ED3355" w:rsidRPr="00575DAC" w:rsidRDefault="00ED3355" w:rsidP="00C809FF">
      <w:pPr>
        <w:numPr>
          <w:ilvl w:val="0"/>
          <w:numId w:val="26"/>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additional policies in place to </w:t>
      </w:r>
      <w:r w:rsidR="00112C39">
        <w:rPr>
          <w:rFonts w:ascii="Arial" w:hAnsi="Arial" w:cs="Arial"/>
          <w:color w:val="000000" w:themeColor="text1"/>
        </w:rPr>
        <w:t xml:space="preserve">promote </w:t>
      </w:r>
      <w:r w:rsidRPr="00575DAC">
        <w:rPr>
          <w:rFonts w:ascii="Arial" w:hAnsi="Arial" w:cs="Arial"/>
          <w:color w:val="000000" w:themeColor="text1"/>
        </w:rPr>
        <w:t>safeguarding across the organisation.</w:t>
      </w:r>
    </w:p>
    <w:p w14:paraId="2047899B" w14:textId="4609549F" w:rsidR="007956FA" w:rsidRPr="00575DAC" w:rsidRDefault="007956FA" w:rsidP="00C809FF">
      <w:pPr>
        <w:pStyle w:val="ListParagraph"/>
        <w:numPr>
          <w:ilvl w:val="0"/>
          <w:numId w:val="26"/>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safeguarding concerns are managed effectively</w:t>
      </w:r>
      <w:r w:rsidR="001D45FD">
        <w:rPr>
          <w:rFonts w:ascii="Arial" w:hAnsi="Arial" w:cs="Arial"/>
          <w:color w:val="000000" w:themeColor="text1"/>
        </w:rPr>
        <w:t xml:space="preserve"> with effective </w:t>
      </w:r>
      <w:r w:rsidRPr="00575DAC">
        <w:rPr>
          <w:rFonts w:ascii="Arial" w:hAnsi="Arial" w:cs="Arial"/>
          <w:color w:val="000000" w:themeColor="text1"/>
        </w:rPr>
        <w:t>systems and processes in place</w:t>
      </w:r>
      <w:r w:rsidR="001D45FD">
        <w:rPr>
          <w:rFonts w:ascii="Arial" w:hAnsi="Arial" w:cs="Arial"/>
          <w:color w:val="000000" w:themeColor="text1"/>
        </w:rPr>
        <w:t xml:space="preserve">; </w:t>
      </w:r>
      <w:r w:rsidRPr="00575DAC">
        <w:rPr>
          <w:rFonts w:ascii="Arial" w:hAnsi="Arial" w:cs="Arial"/>
          <w:color w:val="000000" w:themeColor="text1"/>
        </w:rPr>
        <w:t>there is sufficient resourcing of safeguarding including training; a DSL is appointed whose role is stated in their job description.</w:t>
      </w:r>
    </w:p>
    <w:p w14:paraId="7376D373" w14:textId="77777777" w:rsidR="007956FA" w:rsidRPr="00575DAC" w:rsidRDefault="007956FA" w:rsidP="00C809FF">
      <w:pPr>
        <w:pStyle w:val="ListParagraph"/>
        <w:numPr>
          <w:ilvl w:val="0"/>
          <w:numId w:val="26"/>
        </w:numPr>
        <w:autoSpaceDE w:val="0"/>
        <w:autoSpaceDN w:val="0"/>
        <w:adjustRightInd w:val="0"/>
        <w:spacing w:after="0" w:line="240" w:lineRule="auto"/>
        <w:ind w:left="357" w:hanging="357"/>
        <w:rPr>
          <w:rFonts w:ascii="Arial" w:hAnsi="Arial" w:cs="Arial"/>
          <w:color w:val="000000" w:themeColor="text1"/>
        </w:rPr>
      </w:pPr>
      <w:r w:rsidRPr="00575DAC">
        <w:rPr>
          <w:rFonts w:ascii="Arial" w:hAnsi="Arial" w:cs="Arial"/>
          <w:color w:val="000000" w:themeColor="text1"/>
        </w:rPr>
        <w:t>a Lead Safeguarding Trustee is nominated who maintains regular contact with the DSL</w:t>
      </w:r>
    </w:p>
    <w:p w14:paraId="309AE24E" w14:textId="423FD89C" w:rsidR="007956FA" w:rsidRPr="00575DAC" w:rsidRDefault="007956FA" w:rsidP="00C809FF">
      <w:pPr>
        <w:pStyle w:val="ListParagraph"/>
        <w:numPr>
          <w:ilvl w:val="0"/>
          <w:numId w:val="26"/>
        </w:numPr>
        <w:spacing w:after="0" w:line="240" w:lineRule="auto"/>
        <w:ind w:left="357" w:right="880" w:hanging="357"/>
        <w:rPr>
          <w:rFonts w:ascii="Arial" w:eastAsia="PMingLiU" w:hAnsi="Arial" w:cs="Arial"/>
          <w:b/>
          <w:color w:val="000000" w:themeColor="text1"/>
        </w:rPr>
      </w:pPr>
      <w:r w:rsidRPr="00575DAC">
        <w:rPr>
          <w:rFonts w:ascii="Arial" w:eastAsia="Arial" w:hAnsi="Arial" w:cs="Arial"/>
          <w:color w:val="000000" w:themeColor="text1"/>
        </w:rPr>
        <w:t>they receive and review regular feedback on safeguarding activity</w:t>
      </w:r>
      <w:r w:rsidR="00F95721">
        <w:rPr>
          <w:rFonts w:ascii="Arial" w:eastAsia="Arial" w:hAnsi="Arial" w:cs="Arial"/>
          <w:color w:val="000000" w:themeColor="text1"/>
        </w:rPr>
        <w:t xml:space="preserve"> </w:t>
      </w:r>
      <w:r w:rsidRPr="00575DAC">
        <w:rPr>
          <w:rFonts w:ascii="Arial" w:eastAsia="Arial" w:hAnsi="Arial" w:cs="Arial"/>
          <w:color w:val="000000" w:themeColor="text1"/>
        </w:rPr>
        <w:t xml:space="preserve">(such as gaps, threats, risks), oversee a risk register and understand remedial actions required from the </w:t>
      </w:r>
      <w:r w:rsidR="004A007C">
        <w:rPr>
          <w:rFonts w:ascii="Arial" w:eastAsia="Arial" w:hAnsi="Arial" w:cs="Arial"/>
          <w:color w:val="000000" w:themeColor="text1"/>
        </w:rPr>
        <w:t>CEO</w:t>
      </w:r>
      <w:r w:rsidRPr="00575DAC">
        <w:rPr>
          <w:rFonts w:ascii="Arial" w:eastAsia="Arial" w:hAnsi="Arial" w:cs="Arial"/>
          <w:color w:val="000000" w:themeColor="text1"/>
        </w:rPr>
        <w:t xml:space="preserve"> and senior leadership team and that they track progress.</w:t>
      </w:r>
    </w:p>
    <w:p w14:paraId="40E8AA2B" w14:textId="2CCF7D13" w:rsidR="007956FA" w:rsidRPr="00575DAC" w:rsidRDefault="00F95721" w:rsidP="00C809FF">
      <w:pPr>
        <w:pStyle w:val="ListParagraph"/>
        <w:numPr>
          <w:ilvl w:val="0"/>
          <w:numId w:val="26"/>
        </w:numPr>
        <w:autoSpaceDE w:val="0"/>
        <w:autoSpaceDN w:val="0"/>
        <w:adjustRightInd w:val="0"/>
        <w:spacing w:after="0" w:line="240" w:lineRule="auto"/>
        <w:ind w:left="357"/>
        <w:rPr>
          <w:rFonts w:ascii="Arial" w:hAnsi="Arial" w:cs="Arial"/>
          <w:color w:val="000000" w:themeColor="text1"/>
        </w:rPr>
      </w:pPr>
      <w:r>
        <w:rPr>
          <w:rFonts w:ascii="Arial" w:hAnsi="Arial" w:cs="Arial"/>
          <w:color w:val="000000" w:themeColor="text1"/>
        </w:rPr>
        <w:t>t</w:t>
      </w:r>
      <w:r w:rsidR="00A11D41">
        <w:rPr>
          <w:rFonts w:ascii="Arial" w:hAnsi="Arial" w:cs="Arial"/>
          <w:color w:val="000000" w:themeColor="text1"/>
        </w:rPr>
        <w:t xml:space="preserve">he </w:t>
      </w:r>
      <w:r w:rsidR="007956FA" w:rsidRPr="00575DAC">
        <w:rPr>
          <w:rFonts w:ascii="Arial" w:hAnsi="Arial" w:cs="Arial"/>
          <w:color w:val="000000" w:themeColor="text1"/>
        </w:rPr>
        <w:t xml:space="preserve">Chair of Trustees undertakes enquiries in the event of an allegation being made against the </w:t>
      </w:r>
      <w:r w:rsidR="008B092C">
        <w:rPr>
          <w:rFonts w:ascii="Arial" w:hAnsi="Arial" w:cs="Arial"/>
          <w:color w:val="000000" w:themeColor="text1"/>
        </w:rPr>
        <w:t>CEO</w:t>
      </w:r>
      <w:r w:rsidR="007956FA" w:rsidRPr="00575DAC">
        <w:rPr>
          <w:rFonts w:ascii="Arial" w:hAnsi="Arial" w:cs="Arial"/>
          <w:color w:val="000000" w:themeColor="text1"/>
        </w:rPr>
        <w:t>.</w:t>
      </w:r>
    </w:p>
    <w:p w14:paraId="38D519AD" w14:textId="4111D6A3" w:rsidR="007956FA" w:rsidRPr="00575DAC" w:rsidRDefault="007956FA" w:rsidP="00C809FF">
      <w:pPr>
        <w:pStyle w:val="ListParagraph"/>
        <w:numPr>
          <w:ilvl w:val="0"/>
          <w:numId w:val="26"/>
        </w:numPr>
        <w:autoSpaceDE w:val="0"/>
        <w:autoSpaceDN w:val="0"/>
        <w:adjustRightInd w:val="0"/>
        <w:spacing w:after="0" w:line="240" w:lineRule="auto"/>
        <w:ind w:left="357"/>
        <w:rPr>
          <w:rFonts w:ascii="Arial" w:hAnsi="Arial" w:cs="Arial"/>
          <w:color w:val="000000" w:themeColor="text1"/>
        </w:rPr>
      </w:pPr>
      <w:r w:rsidRPr="00575DAC">
        <w:rPr>
          <w:rFonts w:ascii="Arial" w:eastAsia="Arial" w:hAnsi="Arial" w:cs="Arial"/>
          <w:color w:val="000000" w:themeColor="text1"/>
        </w:rPr>
        <w:t>compliance with the Charity Commission serious incident notification requirements, and other relevant bodies such as regulators, commissioners, grant-makers, insurance companies</w:t>
      </w:r>
      <w:r w:rsidR="00843CF7" w:rsidRPr="00575DAC">
        <w:rPr>
          <w:rFonts w:ascii="Arial" w:eastAsia="Arial" w:hAnsi="Arial" w:cs="Arial"/>
          <w:color w:val="000000" w:themeColor="text1"/>
        </w:rPr>
        <w:t>.</w:t>
      </w:r>
    </w:p>
    <w:p w14:paraId="6246C475" w14:textId="77777777" w:rsidR="007956FA" w:rsidRPr="00575DAC" w:rsidRDefault="007956FA" w:rsidP="00575DAC">
      <w:pPr>
        <w:spacing w:after="0" w:line="240" w:lineRule="auto"/>
        <w:rPr>
          <w:rFonts w:ascii="Arial" w:hAnsi="Arial" w:cs="Arial"/>
          <w:color w:val="000000" w:themeColor="text1"/>
        </w:rPr>
      </w:pPr>
    </w:p>
    <w:p w14:paraId="6D9DABB4" w14:textId="77777777" w:rsidR="005C7ADC" w:rsidRDefault="005C7ADC" w:rsidP="00575DAC">
      <w:pPr>
        <w:spacing w:after="0" w:line="240" w:lineRule="auto"/>
        <w:rPr>
          <w:rFonts w:ascii="Arial" w:eastAsia="Times New Roman" w:hAnsi="Arial" w:cs="Arial"/>
          <w:color w:val="000000" w:themeColor="text1"/>
          <w:lang w:val="en-US" w:eastAsia="en-GB"/>
        </w:rPr>
      </w:pPr>
    </w:p>
    <w:p w14:paraId="05F0007B" w14:textId="54D107A8" w:rsidR="007956FA" w:rsidRPr="00575DAC" w:rsidRDefault="007956FA" w:rsidP="00575DAC">
      <w:pPr>
        <w:spacing w:after="0" w:line="240" w:lineRule="auto"/>
        <w:rPr>
          <w:rFonts w:ascii="Arial" w:eastAsia="Times New Roman" w:hAnsi="Arial" w:cs="Arial"/>
          <w:color w:val="000000" w:themeColor="text1"/>
          <w:lang w:eastAsia="en-GB"/>
        </w:rPr>
      </w:pPr>
    </w:p>
    <w:p w14:paraId="367E7F36" w14:textId="07BC12BE" w:rsidR="00A56A32" w:rsidRPr="00DD0F6F" w:rsidRDefault="00A56A32" w:rsidP="00575DAC">
      <w:pPr>
        <w:autoSpaceDE w:val="0"/>
        <w:autoSpaceDN w:val="0"/>
        <w:adjustRightInd w:val="0"/>
        <w:spacing w:after="0" w:line="240" w:lineRule="auto"/>
        <w:rPr>
          <w:rFonts w:ascii="Arial" w:hAnsi="Arial" w:cs="Arial"/>
          <w:b/>
          <w:bCs/>
          <w:color w:val="000000" w:themeColor="text1"/>
          <w:sz w:val="26"/>
          <w:szCs w:val="26"/>
        </w:rPr>
      </w:pPr>
      <w:r w:rsidRPr="00DD0F6F">
        <w:rPr>
          <w:rFonts w:ascii="Arial" w:hAnsi="Arial" w:cs="Arial"/>
          <w:b/>
          <w:bCs/>
          <w:color w:val="000000" w:themeColor="text1"/>
          <w:sz w:val="26"/>
          <w:szCs w:val="26"/>
        </w:rPr>
        <w:t>7.</w:t>
      </w:r>
      <w:r w:rsidR="00E96CE8" w:rsidRPr="00DD0F6F">
        <w:rPr>
          <w:rFonts w:ascii="Arial" w:hAnsi="Arial" w:cs="Arial"/>
          <w:b/>
          <w:bCs/>
          <w:color w:val="000000" w:themeColor="text1"/>
          <w:sz w:val="26"/>
          <w:szCs w:val="26"/>
        </w:rPr>
        <w:t xml:space="preserve"> </w:t>
      </w:r>
      <w:r w:rsidRPr="00DD0F6F">
        <w:rPr>
          <w:rFonts w:ascii="Arial" w:hAnsi="Arial" w:cs="Arial"/>
          <w:b/>
          <w:bCs/>
          <w:color w:val="000000" w:themeColor="text1"/>
          <w:sz w:val="26"/>
          <w:szCs w:val="26"/>
        </w:rPr>
        <w:t xml:space="preserve">Responding to Safeguarding Concerns </w:t>
      </w:r>
    </w:p>
    <w:p w14:paraId="2DE30D7D" w14:textId="77777777" w:rsidR="00A56A32" w:rsidRPr="00575DAC" w:rsidRDefault="00A56A32" w:rsidP="00575DAC">
      <w:pPr>
        <w:autoSpaceDE w:val="0"/>
        <w:autoSpaceDN w:val="0"/>
        <w:adjustRightInd w:val="0"/>
        <w:spacing w:after="0" w:line="240" w:lineRule="auto"/>
        <w:rPr>
          <w:rFonts w:ascii="Arial" w:hAnsi="Arial" w:cs="Arial"/>
          <w:b/>
          <w:bCs/>
          <w:color w:val="000000" w:themeColor="text1"/>
        </w:rPr>
      </w:pPr>
    </w:p>
    <w:p w14:paraId="7A894A33" w14:textId="768C62D4" w:rsidR="00A56A32" w:rsidRPr="00DD0F6F" w:rsidRDefault="00A56A32" w:rsidP="00575DAC">
      <w:pPr>
        <w:spacing w:after="0" w:line="240" w:lineRule="auto"/>
        <w:rPr>
          <w:rFonts w:ascii="Arial" w:hAnsi="Arial" w:cs="Arial"/>
          <w:b/>
          <w:bCs/>
          <w:color w:val="000000" w:themeColor="text1"/>
          <w:sz w:val="24"/>
          <w:szCs w:val="24"/>
        </w:rPr>
      </w:pPr>
      <w:bookmarkStart w:id="10" w:name="_Toc13738611"/>
      <w:bookmarkStart w:id="11" w:name="_Toc507410391"/>
      <w:bookmarkStart w:id="12" w:name="_Toc482876407"/>
      <w:r w:rsidRPr="00DD0F6F">
        <w:rPr>
          <w:rFonts w:ascii="Arial" w:hAnsi="Arial" w:cs="Arial"/>
          <w:b/>
          <w:bCs/>
          <w:color w:val="000000" w:themeColor="text1"/>
          <w:sz w:val="24"/>
          <w:szCs w:val="24"/>
        </w:rPr>
        <w:t>7.1</w:t>
      </w:r>
      <w:r w:rsidR="00E96CE8" w:rsidRPr="00DD0F6F">
        <w:rPr>
          <w:rFonts w:ascii="Arial" w:hAnsi="Arial" w:cs="Arial"/>
          <w:b/>
          <w:bCs/>
          <w:color w:val="000000" w:themeColor="text1"/>
          <w:sz w:val="24"/>
          <w:szCs w:val="24"/>
        </w:rPr>
        <w:t xml:space="preserve"> </w:t>
      </w:r>
      <w:r w:rsidRPr="00DD0F6F">
        <w:rPr>
          <w:rFonts w:ascii="Arial" w:hAnsi="Arial" w:cs="Arial"/>
          <w:b/>
          <w:bCs/>
          <w:color w:val="000000" w:themeColor="text1"/>
          <w:sz w:val="24"/>
          <w:szCs w:val="24"/>
        </w:rPr>
        <w:t xml:space="preserve">Barriers to Speaking Out for </w:t>
      </w:r>
      <w:r w:rsidR="0034185A" w:rsidRPr="00DD0F6F">
        <w:rPr>
          <w:rFonts w:ascii="Arial" w:hAnsi="Arial" w:cs="Arial"/>
          <w:b/>
          <w:bCs/>
          <w:color w:val="000000" w:themeColor="text1"/>
          <w:sz w:val="24"/>
          <w:szCs w:val="24"/>
        </w:rPr>
        <w:t>Guests</w:t>
      </w:r>
      <w:bookmarkEnd w:id="10"/>
      <w:bookmarkEnd w:id="11"/>
    </w:p>
    <w:p w14:paraId="6AFE62E4" w14:textId="23E2878A" w:rsidR="00A56A32" w:rsidRPr="00575DAC" w:rsidRDefault="00A56A32" w:rsidP="00575DAC">
      <w:pPr>
        <w:spacing w:after="0" w:line="240" w:lineRule="auto"/>
        <w:rPr>
          <w:rFonts w:ascii="Arial" w:hAnsi="Arial" w:cs="Arial"/>
          <w:color w:val="000000" w:themeColor="text1"/>
        </w:rPr>
      </w:pPr>
      <w:r w:rsidRPr="00575DAC">
        <w:rPr>
          <w:rFonts w:ascii="Arial" w:hAnsi="Arial" w:cs="Arial"/>
          <w:color w:val="000000" w:themeColor="text1"/>
        </w:rPr>
        <w:t xml:space="preserve">Many </w:t>
      </w:r>
      <w:r w:rsidR="00A743CE">
        <w:rPr>
          <w:rFonts w:ascii="Arial" w:hAnsi="Arial" w:cs="Arial"/>
          <w:color w:val="000000" w:themeColor="text1"/>
        </w:rPr>
        <w:t xml:space="preserve">people </w:t>
      </w:r>
      <w:r w:rsidRPr="00575DAC">
        <w:rPr>
          <w:rFonts w:ascii="Arial" w:hAnsi="Arial" w:cs="Arial"/>
          <w:color w:val="000000" w:themeColor="text1"/>
        </w:rPr>
        <w:t xml:space="preserve">are reluctant to </w:t>
      </w:r>
      <w:proofErr w:type="gramStart"/>
      <w:r w:rsidRPr="00575DAC">
        <w:rPr>
          <w:rFonts w:ascii="Arial" w:hAnsi="Arial" w:cs="Arial"/>
          <w:color w:val="000000" w:themeColor="text1"/>
        </w:rPr>
        <w:t>tell</w:t>
      </w:r>
      <w:proofErr w:type="gramEnd"/>
      <w:r w:rsidRPr="00575DAC">
        <w:rPr>
          <w:rFonts w:ascii="Arial" w:hAnsi="Arial" w:cs="Arial"/>
          <w:color w:val="000000" w:themeColor="text1"/>
        </w:rPr>
        <w:t xml:space="preserve"> about their experiences of abuse and neglect.</w:t>
      </w:r>
      <w:r w:rsidR="00E96CE8" w:rsidRPr="00575DAC">
        <w:rPr>
          <w:rFonts w:ascii="Arial" w:hAnsi="Arial" w:cs="Arial"/>
          <w:color w:val="000000" w:themeColor="text1"/>
        </w:rPr>
        <w:t xml:space="preserve"> </w:t>
      </w:r>
      <w:r w:rsidRPr="00575DAC">
        <w:rPr>
          <w:rFonts w:ascii="Arial" w:hAnsi="Arial" w:cs="Arial"/>
          <w:color w:val="000000" w:themeColor="text1"/>
        </w:rPr>
        <w:t>The reasons for this are profound and complex but explain why there are often delays in people coming forward and indeed why some people never tell.</w:t>
      </w:r>
      <w:r w:rsidR="00E96CE8" w:rsidRPr="00575DAC">
        <w:rPr>
          <w:rFonts w:ascii="Arial" w:hAnsi="Arial" w:cs="Arial"/>
          <w:color w:val="000000" w:themeColor="text1"/>
        </w:rPr>
        <w:t xml:space="preserve"> </w:t>
      </w:r>
      <w:r w:rsidR="00B95F97">
        <w:rPr>
          <w:rFonts w:ascii="Arial" w:hAnsi="Arial" w:cs="Arial"/>
          <w:color w:val="000000" w:themeColor="text1"/>
        </w:rPr>
        <w:t xml:space="preserve"> </w:t>
      </w:r>
      <w:r w:rsidRPr="00575DAC">
        <w:rPr>
          <w:rFonts w:ascii="Arial" w:hAnsi="Arial" w:cs="Arial"/>
          <w:color w:val="000000" w:themeColor="text1"/>
        </w:rPr>
        <w:t>People may be reluctant to speak out because they:</w:t>
      </w:r>
    </w:p>
    <w:p w14:paraId="3C24B333" w14:textId="77777777" w:rsidR="00A56A32" w:rsidRPr="00575DAC" w:rsidRDefault="00A56A32" w:rsidP="00575DAC">
      <w:pPr>
        <w:spacing w:after="0" w:line="240" w:lineRule="auto"/>
        <w:rPr>
          <w:rFonts w:ascii="Arial" w:hAnsi="Arial" w:cs="Arial"/>
          <w:color w:val="000000" w:themeColor="text1"/>
        </w:rPr>
      </w:pPr>
    </w:p>
    <w:p w14:paraId="66FB746E" w14:textId="77777777" w:rsidR="00A56A32" w:rsidRPr="00575DAC" w:rsidRDefault="00A56A32" w:rsidP="00C809FF">
      <w:pPr>
        <w:pStyle w:val="ListParagraph"/>
        <w:numPr>
          <w:ilvl w:val="0"/>
          <w:numId w:val="31"/>
        </w:numPr>
        <w:spacing w:after="0" w:line="240" w:lineRule="auto"/>
        <w:rPr>
          <w:rFonts w:ascii="Arial" w:hAnsi="Arial" w:cs="Arial"/>
          <w:color w:val="000000" w:themeColor="text1"/>
        </w:rPr>
      </w:pPr>
      <w:r w:rsidRPr="00575DAC">
        <w:rPr>
          <w:rFonts w:ascii="Arial" w:hAnsi="Arial" w:cs="Arial"/>
          <w:color w:val="000000" w:themeColor="text1"/>
        </w:rPr>
        <w:t>do not have anyone that they can turn to or that they can trust</w:t>
      </w:r>
    </w:p>
    <w:p w14:paraId="57AE960C" w14:textId="77777777" w:rsidR="00A56A32" w:rsidRPr="00575DAC" w:rsidRDefault="00A56A32" w:rsidP="00C809FF">
      <w:pPr>
        <w:pStyle w:val="ListParagraph"/>
        <w:numPr>
          <w:ilvl w:val="0"/>
          <w:numId w:val="31"/>
        </w:numPr>
        <w:spacing w:after="0" w:line="240" w:lineRule="auto"/>
        <w:rPr>
          <w:rFonts w:ascii="Arial" w:hAnsi="Arial" w:cs="Arial"/>
          <w:color w:val="000000" w:themeColor="text1"/>
        </w:rPr>
      </w:pPr>
      <w:r w:rsidRPr="00575DAC">
        <w:rPr>
          <w:rFonts w:ascii="Arial" w:hAnsi="Arial" w:cs="Arial"/>
          <w:color w:val="000000" w:themeColor="text1"/>
        </w:rPr>
        <w:t>may have sought help before but felt let down</w:t>
      </w:r>
    </w:p>
    <w:p w14:paraId="5FBF2E63" w14:textId="5D6F800C" w:rsidR="00A56A32" w:rsidRPr="00575DAC" w:rsidRDefault="00A56A32" w:rsidP="00C809FF">
      <w:pPr>
        <w:pStyle w:val="ListParagraph"/>
        <w:numPr>
          <w:ilvl w:val="0"/>
          <w:numId w:val="31"/>
        </w:numPr>
        <w:spacing w:after="0" w:line="240" w:lineRule="auto"/>
        <w:rPr>
          <w:rFonts w:ascii="Arial" w:hAnsi="Arial" w:cs="Arial"/>
          <w:color w:val="000000" w:themeColor="text1"/>
        </w:rPr>
      </w:pPr>
      <w:bookmarkStart w:id="13" w:name="_Toc482876409"/>
      <w:r w:rsidRPr="00575DAC">
        <w:rPr>
          <w:rFonts w:ascii="Arial" w:hAnsi="Arial" w:cs="Arial"/>
          <w:color w:val="000000" w:themeColor="text1"/>
        </w:rPr>
        <w:t>fear not being believed</w:t>
      </w:r>
      <w:bookmarkEnd w:id="13"/>
      <w:r w:rsidRPr="00575DAC">
        <w:rPr>
          <w:rFonts w:ascii="Arial" w:hAnsi="Arial" w:cs="Arial"/>
          <w:color w:val="000000" w:themeColor="text1"/>
        </w:rPr>
        <w:t xml:space="preserve"> or be</w:t>
      </w:r>
      <w:r w:rsidR="00932B9B" w:rsidRPr="00575DAC">
        <w:rPr>
          <w:rFonts w:ascii="Arial" w:hAnsi="Arial" w:cs="Arial"/>
          <w:color w:val="000000" w:themeColor="text1"/>
        </w:rPr>
        <w:t>ing</w:t>
      </w:r>
      <w:r w:rsidRPr="00575DAC">
        <w:rPr>
          <w:rFonts w:ascii="Arial" w:hAnsi="Arial" w:cs="Arial"/>
          <w:color w:val="000000" w:themeColor="text1"/>
        </w:rPr>
        <w:t xml:space="preserve"> taken seriously</w:t>
      </w:r>
    </w:p>
    <w:p w14:paraId="4463789C" w14:textId="77777777" w:rsidR="00A56A32" w:rsidRPr="00575DAC" w:rsidRDefault="00A56A32" w:rsidP="00C809FF">
      <w:pPr>
        <w:pStyle w:val="ListParagraph"/>
        <w:numPr>
          <w:ilvl w:val="0"/>
          <w:numId w:val="31"/>
        </w:numPr>
        <w:spacing w:after="0" w:line="240" w:lineRule="auto"/>
        <w:rPr>
          <w:rFonts w:ascii="Arial" w:hAnsi="Arial" w:cs="Arial"/>
          <w:color w:val="000000" w:themeColor="text1"/>
        </w:rPr>
      </w:pPr>
      <w:bookmarkStart w:id="14" w:name="_Toc482876410"/>
      <w:r w:rsidRPr="00575DAC">
        <w:rPr>
          <w:rFonts w:ascii="Arial" w:hAnsi="Arial" w:cs="Arial"/>
          <w:color w:val="000000" w:themeColor="text1"/>
        </w:rPr>
        <w:t>feel shame, guilt or responsibility for the abuse</w:t>
      </w:r>
    </w:p>
    <w:p w14:paraId="3716E10C" w14:textId="77777777" w:rsidR="00A56A32" w:rsidRPr="00575DAC" w:rsidRDefault="00A56A32" w:rsidP="00C809FF">
      <w:pPr>
        <w:pStyle w:val="ListParagraph"/>
        <w:numPr>
          <w:ilvl w:val="0"/>
          <w:numId w:val="31"/>
        </w:numPr>
        <w:spacing w:after="0" w:line="240" w:lineRule="auto"/>
        <w:rPr>
          <w:rFonts w:ascii="Arial" w:hAnsi="Arial" w:cs="Arial"/>
          <w:color w:val="000000" w:themeColor="text1"/>
        </w:rPr>
      </w:pPr>
      <w:r w:rsidRPr="00575DAC">
        <w:rPr>
          <w:rFonts w:ascii="Arial" w:hAnsi="Arial" w:cs="Arial"/>
          <w:color w:val="000000" w:themeColor="text1"/>
        </w:rPr>
        <w:t>feel embarrassed about talking to someone about what happened</w:t>
      </w:r>
      <w:bookmarkEnd w:id="14"/>
    </w:p>
    <w:p w14:paraId="03C4642D" w14:textId="77777777" w:rsidR="00A56A32" w:rsidRPr="00575DAC" w:rsidRDefault="00A56A32" w:rsidP="00C809FF">
      <w:pPr>
        <w:pStyle w:val="ListParagraph"/>
        <w:numPr>
          <w:ilvl w:val="0"/>
          <w:numId w:val="31"/>
        </w:numPr>
        <w:spacing w:after="0" w:line="240" w:lineRule="auto"/>
        <w:rPr>
          <w:rFonts w:ascii="Arial" w:hAnsi="Arial" w:cs="Arial"/>
          <w:color w:val="000000" w:themeColor="text1"/>
        </w:rPr>
      </w:pPr>
      <w:bookmarkStart w:id="15" w:name="_Toc482876413"/>
      <w:r w:rsidRPr="00575DAC">
        <w:rPr>
          <w:rFonts w:ascii="Arial" w:hAnsi="Arial" w:cs="Arial"/>
          <w:color w:val="000000" w:themeColor="text1"/>
        </w:rPr>
        <w:t>fear the consequences of telling</w:t>
      </w:r>
      <w:bookmarkEnd w:id="15"/>
      <w:r w:rsidRPr="00575DAC">
        <w:rPr>
          <w:rFonts w:ascii="Arial" w:hAnsi="Arial" w:cs="Arial"/>
          <w:color w:val="000000" w:themeColor="text1"/>
        </w:rPr>
        <w:t xml:space="preserve">, </w:t>
      </w:r>
      <w:bookmarkStart w:id="16" w:name="_Toc482876414"/>
      <w:r w:rsidRPr="00575DAC">
        <w:rPr>
          <w:rFonts w:ascii="Arial" w:hAnsi="Arial" w:cs="Arial"/>
          <w:color w:val="000000" w:themeColor="text1"/>
        </w:rPr>
        <w:t>fear the situation could become worse</w:t>
      </w:r>
      <w:bookmarkEnd w:id="16"/>
    </w:p>
    <w:p w14:paraId="2043CB85" w14:textId="77777777" w:rsidR="00A56A32" w:rsidRPr="00575DAC" w:rsidRDefault="00A56A32" w:rsidP="00C809FF">
      <w:pPr>
        <w:pStyle w:val="ListParagraph"/>
        <w:numPr>
          <w:ilvl w:val="0"/>
          <w:numId w:val="31"/>
        </w:numPr>
        <w:spacing w:after="0" w:line="240" w:lineRule="auto"/>
        <w:rPr>
          <w:rFonts w:ascii="Arial" w:hAnsi="Arial" w:cs="Arial"/>
          <w:color w:val="000000" w:themeColor="text1"/>
        </w:rPr>
      </w:pPr>
      <w:r w:rsidRPr="00575DAC">
        <w:rPr>
          <w:rFonts w:ascii="Arial" w:hAnsi="Arial" w:cs="Arial"/>
          <w:color w:val="000000" w:themeColor="text1"/>
        </w:rPr>
        <w:t>believe they are protecting others (e.g. the abuser, family members)</w:t>
      </w:r>
    </w:p>
    <w:p w14:paraId="63E3777E" w14:textId="77777777" w:rsidR="00A56A32" w:rsidRPr="00575DAC" w:rsidRDefault="00A56A32" w:rsidP="00C809FF">
      <w:pPr>
        <w:pStyle w:val="ListParagraph"/>
        <w:numPr>
          <w:ilvl w:val="0"/>
          <w:numId w:val="31"/>
        </w:numPr>
        <w:spacing w:after="0" w:line="240" w:lineRule="auto"/>
        <w:rPr>
          <w:rFonts w:ascii="Arial" w:hAnsi="Arial" w:cs="Arial"/>
          <w:color w:val="000000" w:themeColor="text1"/>
        </w:rPr>
      </w:pPr>
      <w:r w:rsidRPr="00575DAC">
        <w:rPr>
          <w:rFonts w:ascii="Arial" w:hAnsi="Arial" w:cs="Arial"/>
          <w:color w:val="000000" w:themeColor="text1"/>
        </w:rPr>
        <w:t>are frightened because they have been threatened</w:t>
      </w:r>
    </w:p>
    <w:p w14:paraId="286C163C" w14:textId="77777777" w:rsidR="00A56A32" w:rsidRPr="00575DAC" w:rsidRDefault="00A56A32" w:rsidP="00C809FF">
      <w:pPr>
        <w:pStyle w:val="ListParagraph"/>
        <w:numPr>
          <w:ilvl w:val="0"/>
          <w:numId w:val="31"/>
        </w:numPr>
        <w:spacing w:after="0" w:line="240" w:lineRule="auto"/>
        <w:rPr>
          <w:rFonts w:ascii="Arial" w:hAnsi="Arial" w:cs="Arial"/>
          <w:color w:val="000000" w:themeColor="text1"/>
        </w:rPr>
      </w:pPr>
      <w:r w:rsidRPr="00575DAC">
        <w:rPr>
          <w:rFonts w:ascii="Arial" w:hAnsi="Arial" w:cs="Arial"/>
          <w:color w:val="000000" w:themeColor="text1"/>
        </w:rPr>
        <w:t>have been strongly groomed not to tell</w:t>
      </w:r>
    </w:p>
    <w:p w14:paraId="559DC021" w14:textId="77777777" w:rsidR="00A56A32" w:rsidRPr="00575DAC" w:rsidRDefault="00A56A32" w:rsidP="00C809FF">
      <w:pPr>
        <w:pStyle w:val="ListParagraph"/>
        <w:numPr>
          <w:ilvl w:val="0"/>
          <w:numId w:val="31"/>
        </w:numPr>
        <w:spacing w:after="0" w:line="240" w:lineRule="auto"/>
        <w:rPr>
          <w:rFonts w:ascii="Arial" w:hAnsi="Arial" w:cs="Arial"/>
          <w:color w:val="000000" w:themeColor="text1"/>
        </w:rPr>
      </w:pPr>
      <w:r w:rsidRPr="00575DAC">
        <w:rPr>
          <w:rFonts w:ascii="Arial" w:hAnsi="Arial" w:cs="Arial"/>
          <w:color w:val="000000" w:themeColor="text1"/>
        </w:rPr>
        <w:t>believe things would get worse for them if they were found to have told</w:t>
      </w:r>
    </w:p>
    <w:p w14:paraId="1FE0A501" w14:textId="77777777" w:rsidR="00A56A32" w:rsidRPr="00575DAC" w:rsidRDefault="00A56A32" w:rsidP="00C809FF">
      <w:pPr>
        <w:pStyle w:val="ListParagraph"/>
        <w:numPr>
          <w:ilvl w:val="0"/>
          <w:numId w:val="31"/>
        </w:numPr>
        <w:spacing w:after="0" w:line="240" w:lineRule="auto"/>
        <w:rPr>
          <w:rFonts w:ascii="Arial" w:hAnsi="Arial" w:cs="Arial"/>
          <w:color w:val="000000" w:themeColor="text1"/>
        </w:rPr>
      </w:pPr>
      <w:r w:rsidRPr="00575DAC">
        <w:rPr>
          <w:rFonts w:ascii="Arial" w:hAnsi="Arial" w:cs="Arial"/>
          <w:color w:val="000000" w:themeColor="text1"/>
        </w:rPr>
        <w:t>lack language skills, e.g. because they are pre-verbal, have communication impairment, don’t speak English fluently</w:t>
      </w:r>
    </w:p>
    <w:p w14:paraId="0826EA3D" w14:textId="77777777" w:rsidR="00A56A32" w:rsidRPr="00575DAC" w:rsidRDefault="00A56A32" w:rsidP="00C809FF">
      <w:pPr>
        <w:pStyle w:val="ListParagraph"/>
        <w:numPr>
          <w:ilvl w:val="0"/>
          <w:numId w:val="31"/>
        </w:numPr>
        <w:spacing w:after="0" w:line="240" w:lineRule="auto"/>
        <w:rPr>
          <w:rFonts w:ascii="Arial" w:hAnsi="Arial" w:cs="Arial"/>
          <w:color w:val="000000" w:themeColor="text1"/>
        </w:rPr>
      </w:pPr>
      <w:r w:rsidRPr="00575DAC">
        <w:rPr>
          <w:rFonts w:ascii="Arial" w:hAnsi="Arial" w:cs="Arial"/>
          <w:color w:val="000000" w:themeColor="text1"/>
        </w:rPr>
        <w:t>the abuse or neglect is all they have known so they have accepted it as their norm</w:t>
      </w:r>
    </w:p>
    <w:p w14:paraId="57F4D597" w14:textId="77777777" w:rsidR="00A56A32" w:rsidRPr="00575DAC" w:rsidRDefault="00A56A32" w:rsidP="00575DAC">
      <w:pPr>
        <w:spacing w:after="0" w:line="240" w:lineRule="auto"/>
        <w:rPr>
          <w:rFonts w:ascii="Arial" w:hAnsi="Arial" w:cs="Arial"/>
          <w:color w:val="000000" w:themeColor="text1"/>
        </w:rPr>
      </w:pPr>
    </w:p>
    <w:p w14:paraId="66B2DADE" w14:textId="22EEFE55" w:rsidR="00A56A32" w:rsidRPr="00DD0F6F" w:rsidRDefault="00A56A32" w:rsidP="00575DAC">
      <w:pPr>
        <w:spacing w:after="0" w:line="240" w:lineRule="auto"/>
        <w:outlineLvl w:val="3"/>
        <w:rPr>
          <w:rFonts w:ascii="Arial" w:eastAsia="Times New Roman" w:hAnsi="Arial" w:cs="Arial"/>
          <w:b/>
          <w:bCs/>
          <w:color w:val="000000" w:themeColor="text1"/>
          <w:sz w:val="24"/>
          <w:szCs w:val="24"/>
          <w:lang w:val="en" w:eastAsia="en-GB"/>
        </w:rPr>
      </w:pPr>
      <w:bookmarkStart w:id="17" w:name="_Toc482876416"/>
      <w:bookmarkEnd w:id="12"/>
      <w:r w:rsidRPr="00DD0F6F">
        <w:rPr>
          <w:rFonts w:ascii="Arial" w:eastAsia="Times New Roman" w:hAnsi="Arial" w:cs="Arial"/>
          <w:b/>
          <w:bCs/>
          <w:color w:val="000000" w:themeColor="text1"/>
          <w:sz w:val="24"/>
          <w:szCs w:val="24"/>
          <w:lang w:val="en" w:eastAsia="en-GB"/>
        </w:rPr>
        <w:t>7.2</w:t>
      </w:r>
      <w:r w:rsidR="00E96CE8" w:rsidRPr="00DD0F6F">
        <w:rPr>
          <w:rFonts w:ascii="Arial" w:eastAsia="Times New Roman" w:hAnsi="Arial" w:cs="Arial"/>
          <w:b/>
          <w:bCs/>
          <w:color w:val="000000" w:themeColor="text1"/>
          <w:sz w:val="24"/>
          <w:szCs w:val="24"/>
          <w:lang w:val="en" w:eastAsia="en-GB"/>
        </w:rPr>
        <w:t xml:space="preserve"> </w:t>
      </w:r>
      <w:r w:rsidRPr="00DD0F6F">
        <w:rPr>
          <w:rFonts w:ascii="Arial" w:eastAsia="Times New Roman" w:hAnsi="Arial" w:cs="Arial"/>
          <w:b/>
          <w:bCs/>
          <w:color w:val="000000" w:themeColor="text1"/>
          <w:sz w:val="24"/>
          <w:szCs w:val="24"/>
          <w:lang w:val="en" w:eastAsia="en-GB"/>
        </w:rPr>
        <w:t>Barriers to Hearing</w:t>
      </w:r>
      <w:bookmarkEnd w:id="17"/>
    </w:p>
    <w:p w14:paraId="2B3CE8D6" w14:textId="088B6630" w:rsidR="00A56A32" w:rsidRPr="00575DAC" w:rsidRDefault="00A56A32" w:rsidP="00575DAC">
      <w:pPr>
        <w:spacing w:after="0" w:line="240" w:lineRule="auto"/>
        <w:rPr>
          <w:rFonts w:ascii="Arial" w:hAnsi="Arial" w:cs="Arial"/>
          <w:color w:val="000000" w:themeColor="text1"/>
        </w:rPr>
      </w:pPr>
      <w:bookmarkStart w:id="18" w:name="_Toc482876417"/>
      <w:r w:rsidRPr="00575DAC">
        <w:rPr>
          <w:rFonts w:ascii="Arial" w:hAnsi="Arial" w:cs="Arial"/>
          <w:color w:val="000000" w:themeColor="text1"/>
        </w:rPr>
        <w:t xml:space="preserve">As staff, we may </w:t>
      </w:r>
      <w:r w:rsidR="0031090A">
        <w:rPr>
          <w:rFonts w:ascii="Arial" w:hAnsi="Arial" w:cs="Arial"/>
          <w:color w:val="000000" w:themeColor="text1"/>
        </w:rPr>
        <w:t xml:space="preserve">be </w:t>
      </w:r>
      <w:r w:rsidRPr="00575DAC">
        <w:rPr>
          <w:rFonts w:ascii="Arial" w:hAnsi="Arial" w:cs="Arial"/>
          <w:color w:val="000000" w:themeColor="text1"/>
        </w:rPr>
        <w:t xml:space="preserve">reluctant to hear </w:t>
      </w:r>
      <w:r w:rsidR="0031090A">
        <w:rPr>
          <w:rFonts w:ascii="Arial" w:hAnsi="Arial" w:cs="Arial"/>
          <w:color w:val="000000" w:themeColor="text1"/>
        </w:rPr>
        <w:t xml:space="preserve">about </w:t>
      </w:r>
      <w:r w:rsidRPr="00575DAC">
        <w:rPr>
          <w:rFonts w:ascii="Arial" w:hAnsi="Arial" w:cs="Arial"/>
          <w:color w:val="000000" w:themeColor="text1"/>
        </w:rPr>
        <w:t xml:space="preserve">abuse and neglect and </w:t>
      </w:r>
      <w:proofErr w:type="gramStart"/>
      <w:r w:rsidR="00603EFA">
        <w:rPr>
          <w:rFonts w:ascii="Arial" w:hAnsi="Arial" w:cs="Arial"/>
          <w:color w:val="000000" w:themeColor="text1"/>
        </w:rPr>
        <w:t>take action</w:t>
      </w:r>
      <w:proofErr w:type="gramEnd"/>
      <w:r w:rsidR="00603EFA">
        <w:rPr>
          <w:rFonts w:ascii="Arial" w:hAnsi="Arial" w:cs="Arial"/>
          <w:color w:val="000000" w:themeColor="text1"/>
        </w:rPr>
        <w:t xml:space="preserve">.  </w:t>
      </w:r>
      <w:r w:rsidRPr="00575DAC">
        <w:rPr>
          <w:rFonts w:ascii="Arial" w:hAnsi="Arial" w:cs="Arial"/>
          <w:color w:val="000000" w:themeColor="text1"/>
        </w:rPr>
        <w:t>This may be due to:</w:t>
      </w:r>
      <w:bookmarkEnd w:id="18"/>
    </w:p>
    <w:p w14:paraId="5ABD23FF" w14:textId="77777777" w:rsidR="00A56A32" w:rsidRPr="00575DAC" w:rsidRDefault="00A56A32" w:rsidP="00575DAC">
      <w:pPr>
        <w:spacing w:after="0" w:line="240" w:lineRule="auto"/>
        <w:rPr>
          <w:rFonts w:ascii="Arial" w:hAnsi="Arial" w:cs="Arial"/>
          <w:color w:val="000000" w:themeColor="text1"/>
        </w:rPr>
      </w:pPr>
    </w:p>
    <w:p w14:paraId="251AC7B4" w14:textId="4CCB71D2" w:rsidR="00A56A32" w:rsidRPr="00575DAC" w:rsidRDefault="00A56A32" w:rsidP="00C809FF">
      <w:pPr>
        <w:pStyle w:val="ListParagraph"/>
        <w:numPr>
          <w:ilvl w:val="0"/>
          <w:numId w:val="30"/>
        </w:numPr>
        <w:spacing w:after="0" w:line="240" w:lineRule="auto"/>
        <w:ind w:left="426" w:hanging="425"/>
        <w:rPr>
          <w:rFonts w:ascii="Arial" w:hAnsi="Arial" w:cs="Arial"/>
          <w:color w:val="000000" w:themeColor="text1"/>
        </w:rPr>
      </w:pPr>
      <w:bookmarkStart w:id="19" w:name="_Toc482876418"/>
      <w:r w:rsidRPr="00575DAC">
        <w:rPr>
          <w:rFonts w:ascii="Arial" w:hAnsi="Arial" w:cs="Arial"/>
          <w:color w:val="000000" w:themeColor="text1"/>
        </w:rPr>
        <w:t>Not understanding</w:t>
      </w:r>
      <w:bookmarkStart w:id="20" w:name="_Toc482876422"/>
      <w:r w:rsidRPr="00575DAC">
        <w:rPr>
          <w:rFonts w:ascii="Arial" w:hAnsi="Arial" w:cs="Arial"/>
          <w:color w:val="000000" w:themeColor="text1"/>
        </w:rPr>
        <w:t xml:space="preserve"> or recognising the signs and indicators</w:t>
      </w:r>
      <w:bookmarkEnd w:id="20"/>
    </w:p>
    <w:p w14:paraId="0F6C049C" w14:textId="77777777" w:rsidR="00A56A32" w:rsidRPr="00575DAC" w:rsidRDefault="00A56A32" w:rsidP="00C809FF">
      <w:pPr>
        <w:pStyle w:val="ListParagraph"/>
        <w:numPr>
          <w:ilvl w:val="0"/>
          <w:numId w:val="30"/>
        </w:numPr>
        <w:spacing w:after="0" w:line="240" w:lineRule="auto"/>
        <w:ind w:left="426" w:hanging="425"/>
        <w:rPr>
          <w:rFonts w:ascii="Arial" w:hAnsi="Arial" w:cs="Arial"/>
          <w:color w:val="000000" w:themeColor="text1"/>
        </w:rPr>
      </w:pPr>
      <w:r w:rsidRPr="00575DAC">
        <w:rPr>
          <w:rFonts w:ascii="Arial" w:hAnsi="Arial" w:cs="Arial"/>
          <w:color w:val="000000" w:themeColor="text1"/>
        </w:rPr>
        <w:t>Not knowing how to react</w:t>
      </w:r>
    </w:p>
    <w:p w14:paraId="3DF97B56" w14:textId="77777777" w:rsidR="00A56A32" w:rsidRPr="00575DAC" w:rsidRDefault="00A56A32" w:rsidP="00C809FF">
      <w:pPr>
        <w:pStyle w:val="ListParagraph"/>
        <w:numPr>
          <w:ilvl w:val="0"/>
          <w:numId w:val="30"/>
        </w:numPr>
        <w:spacing w:after="0" w:line="240" w:lineRule="auto"/>
        <w:ind w:left="426" w:hanging="425"/>
        <w:rPr>
          <w:rFonts w:ascii="Arial" w:hAnsi="Arial" w:cs="Arial"/>
          <w:color w:val="000000" w:themeColor="text1"/>
        </w:rPr>
      </w:pPr>
      <w:r w:rsidRPr="00575DAC">
        <w:rPr>
          <w:rFonts w:ascii="Arial" w:hAnsi="Arial" w:cs="Arial"/>
          <w:color w:val="000000" w:themeColor="text1"/>
        </w:rPr>
        <w:lastRenderedPageBreak/>
        <w:t>Feeling overwhelmed</w:t>
      </w:r>
    </w:p>
    <w:p w14:paraId="26FD6198" w14:textId="77777777" w:rsidR="00A56A32" w:rsidRPr="00575DAC" w:rsidRDefault="00A56A32" w:rsidP="00C809FF">
      <w:pPr>
        <w:pStyle w:val="ListParagraph"/>
        <w:numPr>
          <w:ilvl w:val="0"/>
          <w:numId w:val="30"/>
        </w:numPr>
        <w:spacing w:after="0" w:line="240" w:lineRule="auto"/>
        <w:ind w:left="426" w:hanging="425"/>
        <w:rPr>
          <w:rFonts w:ascii="Arial" w:hAnsi="Arial" w:cs="Arial"/>
          <w:color w:val="000000" w:themeColor="text1"/>
        </w:rPr>
      </w:pPr>
      <w:r w:rsidRPr="00575DAC">
        <w:rPr>
          <w:rFonts w:ascii="Arial" w:hAnsi="Arial" w:cs="Arial"/>
          <w:color w:val="000000" w:themeColor="text1"/>
        </w:rPr>
        <w:t>Not knowing who to tell</w:t>
      </w:r>
    </w:p>
    <w:p w14:paraId="6195C568" w14:textId="3837CBEE" w:rsidR="00A56A32" w:rsidRPr="00575DAC" w:rsidRDefault="00A56A32" w:rsidP="00C809FF">
      <w:pPr>
        <w:pStyle w:val="ListParagraph"/>
        <w:numPr>
          <w:ilvl w:val="0"/>
          <w:numId w:val="30"/>
        </w:numPr>
        <w:spacing w:after="0" w:line="240" w:lineRule="auto"/>
        <w:ind w:left="426" w:hanging="425"/>
        <w:rPr>
          <w:rFonts w:ascii="Arial" w:hAnsi="Arial" w:cs="Arial"/>
          <w:color w:val="000000" w:themeColor="text1"/>
        </w:rPr>
      </w:pPr>
      <w:bookmarkStart w:id="21" w:name="_Toc482876420"/>
      <w:bookmarkStart w:id="22" w:name="_Toc482876419"/>
      <w:r w:rsidRPr="00575DAC">
        <w:rPr>
          <w:rFonts w:ascii="Arial" w:hAnsi="Arial" w:cs="Arial"/>
          <w:color w:val="000000" w:themeColor="text1"/>
        </w:rPr>
        <w:t xml:space="preserve">Loyalty to the family of </w:t>
      </w:r>
      <w:r w:rsidR="0034185A">
        <w:rPr>
          <w:rFonts w:ascii="Arial" w:hAnsi="Arial" w:cs="Arial"/>
          <w:color w:val="000000" w:themeColor="text1"/>
        </w:rPr>
        <w:t>guests</w:t>
      </w:r>
      <w:r w:rsidRPr="00575DAC">
        <w:rPr>
          <w:rFonts w:ascii="Arial" w:hAnsi="Arial" w:cs="Arial"/>
          <w:color w:val="000000" w:themeColor="text1"/>
        </w:rPr>
        <w:t xml:space="preserve"> or colleagues</w:t>
      </w:r>
      <w:bookmarkEnd w:id="21"/>
    </w:p>
    <w:p w14:paraId="49C301AB" w14:textId="77777777" w:rsidR="00A56A32" w:rsidRPr="00575DAC" w:rsidRDefault="00A56A32" w:rsidP="00C809FF">
      <w:pPr>
        <w:pStyle w:val="ListParagraph"/>
        <w:numPr>
          <w:ilvl w:val="0"/>
          <w:numId w:val="30"/>
        </w:numPr>
        <w:spacing w:after="0" w:line="240" w:lineRule="auto"/>
        <w:ind w:left="426" w:hanging="425"/>
        <w:rPr>
          <w:rFonts w:ascii="Arial" w:hAnsi="Arial" w:cs="Arial"/>
          <w:color w:val="000000" w:themeColor="text1"/>
        </w:rPr>
      </w:pPr>
      <w:r w:rsidRPr="00575DAC">
        <w:rPr>
          <w:rFonts w:ascii="Arial" w:hAnsi="Arial" w:cs="Arial"/>
          <w:color w:val="000000" w:themeColor="text1"/>
        </w:rPr>
        <w:t>Not believing the abuse or neglect has happened</w:t>
      </w:r>
    </w:p>
    <w:p w14:paraId="5923E39F" w14:textId="77777777" w:rsidR="00A56A32" w:rsidRPr="00575DAC" w:rsidRDefault="00A56A32" w:rsidP="00C809FF">
      <w:pPr>
        <w:pStyle w:val="ListParagraph"/>
        <w:numPr>
          <w:ilvl w:val="0"/>
          <w:numId w:val="30"/>
        </w:numPr>
        <w:spacing w:after="0" w:line="240" w:lineRule="auto"/>
        <w:ind w:left="426" w:hanging="425"/>
        <w:rPr>
          <w:rFonts w:ascii="Arial" w:hAnsi="Arial" w:cs="Arial"/>
          <w:color w:val="000000" w:themeColor="text1"/>
        </w:rPr>
      </w:pPr>
      <w:r w:rsidRPr="00575DAC">
        <w:rPr>
          <w:rFonts w:ascii="Arial" w:hAnsi="Arial" w:cs="Arial"/>
          <w:color w:val="000000" w:themeColor="text1"/>
        </w:rPr>
        <w:t xml:space="preserve">Not believing a person we know has abused </w:t>
      </w:r>
    </w:p>
    <w:p w14:paraId="50E0372F" w14:textId="77777777" w:rsidR="00A56A32" w:rsidRPr="00575DAC" w:rsidRDefault="00A56A32" w:rsidP="00C809FF">
      <w:pPr>
        <w:pStyle w:val="ListParagraph"/>
        <w:numPr>
          <w:ilvl w:val="0"/>
          <w:numId w:val="30"/>
        </w:numPr>
        <w:spacing w:after="0" w:line="240" w:lineRule="auto"/>
        <w:ind w:left="426" w:hanging="425"/>
        <w:rPr>
          <w:rFonts w:ascii="Arial" w:hAnsi="Arial" w:cs="Arial"/>
          <w:color w:val="000000" w:themeColor="text1"/>
        </w:rPr>
      </w:pPr>
      <w:r w:rsidRPr="00575DAC">
        <w:rPr>
          <w:rFonts w:ascii="Arial" w:hAnsi="Arial" w:cs="Arial"/>
          <w:color w:val="000000" w:themeColor="text1"/>
        </w:rPr>
        <w:t>Fear of getting it wrong</w:t>
      </w:r>
      <w:bookmarkEnd w:id="22"/>
      <w:r w:rsidRPr="00575DAC">
        <w:rPr>
          <w:rFonts w:ascii="Arial" w:hAnsi="Arial" w:cs="Arial"/>
          <w:color w:val="000000" w:themeColor="text1"/>
        </w:rPr>
        <w:t xml:space="preserve"> or making it worse</w:t>
      </w:r>
    </w:p>
    <w:p w14:paraId="44B1D98B" w14:textId="77777777" w:rsidR="00A56A32" w:rsidRPr="00575DAC" w:rsidRDefault="00A56A32" w:rsidP="00C809FF">
      <w:pPr>
        <w:pStyle w:val="ListParagraph"/>
        <w:numPr>
          <w:ilvl w:val="0"/>
          <w:numId w:val="30"/>
        </w:numPr>
        <w:spacing w:after="0" w:line="240" w:lineRule="auto"/>
        <w:ind w:left="426" w:hanging="425"/>
        <w:rPr>
          <w:rFonts w:ascii="Arial" w:hAnsi="Arial" w:cs="Arial"/>
          <w:color w:val="000000" w:themeColor="text1"/>
        </w:rPr>
      </w:pPr>
      <w:r w:rsidRPr="00575DAC">
        <w:rPr>
          <w:rFonts w:ascii="Arial" w:hAnsi="Arial" w:cs="Arial"/>
          <w:color w:val="000000" w:themeColor="text1"/>
        </w:rPr>
        <w:t xml:space="preserve">Being worried about breaching the person’s confidentiality </w:t>
      </w:r>
    </w:p>
    <w:p w14:paraId="75F390AB" w14:textId="77777777" w:rsidR="00A56A32" w:rsidRPr="00575DAC" w:rsidRDefault="00A56A32" w:rsidP="00C809FF">
      <w:pPr>
        <w:pStyle w:val="ListParagraph"/>
        <w:numPr>
          <w:ilvl w:val="0"/>
          <w:numId w:val="30"/>
        </w:numPr>
        <w:spacing w:after="0" w:line="240" w:lineRule="auto"/>
        <w:ind w:left="426" w:hanging="425"/>
        <w:rPr>
          <w:rFonts w:ascii="Arial" w:hAnsi="Arial" w:cs="Arial"/>
          <w:color w:val="000000" w:themeColor="text1"/>
        </w:rPr>
      </w:pPr>
      <w:r w:rsidRPr="00575DAC">
        <w:rPr>
          <w:rFonts w:ascii="Arial" w:hAnsi="Arial" w:cs="Arial"/>
          <w:color w:val="000000" w:themeColor="text1"/>
        </w:rPr>
        <w:t>Lack of knowledge or trust in the multi-agency safeguarding system</w:t>
      </w:r>
    </w:p>
    <w:p w14:paraId="1C01F4E6" w14:textId="77777777" w:rsidR="00A56A32" w:rsidRPr="00575DAC" w:rsidRDefault="00A56A32" w:rsidP="00C809FF">
      <w:pPr>
        <w:pStyle w:val="ListParagraph"/>
        <w:numPr>
          <w:ilvl w:val="0"/>
          <w:numId w:val="30"/>
        </w:numPr>
        <w:spacing w:after="0" w:line="240" w:lineRule="auto"/>
        <w:ind w:left="426" w:hanging="425"/>
        <w:rPr>
          <w:rFonts w:ascii="Arial" w:hAnsi="Arial" w:cs="Arial"/>
          <w:color w:val="000000" w:themeColor="text1"/>
        </w:rPr>
      </w:pPr>
      <w:r w:rsidRPr="00575DAC">
        <w:rPr>
          <w:rFonts w:ascii="Arial" w:hAnsi="Arial" w:cs="Arial"/>
          <w:color w:val="000000" w:themeColor="text1"/>
        </w:rPr>
        <w:t>Don’t want to be involved</w:t>
      </w:r>
    </w:p>
    <w:bookmarkEnd w:id="19"/>
    <w:p w14:paraId="121CC9F0" w14:textId="77777777" w:rsidR="00A56A32" w:rsidRPr="00575DAC" w:rsidRDefault="00A56A32" w:rsidP="00575DAC">
      <w:pPr>
        <w:pStyle w:val="ListParagraph"/>
        <w:spacing w:after="0" w:line="240" w:lineRule="auto"/>
        <w:ind w:left="0"/>
        <w:rPr>
          <w:rFonts w:ascii="Arial" w:hAnsi="Arial" w:cs="Arial"/>
          <w:color w:val="000000" w:themeColor="text1"/>
        </w:rPr>
      </w:pPr>
    </w:p>
    <w:p w14:paraId="757BC05F" w14:textId="710303FC" w:rsidR="00A56A32" w:rsidRPr="00575DAC" w:rsidRDefault="00A56A32" w:rsidP="00575DAC">
      <w:pPr>
        <w:pStyle w:val="ListParagraph"/>
        <w:spacing w:after="0" w:line="240" w:lineRule="auto"/>
        <w:ind w:left="0"/>
        <w:rPr>
          <w:rFonts w:ascii="Arial" w:hAnsi="Arial" w:cs="Arial"/>
          <w:color w:val="000000" w:themeColor="text1"/>
        </w:rPr>
      </w:pPr>
      <w:r w:rsidRPr="00575DAC">
        <w:rPr>
          <w:rFonts w:ascii="Arial" w:hAnsi="Arial" w:cs="Arial"/>
          <w:color w:val="000000" w:themeColor="text1"/>
        </w:rPr>
        <w:t xml:space="preserve">Feelings of wanting to deny or minimise </w:t>
      </w:r>
      <w:r w:rsidR="0075000A">
        <w:rPr>
          <w:rFonts w:ascii="Arial" w:hAnsi="Arial" w:cs="Arial"/>
          <w:color w:val="000000" w:themeColor="text1"/>
        </w:rPr>
        <w:t xml:space="preserve">what </w:t>
      </w:r>
      <w:r w:rsidR="00BB651C">
        <w:rPr>
          <w:rFonts w:ascii="Arial" w:hAnsi="Arial" w:cs="Arial"/>
          <w:color w:val="000000" w:themeColor="text1"/>
        </w:rPr>
        <w:t xml:space="preserve">may be </w:t>
      </w:r>
      <w:r w:rsidRPr="00575DAC">
        <w:rPr>
          <w:rFonts w:ascii="Arial" w:hAnsi="Arial" w:cs="Arial"/>
          <w:color w:val="000000" w:themeColor="text1"/>
        </w:rPr>
        <w:t xml:space="preserve">uncomfortable </w:t>
      </w:r>
      <w:r w:rsidR="00BB651C">
        <w:rPr>
          <w:rFonts w:ascii="Arial" w:hAnsi="Arial" w:cs="Arial"/>
          <w:color w:val="000000" w:themeColor="text1"/>
        </w:rPr>
        <w:t xml:space="preserve">to hear is </w:t>
      </w:r>
      <w:r w:rsidRPr="00575DAC">
        <w:rPr>
          <w:rFonts w:ascii="Arial" w:hAnsi="Arial" w:cs="Arial"/>
          <w:color w:val="000000" w:themeColor="text1"/>
        </w:rPr>
        <w:t>understandable</w:t>
      </w:r>
      <w:r w:rsidR="00BB651C">
        <w:rPr>
          <w:rFonts w:ascii="Arial" w:hAnsi="Arial" w:cs="Arial"/>
          <w:color w:val="000000" w:themeColor="text1"/>
        </w:rPr>
        <w:t>,</w:t>
      </w:r>
      <w:r w:rsidRPr="00575DAC">
        <w:rPr>
          <w:rFonts w:ascii="Arial" w:hAnsi="Arial" w:cs="Arial"/>
          <w:color w:val="000000" w:themeColor="text1"/>
        </w:rPr>
        <w:t xml:space="preserve"> but </w:t>
      </w:r>
      <w:r w:rsidR="00BB651C">
        <w:rPr>
          <w:rFonts w:ascii="Arial" w:hAnsi="Arial" w:cs="Arial"/>
          <w:color w:val="000000" w:themeColor="text1"/>
        </w:rPr>
        <w:t xml:space="preserve">it </w:t>
      </w:r>
      <w:r w:rsidRPr="00575DAC">
        <w:rPr>
          <w:rFonts w:ascii="Arial" w:hAnsi="Arial" w:cs="Arial"/>
          <w:color w:val="000000" w:themeColor="text1"/>
        </w:rPr>
        <w:t>limit</w:t>
      </w:r>
      <w:r w:rsidR="00BB651C">
        <w:rPr>
          <w:rFonts w:ascii="Arial" w:hAnsi="Arial" w:cs="Arial"/>
          <w:color w:val="000000" w:themeColor="text1"/>
        </w:rPr>
        <w:t>s</w:t>
      </w:r>
      <w:r w:rsidRPr="00575DAC">
        <w:rPr>
          <w:rFonts w:ascii="Arial" w:hAnsi="Arial" w:cs="Arial"/>
          <w:color w:val="000000" w:themeColor="text1"/>
        </w:rPr>
        <w:t xml:space="preserve"> our responses to people who need our help.</w:t>
      </w:r>
      <w:r w:rsidR="00E96CE8" w:rsidRPr="00575DAC">
        <w:rPr>
          <w:rFonts w:ascii="Arial" w:hAnsi="Arial" w:cs="Arial"/>
          <w:color w:val="000000" w:themeColor="text1"/>
        </w:rPr>
        <w:t xml:space="preserve"> </w:t>
      </w:r>
      <w:r w:rsidR="00FD06FE">
        <w:rPr>
          <w:rFonts w:ascii="Arial" w:hAnsi="Arial" w:cs="Arial"/>
          <w:color w:val="000000" w:themeColor="text1"/>
        </w:rPr>
        <w:t xml:space="preserve"> </w:t>
      </w:r>
      <w:r w:rsidRPr="00575DAC">
        <w:rPr>
          <w:rFonts w:ascii="Arial" w:hAnsi="Arial" w:cs="Arial"/>
          <w:color w:val="000000" w:themeColor="text1"/>
        </w:rPr>
        <w:t xml:space="preserve">It is important to seek advice and support and to contribute to </w:t>
      </w:r>
      <w:r w:rsidR="00D772B4" w:rsidRPr="00575DAC">
        <w:rPr>
          <w:rFonts w:ascii="Arial" w:hAnsi="Arial" w:cs="Arial"/>
          <w:color w:val="000000" w:themeColor="text1"/>
        </w:rPr>
        <w:t>The Bridge</w:t>
      </w:r>
      <w:r w:rsidRPr="00575DAC">
        <w:rPr>
          <w:rFonts w:ascii="Arial" w:hAnsi="Arial" w:cs="Arial"/>
          <w:color w:val="000000" w:themeColor="text1"/>
        </w:rPr>
        <w:t xml:space="preserve"> being a safe and listening organisation.</w:t>
      </w:r>
    </w:p>
    <w:p w14:paraId="278FE198" w14:textId="77777777" w:rsidR="00A56A32" w:rsidRPr="00575DAC" w:rsidRDefault="00A56A32" w:rsidP="00575DAC">
      <w:pPr>
        <w:pStyle w:val="ListParagraph"/>
        <w:spacing w:after="0" w:line="240" w:lineRule="auto"/>
        <w:ind w:left="0"/>
        <w:rPr>
          <w:rFonts w:ascii="Arial" w:hAnsi="Arial" w:cs="Arial"/>
          <w:color w:val="000000" w:themeColor="text1"/>
        </w:rPr>
      </w:pPr>
    </w:p>
    <w:p w14:paraId="55CE390B" w14:textId="437B98F1" w:rsidR="00A56A32" w:rsidRPr="00DD0F6F" w:rsidRDefault="00A56A32" w:rsidP="00575DAC">
      <w:pPr>
        <w:autoSpaceDE w:val="0"/>
        <w:autoSpaceDN w:val="0"/>
        <w:adjustRightInd w:val="0"/>
        <w:spacing w:after="0" w:line="240" w:lineRule="auto"/>
        <w:rPr>
          <w:rFonts w:ascii="Arial" w:hAnsi="Arial" w:cs="Arial"/>
          <w:b/>
          <w:bCs/>
          <w:color w:val="000000" w:themeColor="text1"/>
          <w:sz w:val="24"/>
          <w:szCs w:val="24"/>
        </w:rPr>
      </w:pPr>
      <w:r w:rsidRPr="00DD0F6F">
        <w:rPr>
          <w:rFonts w:ascii="Arial" w:hAnsi="Arial" w:cs="Arial"/>
          <w:b/>
          <w:bCs/>
          <w:color w:val="000000" w:themeColor="text1"/>
          <w:sz w:val="24"/>
          <w:szCs w:val="24"/>
        </w:rPr>
        <w:t>7.3</w:t>
      </w:r>
      <w:r w:rsidR="00E96CE8" w:rsidRPr="00DD0F6F">
        <w:rPr>
          <w:rFonts w:ascii="Arial" w:hAnsi="Arial" w:cs="Arial"/>
          <w:b/>
          <w:bCs/>
          <w:color w:val="000000" w:themeColor="text1"/>
          <w:sz w:val="24"/>
          <w:szCs w:val="24"/>
        </w:rPr>
        <w:t xml:space="preserve"> </w:t>
      </w:r>
      <w:r w:rsidRPr="00DD0F6F">
        <w:rPr>
          <w:rFonts w:ascii="Arial" w:hAnsi="Arial" w:cs="Arial"/>
          <w:b/>
          <w:bCs/>
          <w:color w:val="000000" w:themeColor="text1"/>
          <w:sz w:val="24"/>
          <w:szCs w:val="24"/>
        </w:rPr>
        <w:t>Responding to Someone Making a Disclosure</w:t>
      </w:r>
    </w:p>
    <w:p w14:paraId="1CA789AA" w14:textId="134254C5" w:rsidR="00A56A32" w:rsidRPr="00575DAC" w:rsidRDefault="009E66C2" w:rsidP="00575DAC">
      <w:pPr>
        <w:pStyle w:val="Default"/>
        <w:rPr>
          <w:rFonts w:ascii="Arial" w:hAnsi="Arial" w:cs="Arial"/>
          <w:color w:val="000000" w:themeColor="text1"/>
          <w:sz w:val="22"/>
          <w:szCs w:val="22"/>
        </w:rPr>
      </w:pPr>
      <w:r>
        <w:rPr>
          <w:rFonts w:ascii="Arial" w:hAnsi="Arial" w:cs="Arial"/>
          <w:color w:val="000000" w:themeColor="text1"/>
          <w:sz w:val="22"/>
          <w:szCs w:val="22"/>
        </w:rPr>
        <w:t>W</w:t>
      </w:r>
      <w:r w:rsidR="00A56A32" w:rsidRPr="00575DAC">
        <w:rPr>
          <w:rFonts w:ascii="Arial" w:hAnsi="Arial" w:cs="Arial"/>
          <w:color w:val="000000" w:themeColor="text1"/>
          <w:sz w:val="22"/>
          <w:szCs w:val="22"/>
        </w:rPr>
        <w:t>hen adults tell us that they have previously</w:t>
      </w:r>
      <w:r>
        <w:rPr>
          <w:rFonts w:ascii="Arial" w:hAnsi="Arial" w:cs="Arial"/>
          <w:color w:val="000000" w:themeColor="text1"/>
          <w:sz w:val="22"/>
          <w:szCs w:val="22"/>
        </w:rPr>
        <w:t>,</w:t>
      </w:r>
      <w:r w:rsidR="00A56A32" w:rsidRPr="00575DAC">
        <w:rPr>
          <w:rFonts w:ascii="Arial" w:hAnsi="Arial" w:cs="Arial"/>
          <w:color w:val="000000" w:themeColor="text1"/>
          <w:sz w:val="22"/>
          <w:szCs w:val="22"/>
        </w:rPr>
        <w:t xml:space="preserve"> or are currently</w:t>
      </w:r>
      <w:r>
        <w:rPr>
          <w:rFonts w:ascii="Arial" w:hAnsi="Arial" w:cs="Arial"/>
          <w:color w:val="000000" w:themeColor="text1"/>
          <w:sz w:val="22"/>
          <w:szCs w:val="22"/>
        </w:rPr>
        <w:t>,</w:t>
      </w:r>
      <w:r w:rsidR="00A56A32" w:rsidRPr="00575DAC">
        <w:rPr>
          <w:rFonts w:ascii="Arial" w:hAnsi="Arial" w:cs="Arial"/>
          <w:color w:val="000000" w:themeColor="text1"/>
          <w:sz w:val="22"/>
          <w:szCs w:val="22"/>
        </w:rPr>
        <w:t xml:space="preserve"> experiencing harm this is </w:t>
      </w:r>
      <w:r>
        <w:rPr>
          <w:rFonts w:ascii="Arial" w:hAnsi="Arial" w:cs="Arial"/>
          <w:color w:val="000000" w:themeColor="text1"/>
          <w:sz w:val="22"/>
          <w:szCs w:val="22"/>
        </w:rPr>
        <w:t xml:space="preserve">sometimes </w:t>
      </w:r>
      <w:r w:rsidR="00A56A32" w:rsidRPr="00575DAC">
        <w:rPr>
          <w:rFonts w:ascii="Arial" w:hAnsi="Arial" w:cs="Arial"/>
          <w:color w:val="000000" w:themeColor="text1"/>
          <w:sz w:val="22"/>
          <w:szCs w:val="22"/>
        </w:rPr>
        <w:t>referred to as ‘making a disclosure’.</w:t>
      </w:r>
      <w:r w:rsidR="00E96CE8" w:rsidRPr="00575DAC">
        <w:rPr>
          <w:rFonts w:ascii="Arial" w:hAnsi="Arial" w:cs="Arial"/>
          <w:color w:val="000000" w:themeColor="text1"/>
          <w:sz w:val="22"/>
          <w:szCs w:val="22"/>
        </w:rPr>
        <w:t xml:space="preserve"> </w:t>
      </w:r>
      <w:r w:rsidR="003B31BA">
        <w:rPr>
          <w:rFonts w:ascii="Arial" w:hAnsi="Arial" w:cs="Arial"/>
          <w:color w:val="000000" w:themeColor="text1"/>
          <w:sz w:val="22"/>
          <w:szCs w:val="22"/>
        </w:rPr>
        <w:t xml:space="preserve"> </w:t>
      </w:r>
      <w:r w:rsidR="00A56A32" w:rsidRPr="00575DAC">
        <w:rPr>
          <w:rFonts w:ascii="Arial" w:hAnsi="Arial" w:cs="Arial"/>
          <w:color w:val="000000" w:themeColor="text1"/>
          <w:sz w:val="22"/>
          <w:szCs w:val="22"/>
        </w:rPr>
        <w:t>People may approach a</w:t>
      </w:r>
      <w:r w:rsidR="003B31BA">
        <w:rPr>
          <w:rFonts w:ascii="Arial" w:hAnsi="Arial" w:cs="Arial"/>
          <w:color w:val="000000" w:themeColor="text1"/>
          <w:sz w:val="22"/>
          <w:szCs w:val="22"/>
        </w:rPr>
        <w:t xml:space="preserve"> </w:t>
      </w:r>
      <w:r w:rsidR="004E7E7E">
        <w:rPr>
          <w:rFonts w:ascii="Arial" w:hAnsi="Arial" w:cs="Arial"/>
          <w:color w:val="000000" w:themeColor="text1"/>
          <w:sz w:val="22"/>
          <w:szCs w:val="22"/>
        </w:rPr>
        <w:t xml:space="preserve">staff </w:t>
      </w:r>
      <w:r w:rsidR="003B31BA">
        <w:rPr>
          <w:rFonts w:ascii="Arial" w:hAnsi="Arial" w:cs="Arial"/>
          <w:color w:val="000000" w:themeColor="text1"/>
          <w:sz w:val="22"/>
          <w:szCs w:val="22"/>
        </w:rPr>
        <w:t>m</w:t>
      </w:r>
      <w:r w:rsidR="00A56A32" w:rsidRPr="00575DAC">
        <w:rPr>
          <w:rFonts w:ascii="Arial" w:hAnsi="Arial" w:cs="Arial"/>
          <w:color w:val="000000" w:themeColor="text1"/>
          <w:sz w:val="22"/>
          <w:szCs w:val="22"/>
        </w:rPr>
        <w:t>ember because they have a rapport with them, trust them or because they are available and supportive.</w:t>
      </w:r>
      <w:r w:rsidR="00E96CE8" w:rsidRPr="00575DAC">
        <w:rPr>
          <w:rFonts w:ascii="Arial" w:hAnsi="Arial" w:cs="Arial"/>
          <w:color w:val="000000" w:themeColor="text1"/>
          <w:sz w:val="22"/>
          <w:szCs w:val="22"/>
        </w:rPr>
        <w:t xml:space="preserve"> </w:t>
      </w:r>
      <w:r w:rsidR="008D1D03">
        <w:rPr>
          <w:rFonts w:ascii="Arial" w:hAnsi="Arial" w:cs="Arial"/>
          <w:color w:val="000000" w:themeColor="text1"/>
          <w:sz w:val="22"/>
          <w:szCs w:val="22"/>
        </w:rPr>
        <w:t xml:space="preserve">Should this happen, it is </w:t>
      </w:r>
      <w:r w:rsidR="00A56A32" w:rsidRPr="00575DAC">
        <w:rPr>
          <w:rFonts w:ascii="Arial" w:hAnsi="Arial" w:cs="Arial"/>
          <w:color w:val="000000" w:themeColor="text1"/>
          <w:sz w:val="22"/>
          <w:szCs w:val="22"/>
        </w:rPr>
        <w:t xml:space="preserve">important to be clear about our role </w:t>
      </w:r>
      <w:r w:rsidR="008D1D03">
        <w:rPr>
          <w:rFonts w:ascii="Arial" w:hAnsi="Arial" w:cs="Arial"/>
          <w:color w:val="000000" w:themeColor="text1"/>
          <w:sz w:val="22"/>
          <w:szCs w:val="22"/>
        </w:rPr>
        <w:t xml:space="preserve">and its limits </w:t>
      </w:r>
      <w:r w:rsidR="00B22314">
        <w:rPr>
          <w:rFonts w:ascii="Arial" w:hAnsi="Arial" w:cs="Arial"/>
          <w:color w:val="000000" w:themeColor="text1"/>
          <w:sz w:val="22"/>
          <w:szCs w:val="22"/>
        </w:rPr>
        <w:t>including that</w:t>
      </w:r>
      <w:r w:rsidR="00A56A32" w:rsidRPr="00575DAC">
        <w:rPr>
          <w:rFonts w:ascii="Arial" w:hAnsi="Arial" w:cs="Arial"/>
          <w:color w:val="000000" w:themeColor="text1"/>
          <w:sz w:val="22"/>
          <w:szCs w:val="22"/>
        </w:rPr>
        <w:t>:</w:t>
      </w:r>
    </w:p>
    <w:p w14:paraId="6258F11C" w14:textId="77777777" w:rsidR="00A56A32" w:rsidRPr="00575DAC" w:rsidRDefault="00A56A32" w:rsidP="00575DAC">
      <w:pPr>
        <w:pStyle w:val="Default"/>
        <w:rPr>
          <w:rFonts w:ascii="Arial" w:hAnsi="Arial" w:cs="Arial"/>
          <w:color w:val="000000" w:themeColor="text1"/>
          <w:sz w:val="22"/>
          <w:szCs w:val="22"/>
        </w:rPr>
      </w:pPr>
    </w:p>
    <w:p w14:paraId="09269B6A" w14:textId="61EB05A5" w:rsidR="00A56A32" w:rsidRPr="00575DAC" w:rsidRDefault="00B22314" w:rsidP="00C809FF">
      <w:pPr>
        <w:pStyle w:val="Default"/>
        <w:numPr>
          <w:ilvl w:val="0"/>
          <w:numId w:val="32"/>
        </w:numPr>
        <w:rPr>
          <w:rFonts w:ascii="Arial" w:hAnsi="Arial" w:cs="Arial"/>
          <w:color w:val="000000" w:themeColor="text1"/>
          <w:sz w:val="22"/>
          <w:szCs w:val="22"/>
        </w:rPr>
      </w:pPr>
      <w:r>
        <w:rPr>
          <w:rFonts w:ascii="Arial" w:hAnsi="Arial" w:cs="Arial"/>
          <w:color w:val="000000" w:themeColor="text1"/>
          <w:sz w:val="22"/>
          <w:szCs w:val="22"/>
        </w:rPr>
        <w:t>t</w:t>
      </w:r>
      <w:r w:rsidR="00A56A32" w:rsidRPr="00575DAC">
        <w:rPr>
          <w:rFonts w:ascii="Arial" w:hAnsi="Arial" w:cs="Arial"/>
          <w:color w:val="000000" w:themeColor="text1"/>
          <w:sz w:val="22"/>
          <w:szCs w:val="22"/>
        </w:rPr>
        <w:t xml:space="preserve">he matter may need to be reported to another </w:t>
      </w:r>
      <w:proofErr w:type="gramStart"/>
      <w:r w:rsidR="00A56A32" w:rsidRPr="00575DAC">
        <w:rPr>
          <w:rFonts w:ascii="Arial" w:hAnsi="Arial" w:cs="Arial"/>
          <w:color w:val="000000" w:themeColor="text1"/>
          <w:sz w:val="22"/>
          <w:szCs w:val="22"/>
        </w:rPr>
        <w:t>agency</w:t>
      </w:r>
      <w:proofErr w:type="gramEnd"/>
      <w:r w:rsidR="00A56A32" w:rsidRPr="00575DAC">
        <w:rPr>
          <w:rFonts w:ascii="Arial" w:hAnsi="Arial" w:cs="Arial"/>
          <w:color w:val="000000" w:themeColor="text1"/>
          <w:sz w:val="22"/>
          <w:szCs w:val="22"/>
        </w:rPr>
        <w:t xml:space="preserve"> and criminal or safeguarding inquiries </w:t>
      </w:r>
      <w:r w:rsidR="00CA0428">
        <w:rPr>
          <w:rFonts w:ascii="Arial" w:hAnsi="Arial" w:cs="Arial"/>
          <w:color w:val="000000" w:themeColor="text1"/>
          <w:sz w:val="22"/>
          <w:szCs w:val="22"/>
        </w:rPr>
        <w:t xml:space="preserve">may </w:t>
      </w:r>
      <w:r w:rsidR="00A56A32" w:rsidRPr="00575DAC">
        <w:rPr>
          <w:rFonts w:ascii="Arial" w:hAnsi="Arial" w:cs="Arial"/>
          <w:color w:val="000000" w:themeColor="text1"/>
          <w:sz w:val="22"/>
          <w:szCs w:val="22"/>
        </w:rPr>
        <w:t>commence.</w:t>
      </w:r>
      <w:r w:rsidR="00E96CE8" w:rsidRPr="00575DAC">
        <w:rPr>
          <w:rFonts w:ascii="Arial" w:hAnsi="Arial" w:cs="Arial"/>
          <w:color w:val="000000" w:themeColor="text1"/>
          <w:sz w:val="22"/>
          <w:szCs w:val="22"/>
        </w:rPr>
        <w:t xml:space="preserve"> </w:t>
      </w:r>
      <w:r w:rsidR="00A56A32" w:rsidRPr="00575DAC">
        <w:rPr>
          <w:rFonts w:ascii="Arial" w:hAnsi="Arial" w:cs="Arial"/>
          <w:color w:val="000000" w:themeColor="text1"/>
          <w:sz w:val="22"/>
          <w:szCs w:val="22"/>
        </w:rPr>
        <w:t xml:space="preserve">How </w:t>
      </w:r>
      <w:r w:rsidR="00CA0428">
        <w:rPr>
          <w:rFonts w:ascii="Arial" w:hAnsi="Arial" w:cs="Arial"/>
          <w:color w:val="000000" w:themeColor="text1"/>
          <w:sz w:val="22"/>
          <w:szCs w:val="22"/>
        </w:rPr>
        <w:t xml:space="preserve">the </w:t>
      </w:r>
      <w:r w:rsidR="00A56A32" w:rsidRPr="00575DAC">
        <w:rPr>
          <w:rFonts w:ascii="Arial" w:hAnsi="Arial" w:cs="Arial"/>
          <w:color w:val="000000" w:themeColor="text1"/>
          <w:sz w:val="22"/>
          <w:szCs w:val="22"/>
        </w:rPr>
        <w:t xml:space="preserve">disclosure was </w:t>
      </w:r>
      <w:r w:rsidR="00CA0428">
        <w:rPr>
          <w:rFonts w:ascii="Arial" w:hAnsi="Arial" w:cs="Arial"/>
          <w:color w:val="000000" w:themeColor="text1"/>
          <w:sz w:val="22"/>
          <w:szCs w:val="22"/>
        </w:rPr>
        <w:t xml:space="preserve">initially </w:t>
      </w:r>
      <w:r w:rsidR="00A56A32" w:rsidRPr="00575DAC">
        <w:rPr>
          <w:rFonts w:ascii="Arial" w:hAnsi="Arial" w:cs="Arial"/>
          <w:color w:val="000000" w:themeColor="text1"/>
          <w:sz w:val="22"/>
          <w:szCs w:val="22"/>
        </w:rPr>
        <w:t>handled may well be</w:t>
      </w:r>
      <w:r w:rsidR="00CA0428">
        <w:rPr>
          <w:rFonts w:ascii="Arial" w:hAnsi="Arial" w:cs="Arial"/>
          <w:color w:val="000000" w:themeColor="text1"/>
          <w:sz w:val="22"/>
          <w:szCs w:val="22"/>
        </w:rPr>
        <w:t xml:space="preserve">come </w:t>
      </w:r>
      <w:r w:rsidR="00A56A32" w:rsidRPr="00575DAC">
        <w:rPr>
          <w:rFonts w:ascii="Arial" w:hAnsi="Arial" w:cs="Arial"/>
          <w:color w:val="000000" w:themeColor="text1"/>
          <w:sz w:val="22"/>
          <w:szCs w:val="22"/>
        </w:rPr>
        <w:t>subject scrutiny</w:t>
      </w:r>
      <w:r w:rsidR="00536945">
        <w:rPr>
          <w:rFonts w:ascii="Arial" w:hAnsi="Arial" w:cs="Arial"/>
          <w:color w:val="000000" w:themeColor="text1"/>
          <w:sz w:val="22"/>
          <w:szCs w:val="22"/>
        </w:rPr>
        <w:t>.</w:t>
      </w:r>
      <w:r w:rsidR="00E96CE8" w:rsidRPr="00575DAC">
        <w:rPr>
          <w:rFonts w:ascii="Arial" w:hAnsi="Arial" w:cs="Arial"/>
          <w:color w:val="000000" w:themeColor="text1"/>
          <w:sz w:val="22"/>
          <w:szCs w:val="22"/>
        </w:rPr>
        <w:t xml:space="preserve"> </w:t>
      </w:r>
    </w:p>
    <w:p w14:paraId="2924D5A0" w14:textId="77777777" w:rsidR="00A56A32" w:rsidRPr="00575DAC" w:rsidRDefault="00A56A32" w:rsidP="00575DAC">
      <w:pPr>
        <w:pStyle w:val="Default"/>
        <w:ind w:left="360"/>
        <w:rPr>
          <w:rFonts w:ascii="Arial" w:hAnsi="Arial" w:cs="Arial"/>
          <w:color w:val="000000" w:themeColor="text1"/>
          <w:sz w:val="22"/>
          <w:szCs w:val="22"/>
        </w:rPr>
      </w:pPr>
    </w:p>
    <w:p w14:paraId="052423BC" w14:textId="4019601F" w:rsidR="00A56A32" w:rsidRPr="00536945" w:rsidRDefault="002125AF" w:rsidP="00C809FF">
      <w:pPr>
        <w:pStyle w:val="Default"/>
        <w:numPr>
          <w:ilvl w:val="0"/>
          <w:numId w:val="32"/>
        </w:numPr>
        <w:rPr>
          <w:rFonts w:ascii="Arial" w:hAnsi="Arial" w:cs="Arial"/>
          <w:color w:val="000000" w:themeColor="text1"/>
          <w:sz w:val="22"/>
          <w:szCs w:val="22"/>
        </w:rPr>
      </w:pPr>
      <w:r>
        <w:rPr>
          <w:rFonts w:ascii="Arial" w:hAnsi="Arial" w:cs="Arial"/>
          <w:color w:val="000000" w:themeColor="text1"/>
          <w:sz w:val="22"/>
          <w:szCs w:val="22"/>
        </w:rPr>
        <w:t>w</w:t>
      </w:r>
      <w:r w:rsidR="00A56A32" w:rsidRPr="00536945">
        <w:rPr>
          <w:rFonts w:ascii="Arial" w:hAnsi="Arial" w:cs="Arial"/>
          <w:color w:val="000000" w:themeColor="text1"/>
          <w:sz w:val="22"/>
          <w:szCs w:val="22"/>
        </w:rPr>
        <w:t>e are not responsible for, nor trained in undertaking investigations into allegations of abuse.</w:t>
      </w:r>
      <w:r w:rsidR="00E96CE8" w:rsidRPr="00536945">
        <w:rPr>
          <w:rFonts w:ascii="Arial" w:hAnsi="Arial" w:cs="Arial"/>
          <w:color w:val="000000" w:themeColor="text1"/>
          <w:sz w:val="22"/>
          <w:szCs w:val="22"/>
        </w:rPr>
        <w:t xml:space="preserve"> </w:t>
      </w:r>
      <w:r w:rsidR="00A56A32" w:rsidRPr="00536945">
        <w:rPr>
          <w:rFonts w:ascii="Arial" w:hAnsi="Arial" w:cs="Arial"/>
          <w:color w:val="000000" w:themeColor="text1"/>
          <w:sz w:val="22"/>
          <w:szCs w:val="22"/>
        </w:rPr>
        <w:t>The</w:t>
      </w:r>
      <w:r>
        <w:rPr>
          <w:rFonts w:ascii="Arial" w:hAnsi="Arial" w:cs="Arial"/>
          <w:color w:val="000000" w:themeColor="text1"/>
          <w:sz w:val="22"/>
          <w:szCs w:val="22"/>
        </w:rPr>
        <w:t xml:space="preserve"> </w:t>
      </w:r>
      <w:r w:rsidR="00A56A32" w:rsidRPr="00536945">
        <w:rPr>
          <w:rFonts w:ascii="Arial" w:hAnsi="Arial" w:cs="Arial"/>
          <w:color w:val="000000" w:themeColor="text1"/>
          <w:sz w:val="22"/>
          <w:szCs w:val="22"/>
        </w:rPr>
        <w:t xml:space="preserve">person hearing a disclosure should not </w:t>
      </w:r>
      <w:r w:rsidR="005960D0">
        <w:rPr>
          <w:rFonts w:ascii="Arial" w:hAnsi="Arial" w:cs="Arial"/>
          <w:color w:val="000000" w:themeColor="text1"/>
          <w:sz w:val="22"/>
          <w:szCs w:val="22"/>
        </w:rPr>
        <w:t xml:space="preserve">see it as their role </w:t>
      </w:r>
      <w:r w:rsidR="00A56A32" w:rsidRPr="00536945">
        <w:rPr>
          <w:rFonts w:ascii="Arial" w:hAnsi="Arial" w:cs="Arial"/>
          <w:color w:val="000000" w:themeColor="text1"/>
          <w:sz w:val="22"/>
          <w:szCs w:val="22"/>
        </w:rPr>
        <w:t>to make extensive enquiries or begin detailed questioning – in fact this could be detrimental to any future investigations.</w:t>
      </w:r>
    </w:p>
    <w:p w14:paraId="567B9725" w14:textId="77777777" w:rsidR="00A56A32" w:rsidRPr="00536945" w:rsidRDefault="00A56A32" w:rsidP="00575DAC">
      <w:pPr>
        <w:pStyle w:val="Default"/>
        <w:rPr>
          <w:rFonts w:ascii="Arial" w:hAnsi="Arial" w:cs="Arial"/>
          <w:color w:val="000000" w:themeColor="text1"/>
          <w:sz w:val="22"/>
          <w:szCs w:val="22"/>
        </w:rPr>
      </w:pPr>
    </w:p>
    <w:p w14:paraId="5E625AF4" w14:textId="7A30985D" w:rsidR="00A56A32" w:rsidRPr="00536945" w:rsidRDefault="00A56A32" w:rsidP="00C809FF">
      <w:pPr>
        <w:pStyle w:val="Default"/>
        <w:numPr>
          <w:ilvl w:val="0"/>
          <w:numId w:val="32"/>
        </w:numPr>
        <w:rPr>
          <w:rFonts w:ascii="Arial" w:hAnsi="Arial" w:cs="Arial"/>
          <w:color w:val="000000" w:themeColor="text1"/>
          <w:sz w:val="22"/>
          <w:szCs w:val="22"/>
        </w:rPr>
      </w:pPr>
      <w:r w:rsidRPr="00536945">
        <w:rPr>
          <w:rFonts w:ascii="Arial" w:hAnsi="Arial" w:cs="Arial"/>
          <w:color w:val="000000" w:themeColor="text1"/>
          <w:sz w:val="22"/>
          <w:szCs w:val="22"/>
        </w:rPr>
        <w:t>We are not counsellors or therapists.</w:t>
      </w:r>
      <w:r w:rsidR="00E96CE8" w:rsidRPr="00536945">
        <w:rPr>
          <w:rFonts w:ascii="Arial" w:hAnsi="Arial" w:cs="Arial"/>
          <w:color w:val="000000" w:themeColor="text1"/>
          <w:sz w:val="22"/>
          <w:szCs w:val="22"/>
        </w:rPr>
        <w:t xml:space="preserve"> </w:t>
      </w:r>
      <w:r w:rsidRPr="00536945">
        <w:rPr>
          <w:rFonts w:ascii="Arial" w:hAnsi="Arial" w:cs="Arial"/>
          <w:color w:val="000000" w:themeColor="text1"/>
          <w:sz w:val="22"/>
          <w:szCs w:val="22"/>
        </w:rPr>
        <w:t>Where such support is needed, this should be provided by people who are trained and skilled in this type of work.</w:t>
      </w:r>
    </w:p>
    <w:p w14:paraId="7E482DC9" w14:textId="77777777" w:rsidR="00A56A32" w:rsidRPr="00575DAC" w:rsidRDefault="00A56A32" w:rsidP="00575DAC">
      <w:pPr>
        <w:pStyle w:val="Default"/>
        <w:rPr>
          <w:rFonts w:ascii="Arial" w:hAnsi="Arial" w:cs="Arial"/>
          <w:color w:val="000000" w:themeColor="text1"/>
          <w:sz w:val="22"/>
          <w:szCs w:val="22"/>
        </w:rPr>
      </w:pPr>
    </w:p>
    <w:p w14:paraId="32116E7B" w14:textId="78A8FEF7" w:rsidR="00A56A32" w:rsidRPr="00575DAC" w:rsidRDefault="00A56A32"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 xml:space="preserve">Offering a supportive and listening response whilst working within the limits of our role </w:t>
      </w:r>
      <w:r w:rsidR="00A20311">
        <w:rPr>
          <w:rFonts w:ascii="Arial" w:hAnsi="Arial" w:cs="Arial"/>
          <w:color w:val="000000" w:themeColor="text1"/>
          <w:sz w:val="22"/>
          <w:szCs w:val="22"/>
        </w:rPr>
        <w:t xml:space="preserve">is important and this </w:t>
      </w:r>
      <w:r w:rsidRPr="00575DAC">
        <w:rPr>
          <w:rFonts w:ascii="Arial" w:hAnsi="Arial" w:cs="Arial"/>
          <w:color w:val="000000" w:themeColor="text1"/>
          <w:sz w:val="22"/>
          <w:szCs w:val="22"/>
        </w:rPr>
        <w:t xml:space="preserve">list of ‘Do’s’ and ‘Don’ts’ may </w:t>
      </w:r>
      <w:r w:rsidR="00932B9B" w:rsidRPr="00575DAC">
        <w:rPr>
          <w:rFonts w:ascii="Arial" w:hAnsi="Arial" w:cs="Arial"/>
          <w:color w:val="000000" w:themeColor="text1"/>
          <w:sz w:val="22"/>
          <w:szCs w:val="22"/>
        </w:rPr>
        <w:t xml:space="preserve">be </w:t>
      </w:r>
      <w:r w:rsidRPr="00575DAC">
        <w:rPr>
          <w:rFonts w:ascii="Arial" w:hAnsi="Arial" w:cs="Arial"/>
          <w:color w:val="000000" w:themeColor="text1"/>
          <w:sz w:val="22"/>
          <w:szCs w:val="22"/>
        </w:rPr>
        <w:t>helpful.</w:t>
      </w:r>
    </w:p>
    <w:p w14:paraId="61C84544" w14:textId="77777777" w:rsidR="00A56A32" w:rsidRPr="00575DAC" w:rsidRDefault="00A56A32" w:rsidP="00575DAC">
      <w:pPr>
        <w:pStyle w:val="Default"/>
        <w:rPr>
          <w:rFonts w:ascii="Arial" w:hAnsi="Arial" w:cs="Arial"/>
          <w:color w:val="000000" w:themeColor="text1"/>
          <w:sz w:val="22"/>
          <w:szCs w:val="22"/>
        </w:rPr>
      </w:pPr>
    </w:p>
    <w:p w14:paraId="5B1620B6" w14:textId="77777777" w:rsidR="00A56A32" w:rsidRPr="00DD0F6F" w:rsidRDefault="00A56A32" w:rsidP="00575DAC">
      <w:pPr>
        <w:pStyle w:val="Default"/>
        <w:rPr>
          <w:rFonts w:ascii="Arial" w:hAnsi="Arial" w:cs="Arial"/>
          <w:b/>
          <w:bCs/>
          <w:color w:val="000000" w:themeColor="text1"/>
        </w:rPr>
      </w:pPr>
      <w:r w:rsidRPr="00DD0F6F">
        <w:rPr>
          <w:rFonts w:ascii="Arial" w:hAnsi="Arial" w:cs="Arial"/>
          <w:b/>
          <w:bCs/>
          <w:color w:val="000000" w:themeColor="text1"/>
        </w:rPr>
        <w:t>DO…</w:t>
      </w:r>
    </w:p>
    <w:p w14:paraId="29355678" w14:textId="2B8D09F7" w:rsidR="00A56A32" w:rsidRPr="00575DAC" w:rsidRDefault="00A56A32" w:rsidP="00C809FF">
      <w:pPr>
        <w:numPr>
          <w:ilvl w:val="0"/>
          <w:numId w:val="27"/>
        </w:numPr>
        <w:tabs>
          <w:tab w:val="num" w:pos="720"/>
        </w:tabs>
        <w:autoSpaceDE w:val="0"/>
        <w:autoSpaceDN w:val="0"/>
        <w:adjustRightInd w:val="0"/>
        <w:spacing w:after="0" w:line="240" w:lineRule="auto"/>
        <w:ind w:left="315" w:hanging="315"/>
        <w:rPr>
          <w:rFonts w:ascii="Arial" w:hAnsi="Arial" w:cs="Arial"/>
          <w:bCs/>
          <w:color w:val="000000" w:themeColor="text1"/>
        </w:rPr>
      </w:pPr>
      <w:r w:rsidRPr="00575DAC">
        <w:rPr>
          <w:rFonts w:ascii="Arial" w:hAnsi="Arial" w:cs="Arial"/>
          <w:bCs/>
          <w:color w:val="000000" w:themeColor="text1"/>
        </w:rPr>
        <w:t>Make time and space to listen and understand what is being said.</w:t>
      </w:r>
      <w:r w:rsidR="00E96CE8" w:rsidRPr="00575DAC">
        <w:rPr>
          <w:rFonts w:ascii="Arial" w:hAnsi="Arial" w:cs="Arial"/>
          <w:bCs/>
          <w:color w:val="000000" w:themeColor="text1"/>
        </w:rPr>
        <w:t xml:space="preserve"> </w:t>
      </w:r>
      <w:r w:rsidRPr="00575DAC">
        <w:rPr>
          <w:rFonts w:ascii="Arial" w:hAnsi="Arial" w:cs="Arial"/>
          <w:bCs/>
          <w:color w:val="000000" w:themeColor="text1"/>
        </w:rPr>
        <w:t>R</w:t>
      </w:r>
      <w:r w:rsidRPr="00575DAC">
        <w:rPr>
          <w:rFonts w:ascii="Arial" w:hAnsi="Arial" w:cs="Arial"/>
          <w:color w:val="000000" w:themeColor="text1"/>
        </w:rPr>
        <w:t>espond naturally, with compassion and empathy.</w:t>
      </w:r>
      <w:r w:rsidR="00E96CE8" w:rsidRPr="00575DAC">
        <w:rPr>
          <w:rFonts w:ascii="Arial" w:hAnsi="Arial" w:cs="Arial"/>
          <w:color w:val="000000" w:themeColor="text1"/>
        </w:rPr>
        <w:t xml:space="preserve"> </w:t>
      </w:r>
    </w:p>
    <w:p w14:paraId="7E42FB74" w14:textId="5CC423FE" w:rsidR="00A56A32" w:rsidRPr="00575DAC" w:rsidRDefault="00A56A32" w:rsidP="00C809FF">
      <w:pPr>
        <w:numPr>
          <w:ilvl w:val="0"/>
          <w:numId w:val="27"/>
        </w:numPr>
        <w:tabs>
          <w:tab w:val="num" w:pos="720"/>
        </w:tabs>
        <w:autoSpaceDE w:val="0"/>
        <w:autoSpaceDN w:val="0"/>
        <w:adjustRightInd w:val="0"/>
        <w:spacing w:after="0" w:line="240" w:lineRule="auto"/>
        <w:ind w:left="315" w:hanging="315"/>
        <w:rPr>
          <w:rFonts w:ascii="Arial" w:hAnsi="Arial" w:cs="Arial"/>
          <w:bCs/>
          <w:color w:val="000000" w:themeColor="text1"/>
        </w:rPr>
      </w:pPr>
      <w:r w:rsidRPr="00575DAC">
        <w:rPr>
          <w:rFonts w:ascii="Arial" w:hAnsi="Arial" w:cs="Arial"/>
          <w:bCs/>
          <w:color w:val="000000" w:themeColor="text1"/>
        </w:rPr>
        <w:t>Take the matter seriously.</w:t>
      </w:r>
      <w:r w:rsidR="00E96CE8" w:rsidRPr="00575DAC">
        <w:rPr>
          <w:rFonts w:ascii="Arial" w:hAnsi="Arial" w:cs="Arial"/>
          <w:bCs/>
          <w:color w:val="000000" w:themeColor="text1"/>
        </w:rPr>
        <w:t xml:space="preserve"> </w:t>
      </w:r>
    </w:p>
    <w:p w14:paraId="6AB58461" w14:textId="77777777" w:rsidR="00A56A32" w:rsidRPr="00575DAC" w:rsidRDefault="00A56A32" w:rsidP="00C809FF">
      <w:pPr>
        <w:numPr>
          <w:ilvl w:val="0"/>
          <w:numId w:val="27"/>
        </w:numPr>
        <w:tabs>
          <w:tab w:val="num" w:pos="720"/>
        </w:tabs>
        <w:autoSpaceDE w:val="0"/>
        <w:autoSpaceDN w:val="0"/>
        <w:adjustRightInd w:val="0"/>
        <w:spacing w:after="0" w:line="240" w:lineRule="auto"/>
        <w:ind w:left="315" w:hanging="315"/>
        <w:rPr>
          <w:rFonts w:ascii="Arial" w:hAnsi="Arial" w:cs="Arial"/>
          <w:bCs/>
          <w:color w:val="000000" w:themeColor="text1"/>
        </w:rPr>
      </w:pPr>
      <w:r w:rsidRPr="00575DAC">
        <w:rPr>
          <w:rFonts w:ascii="Arial" w:hAnsi="Arial" w:cs="Arial"/>
          <w:bCs/>
          <w:color w:val="000000" w:themeColor="text1"/>
        </w:rPr>
        <w:t>Reassure the person that they are right to tell you/someone.</w:t>
      </w:r>
    </w:p>
    <w:p w14:paraId="50A4652A" w14:textId="6BA5AA40" w:rsidR="00A56A32" w:rsidRPr="00575DAC" w:rsidRDefault="00A56A32" w:rsidP="00C809FF">
      <w:pPr>
        <w:numPr>
          <w:ilvl w:val="0"/>
          <w:numId w:val="27"/>
        </w:numPr>
        <w:autoSpaceDE w:val="0"/>
        <w:autoSpaceDN w:val="0"/>
        <w:adjustRightInd w:val="0"/>
        <w:spacing w:after="0" w:line="240" w:lineRule="auto"/>
        <w:ind w:left="315" w:hanging="315"/>
        <w:rPr>
          <w:rFonts w:ascii="Arial" w:hAnsi="Arial" w:cs="Arial"/>
          <w:bCs/>
          <w:color w:val="000000" w:themeColor="text1"/>
        </w:rPr>
      </w:pPr>
      <w:r w:rsidRPr="00575DAC">
        <w:rPr>
          <w:rFonts w:ascii="Arial" w:hAnsi="Arial" w:cs="Arial"/>
          <w:bCs/>
          <w:color w:val="000000" w:themeColor="text1"/>
        </w:rPr>
        <w:t>Actively listen - allow the person to recall significant events.</w:t>
      </w:r>
      <w:r w:rsidR="00E96CE8" w:rsidRPr="00575DAC">
        <w:rPr>
          <w:rFonts w:ascii="Arial" w:hAnsi="Arial" w:cs="Arial"/>
          <w:bCs/>
          <w:color w:val="000000" w:themeColor="text1"/>
        </w:rPr>
        <w:t xml:space="preserve"> </w:t>
      </w:r>
    </w:p>
    <w:p w14:paraId="4DC9D3A0" w14:textId="77777777" w:rsidR="00A56A32" w:rsidRPr="00575DAC" w:rsidRDefault="00A56A32" w:rsidP="00C809FF">
      <w:pPr>
        <w:numPr>
          <w:ilvl w:val="0"/>
          <w:numId w:val="27"/>
        </w:numPr>
        <w:tabs>
          <w:tab w:val="num" w:pos="720"/>
        </w:tabs>
        <w:autoSpaceDE w:val="0"/>
        <w:autoSpaceDN w:val="0"/>
        <w:adjustRightInd w:val="0"/>
        <w:spacing w:after="0" w:line="240" w:lineRule="auto"/>
        <w:ind w:left="315" w:hanging="315"/>
        <w:rPr>
          <w:rFonts w:ascii="Arial" w:hAnsi="Arial" w:cs="Arial"/>
          <w:bCs/>
          <w:color w:val="000000" w:themeColor="text1"/>
        </w:rPr>
      </w:pPr>
      <w:r w:rsidRPr="00575DAC">
        <w:rPr>
          <w:rFonts w:ascii="Arial" w:hAnsi="Arial" w:cs="Arial"/>
          <w:bCs/>
          <w:color w:val="000000" w:themeColor="text1"/>
        </w:rPr>
        <w:t>Remain calm and ‘neutral’ and don’t show reactions or feelings such as shock, denial.</w:t>
      </w:r>
    </w:p>
    <w:p w14:paraId="52C87305" w14:textId="62AF6F05" w:rsidR="00A56A32" w:rsidRPr="00575DAC" w:rsidRDefault="00A56A32" w:rsidP="00C809FF">
      <w:pPr>
        <w:numPr>
          <w:ilvl w:val="0"/>
          <w:numId w:val="27"/>
        </w:numPr>
        <w:tabs>
          <w:tab w:val="num" w:pos="720"/>
        </w:tabs>
        <w:autoSpaceDE w:val="0"/>
        <w:autoSpaceDN w:val="0"/>
        <w:adjustRightInd w:val="0"/>
        <w:spacing w:after="0" w:line="240" w:lineRule="auto"/>
        <w:ind w:left="315" w:hanging="315"/>
        <w:rPr>
          <w:rFonts w:ascii="Arial" w:hAnsi="Arial" w:cs="Arial"/>
          <w:bCs/>
          <w:color w:val="000000" w:themeColor="text1"/>
        </w:rPr>
      </w:pPr>
      <w:r w:rsidRPr="00575DAC">
        <w:rPr>
          <w:rFonts w:ascii="Arial" w:hAnsi="Arial" w:cs="Arial"/>
          <w:bCs/>
          <w:color w:val="000000" w:themeColor="text1"/>
        </w:rPr>
        <w:t xml:space="preserve">Where you need to ask questions, use open questions, such as those </w:t>
      </w:r>
      <w:r w:rsidRPr="00575DAC">
        <w:rPr>
          <w:rFonts w:ascii="Arial" w:hAnsi="Arial" w:cs="Arial"/>
          <w:color w:val="000000" w:themeColor="text1"/>
        </w:rPr>
        <w:t xml:space="preserve">starting ‘who’, </w:t>
      </w:r>
      <w:r w:rsidR="00DE4CB5">
        <w:rPr>
          <w:rFonts w:ascii="Arial" w:hAnsi="Arial" w:cs="Arial"/>
          <w:color w:val="000000" w:themeColor="text1"/>
        </w:rPr>
        <w:t xml:space="preserve">‘what’, </w:t>
      </w:r>
      <w:r w:rsidRPr="00575DAC">
        <w:rPr>
          <w:rFonts w:ascii="Arial" w:hAnsi="Arial" w:cs="Arial"/>
          <w:color w:val="000000" w:themeColor="text1"/>
        </w:rPr>
        <w:t>‘when’, ‘where’, ‘how’.</w:t>
      </w:r>
      <w:r w:rsidR="00E96CE8" w:rsidRPr="00575DAC">
        <w:rPr>
          <w:rFonts w:ascii="Arial" w:hAnsi="Arial" w:cs="Arial"/>
          <w:color w:val="000000" w:themeColor="text1"/>
        </w:rPr>
        <w:t xml:space="preserve"> </w:t>
      </w:r>
      <w:r w:rsidRPr="00575DAC">
        <w:rPr>
          <w:rFonts w:ascii="Arial" w:hAnsi="Arial" w:cs="Arial"/>
          <w:color w:val="000000" w:themeColor="text1"/>
        </w:rPr>
        <w:t>(Avoid asking ‘why’ questions).</w:t>
      </w:r>
    </w:p>
    <w:p w14:paraId="6EF1751C" w14:textId="77777777" w:rsidR="00A56A32" w:rsidRPr="00575DAC" w:rsidRDefault="00A56A32" w:rsidP="00C809FF">
      <w:pPr>
        <w:numPr>
          <w:ilvl w:val="0"/>
          <w:numId w:val="27"/>
        </w:numPr>
        <w:tabs>
          <w:tab w:val="num" w:pos="720"/>
        </w:tabs>
        <w:autoSpaceDE w:val="0"/>
        <w:autoSpaceDN w:val="0"/>
        <w:adjustRightInd w:val="0"/>
        <w:spacing w:after="0" w:line="240" w:lineRule="auto"/>
        <w:ind w:left="315" w:hanging="315"/>
        <w:rPr>
          <w:rFonts w:ascii="Arial" w:hAnsi="Arial" w:cs="Arial"/>
          <w:bCs/>
          <w:color w:val="000000" w:themeColor="text1"/>
        </w:rPr>
      </w:pPr>
      <w:r w:rsidRPr="00575DAC">
        <w:rPr>
          <w:rFonts w:ascii="Arial" w:hAnsi="Arial" w:cs="Arial"/>
          <w:bCs/>
          <w:color w:val="000000" w:themeColor="text1"/>
        </w:rPr>
        <w:t>Explain what will happen next, who you will tell, that you have guidelines to follow.</w:t>
      </w:r>
    </w:p>
    <w:p w14:paraId="40269B66" w14:textId="516CA623" w:rsidR="00A56A32" w:rsidRPr="00575DAC" w:rsidRDefault="00A56A32" w:rsidP="00C809FF">
      <w:pPr>
        <w:numPr>
          <w:ilvl w:val="0"/>
          <w:numId w:val="27"/>
        </w:numPr>
        <w:tabs>
          <w:tab w:val="num" w:pos="720"/>
        </w:tabs>
        <w:autoSpaceDE w:val="0"/>
        <w:autoSpaceDN w:val="0"/>
        <w:adjustRightInd w:val="0"/>
        <w:spacing w:after="0" w:line="240" w:lineRule="auto"/>
        <w:ind w:left="315" w:hanging="315"/>
        <w:rPr>
          <w:rFonts w:ascii="Arial" w:hAnsi="Arial" w:cs="Arial"/>
          <w:bCs/>
          <w:color w:val="000000" w:themeColor="text1"/>
        </w:rPr>
      </w:pPr>
      <w:r w:rsidRPr="00575DAC">
        <w:rPr>
          <w:rFonts w:ascii="Arial" w:hAnsi="Arial" w:cs="Arial"/>
          <w:bCs/>
          <w:color w:val="000000" w:themeColor="text1"/>
        </w:rPr>
        <w:t xml:space="preserve">Consult immediately with </w:t>
      </w:r>
      <w:r w:rsidR="0049363B">
        <w:rPr>
          <w:rFonts w:ascii="Arial" w:hAnsi="Arial" w:cs="Arial"/>
          <w:bCs/>
          <w:color w:val="000000" w:themeColor="text1"/>
        </w:rPr>
        <w:t>the Designated Safeguarding Officer</w:t>
      </w:r>
      <w:r w:rsidRPr="00575DAC">
        <w:rPr>
          <w:rFonts w:ascii="Arial" w:hAnsi="Arial" w:cs="Arial"/>
          <w:bCs/>
          <w:color w:val="000000" w:themeColor="text1"/>
        </w:rPr>
        <w:t xml:space="preserve"> </w:t>
      </w:r>
      <w:r w:rsidR="0000571F">
        <w:rPr>
          <w:rFonts w:ascii="Arial" w:hAnsi="Arial" w:cs="Arial"/>
          <w:bCs/>
          <w:color w:val="000000" w:themeColor="text1"/>
        </w:rPr>
        <w:t>at The Bridge</w:t>
      </w:r>
      <w:r w:rsidRPr="00575DAC">
        <w:rPr>
          <w:rFonts w:ascii="Arial" w:hAnsi="Arial" w:cs="Arial"/>
          <w:bCs/>
          <w:color w:val="000000" w:themeColor="text1"/>
        </w:rPr>
        <w:t>.</w:t>
      </w:r>
    </w:p>
    <w:p w14:paraId="24246502" w14:textId="779C4546" w:rsidR="00A56A32" w:rsidRPr="00575DAC" w:rsidRDefault="00A56A32" w:rsidP="00C809FF">
      <w:pPr>
        <w:numPr>
          <w:ilvl w:val="0"/>
          <w:numId w:val="27"/>
        </w:numPr>
        <w:autoSpaceDE w:val="0"/>
        <w:autoSpaceDN w:val="0"/>
        <w:adjustRightInd w:val="0"/>
        <w:spacing w:after="0" w:line="240" w:lineRule="auto"/>
        <w:ind w:left="315" w:hanging="315"/>
        <w:rPr>
          <w:rFonts w:ascii="Arial" w:hAnsi="Arial" w:cs="Arial"/>
          <w:bCs/>
          <w:color w:val="000000" w:themeColor="text1"/>
        </w:rPr>
      </w:pPr>
      <w:r w:rsidRPr="00575DAC">
        <w:rPr>
          <w:rFonts w:ascii="Arial" w:hAnsi="Arial" w:cs="Arial"/>
          <w:bCs/>
          <w:color w:val="000000" w:themeColor="text1"/>
        </w:rPr>
        <w:t xml:space="preserve">Record the conversation immediately on the </w:t>
      </w:r>
      <w:r w:rsidR="00EE2676" w:rsidRPr="00575DAC">
        <w:rPr>
          <w:rFonts w:ascii="Arial" w:hAnsi="Arial" w:cs="Arial"/>
          <w:bCs/>
          <w:color w:val="000000" w:themeColor="text1"/>
        </w:rPr>
        <w:t>Safeguarding Report From</w:t>
      </w:r>
      <w:r w:rsidRPr="00575DAC">
        <w:rPr>
          <w:rFonts w:ascii="Arial" w:hAnsi="Arial" w:cs="Arial"/>
          <w:bCs/>
          <w:color w:val="000000" w:themeColor="text1"/>
        </w:rPr>
        <w:t xml:space="preserve"> (</w:t>
      </w:r>
      <w:r w:rsidR="00302F63" w:rsidRPr="00575DAC">
        <w:rPr>
          <w:rFonts w:ascii="Arial" w:hAnsi="Arial" w:cs="Arial"/>
          <w:bCs/>
          <w:color w:val="000000" w:themeColor="text1"/>
        </w:rPr>
        <w:t>Appendix 3</w:t>
      </w:r>
      <w:r w:rsidRPr="00575DAC">
        <w:rPr>
          <w:rFonts w:ascii="Arial" w:hAnsi="Arial" w:cs="Arial"/>
          <w:bCs/>
          <w:color w:val="000000" w:themeColor="text1"/>
        </w:rPr>
        <w:t>).</w:t>
      </w:r>
    </w:p>
    <w:p w14:paraId="2343C61C" w14:textId="77777777" w:rsidR="00A56A32" w:rsidRPr="00575DAC" w:rsidRDefault="00A56A32" w:rsidP="00575DAC">
      <w:pPr>
        <w:autoSpaceDE w:val="0"/>
        <w:autoSpaceDN w:val="0"/>
        <w:adjustRightInd w:val="0"/>
        <w:spacing w:after="0" w:line="240" w:lineRule="auto"/>
        <w:rPr>
          <w:rFonts w:ascii="Arial" w:hAnsi="Arial" w:cs="Arial"/>
          <w:bCs/>
          <w:color w:val="000000" w:themeColor="text1"/>
          <w:highlight w:val="yellow"/>
        </w:rPr>
      </w:pPr>
    </w:p>
    <w:p w14:paraId="7A13E57A" w14:textId="77777777" w:rsidR="00A56A32" w:rsidRPr="00DD0F6F" w:rsidRDefault="00A56A32" w:rsidP="00575DAC">
      <w:pPr>
        <w:autoSpaceDE w:val="0"/>
        <w:autoSpaceDN w:val="0"/>
        <w:adjustRightInd w:val="0"/>
        <w:spacing w:after="0" w:line="240" w:lineRule="auto"/>
        <w:rPr>
          <w:rFonts w:ascii="Arial" w:hAnsi="Arial" w:cs="Arial"/>
          <w:b/>
          <w:color w:val="000000" w:themeColor="text1"/>
          <w:sz w:val="24"/>
          <w:szCs w:val="24"/>
        </w:rPr>
      </w:pPr>
      <w:r w:rsidRPr="00DD0F6F">
        <w:rPr>
          <w:rFonts w:ascii="Arial" w:hAnsi="Arial" w:cs="Arial"/>
          <w:b/>
          <w:color w:val="000000" w:themeColor="text1"/>
          <w:sz w:val="24"/>
          <w:szCs w:val="24"/>
        </w:rPr>
        <w:t>DON’T…</w:t>
      </w:r>
    </w:p>
    <w:p w14:paraId="68577A32" w14:textId="77777777" w:rsidR="00A56A32" w:rsidRPr="00575DAC" w:rsidRDefault="00A56A32" w:rsidP="00575DAC">
      <w:pPr>
        <w:autoSpaceDE w:val="0"/>
        <w:autoSpaceDN w:val="0"/>
        <w:adjustRightInd w:val="0"/>
        <w:spacing w:after="0" w:line="240" w:lineRule="auto"/>
        <w:rPr>
          <w:rFonts w:ascii="Arial" w:hAnsi="Arial" w:cs="Arial"/>
          <w:b/>
          <w:color w:val="000000" w:themeColor="text1"/>
        </w:rPr>
      </w:pPr>
    </w:p>
    <w:p w14:paraId="7EF7BA2F" w14:textId="077B0B2F" w:rsidR="00A56A32" w:rsidRPr="00575DAC" w:rsidRDefault="00A56A32" w:rsidP="00C809FF">
      <w:pPr>
        <w:numPr>
          <w:ilvl w:val="0"/>
          <w:numId w:val="27"/>
        </w:numPr>
        <w:autoSpaceDE w:val="0"/>
        <w:autoSpaceDN w:val="0"/>
        <w:adjustRightInd w:val="0"/>
        <w:spacing w:after="0" w:line="240" w:lineRule="auto"/>
        <w:ind w:left="315" w:hanging="315"/>
        <w:rPr>
          <w:rFonts w:ascii="Arial" w:hAnsi="Arial" w:cs="Arial"/>
          <w:bCs/>
          <w:color w:val="000000" w:themeColor="text1"/>
        </w:rPr>
      </w:pPr>
      <w:r w:rsidRPr="00575DAC">
        <w:rPr>
          <w:rFonts w:ascii="Arial" w:hAnsi="Arial" w:cs="Arial"/>
          <w:bCs/>
          <w:color w:val="000000" w:themeColor="text1"/>
        </w:rPr>
        <w:t xml:space="preserve">Push the </w:t>
      </w:r>
      <w:r w:rsidR="00EE2676" w:rsidRPr="00575DAC">
        <w:rPr>
          <w:rFonts w:ascii="Arial" w:hAnsi="Arial" w:cs="Arial"/>
          <w:bCs/>
          <w:color w:val="000000" w:themeColor="text1"/>
        </w:rPr>
        <w:t xml:space="preserve">person </w:t>
      </w:r>
      <w:r w:rsidRPr="00575DAC">
        <w:rPr>
          <w:rFonts w:ascii="Arial" w:hAnsi="Arial" w:cs="Arial"/>
          <w:bCs/>
          <w:color w:val="000000" w:themeColor="text1"/>
        </w:rPr>
        <w:t>to tell you more than they wish or directly question them about the details of the incident.</w:t>
      </w:r>
    </w:p>
    <w:p w14:paraId="00AE9E1B" w14:textId="1668BAB5" w:rsidR="00A56A32" w:rsidRPr="00575DAC" w:rsidRDefault="00A56A32" w:rsidP="00C809FF">
      <w:pPr>
        <w:numPr>
          <w:ilvl w:val="0"/>
          <w:numId w:val="27"/>
        </w:numPr>
        <w:tabs>
          <w:tab w:val="num" w:pos="720"/>
        </w:tabs>
        <w:autoSpaceDE w:val="0"/>
        <w:autoSpaceDN w:val="0"/>
        <w:adjustRightInd w:val="0"/>
        <w:spacing w:after="0" w:line="240" w:lineRule="auto"/>
        <w:ind w:left="315" w:hanging="315"/>
        <w:rPr>
          <w:rFonts w:ascii="Arial" w:hAnsi="Arial" w:cs="Arial"/>
          <w:bCs/>
          <w:color w:val="000000" w:themeColor="text1"/>
        </w:rPr>
      </w:pPr>
      <w:r w:rsidRPr="00575DAC">
        <w:rPr>
          <w:rFonts w:ascii="Arial" w:hAnsi="Arial" w:cs="Arial"/>
          <w:bCs/>
          <w:color w:val="000000" w:themeColor="text1"/>
        </w:rPr>
        <w:t>Ask leading questions.</w:t>
      </w:r>
      <w:r w:rsidR="00E96CE8" w:rsidRPr="00575DAC">
        <w:rPr>
          <w:rFonts w:ascii="Arial" w:hAnsi="Arial" w:cs="Arial"/>
          <w:bCs/>
          <w:color w:val="000000" w:themeColor="text1"/>
        </w:rPr>
        <w:t xml:space="preserve"> </w:t>
      </w:r>
    </w:p>
    <w:p w14:paraId="45F41D31" w14:textId="77777777" w:rsidR="00A56A32" w:rsidRPr="00575DAC" w:rsidRDefault="00A56A32" w:rsidP="00C809FF">
      <w:pPr>
        <w:numPr>
          <w:ilvl w:val="0"/>
          <w:numId w:val="27"/>
        </w:numPr>
        <w:autoSpaceDE w:val="0"/>
        <w:autoSpaceDN w:val="0"/>
        <w:adjustRightInd w:val="0"/>
        <w:spacing w:after="0" w:line="240" w:lineRule="auto"/>
        <w:ind w:left="315" w:hanging="315"/>
        <w:rPr>
          <w:rFonts w:ascii="Arial" w:hAnsi="Arial" w:cs="Arial"/>
          <w:bCs/>
          <w:color w:val="000000" w:themeColor="text1"/>
        </w:rPr>
      </w:pPr>
      <w:r w:rsidRPr="00575DAC">
        <w:rPr>
          <w:rFonts w:ascii="Arial" w:hAnsi="Arial" w:cs="Arial"/>
          <w:bCs/>
          <w:color w:val="000000" w:themeColor="text1"/>
        </w:rPr>
        <w:t>Speculate or blame anyone.</w:t>
      </w:r>
    </w:p>
    <w:p w14:paraId="4110C129" w14:textId="77777777" w:rsidR="00A56A32" w:rsidRPr="00575DAC" w:rsidRDefault="00A56A32" w:rsidP="00C809FF">
      <w:pPr>
        <w:numPr>
          <w:ilvl w:val="0"/>
          <w:numId w:val="27"/>
        </w:numPr>
        <w:autoSpaceDE w:val="0"/>
        <w:autoSpaceDN w:val="0"/>
        <w:adjustRightInd w:val="0"/>
        <w:spacing w:after="0" w:line="240" w:lineRule="auto"/>
        <w:ind w:left="315" w:hanging="315"/>
        <w:rPr>
          <w:rFonts w:ascii="Arial" w:hAnsi="Arial" w:cs="Arial"/>
          <w:bCs/>
          <w:color w:val="000000" w:themeColor="text1"/>
        </w:rPr>
      </w:pPr>
      <w:r w:rsidRPr="00575DAC">
        <w:rPr>
          <w:rFonts w:ascii="Arial" w:hAnsi="Arial" w:cs="Arial"/>
          <w:bCs/>
          <w:color w:val="000000" w:themeColor="text1"/>
        </w:rPr>
        <w:t>Ask to look at injuries, especially if it entails them lifting/removing clothing.</w:t>
      </w:r>
    </w:p>
    <w:p w14:paraId="3ACF1777" w14:textId="77777777" w:rsidR="00A56A32" w:rsidRPr="00575DAC" w:rsidRDefault="00A56A32" w:rsidP="00C809FF">
      <w:pPr>
        <w:numPr>
          <w:ilvl w:val="0"/>
          <w:numId w:val="27"/>
        </w:numPr>
        <w:autoSpaceDE w:val="0"/>
        <w:autoSpaceDN w:val="0"/>
        <w:adjustRightInd w:val="0"/>
        <w:spacing w:after="0" w:line="240" w:lineRule="auto"/>
        <w:ind w:left="315" w:hanging="315"/>
        <w:rPr>
          <w:rFonts w:ascii="Arial" w:hAnsi="Arial" w:cs="Arial"/>
          <w:bCs/>
          <w:color w:val="000000" w:themeColor="text1"/>
        </w:rPr>
      </w:pPr>
      <w:r w:rsidRPr="00575DAC">
        <w:rPr>
          <w:rFonts w:ascii="Arial" w:hAnsi="Arial" w:cs="Arial"/>
          <w:bCs/>
          <w:color w:val="000000" w:themeColor="text1"/>
        </w:rPr>
        <w:lastRenderedPageBreak/>
        <w:t>Ever promise confidentiality or make other promises such as ‘it will all be okay now’.</w:t>
      </w:r>
    </w:p>
    <w:p w14:paraId="35C3F457" w14:textId="77777777" w:rsidR="00A56A32" w:rsidRPr="00575DAC" w:rsidRDefault="00A56A32" w:rsidP="00C809FF">
      <w:pPr>
        <w:numPr>
          <w:ilvl w:val="0"/>
          <w:numId w:val="27"/>
        </w:numPr>
        <w:autoSpaceDE w:val="0"/>
        <w:autoSpaceDN w:val="0"/>
        <w:adjustRightInd w:val="0"/>
        <w:spacing w:after="0" w:line="240" w:lineRule="auto"/>
        <w:ind w:left="315" w:hanging="315"/>
        <w:rPr>
          <w:rFonts w:ascii="Arial" w:hAnsi="Arial" w:cs="Arial"/>
          <w:bCs/>
          <w:color w:val="000000" w:themeColor="text1"/>
        </w:rPr>
      </w:pPr>
      <w:r w:rsidRPr="00575DAC">
        <w:rPr>
          <w:rFonts w:ascii="Arial" w:hAnsi="Arial" w:cs="Arial"/>
          <w:bCs/>
          <w:color w:val="000000" w:themeColor="text1"/>
        </w:rPr>
        <w:t>Say you know how they feel, you know people who have been through similar etc.</w:t>
      </w:r>
    </w:p>
    <w:p w14:paraId="39818BB7" w14:textId="2BC7CFE8" w:rsidR="00A56A32" w:rsidRPr="00575DAC" w:rsidRDefault="00A56A32" w:rsidP="00C809FF">
      <w:pPr>
        <w:numPr>
          <w:ilvl w:val="0"/>
          <w:numId w:val="27"/>
        </w:numPr>
        <w:autoSpaceDE w:val="0"/>
        <w:autoSpaceDN w:val="0"/>
        <w:adjustRightInd w:val="0"/>
        <w:spacing w:after="0" w:line="240" w:lineRule="auto"/>
        <w:ind w:left="315" w:hanging="315"/>
        <w:rPr>
          <w:rFonts w:ascii="Arial" w:hAnsi="Arial" w:cs="Arial"/>
          <w:bCs/>
          <w:color w:val="000000" w:themeColor="text1"/>
        </w:rPr>
      </w:pPr>
      <w:r w:rsidRPr="00575DAC">
        <w:rPr>
          <w:rFonts w:ascii="Arial" w:hAnsi="Arial" w:cs="Arial"/>
          <w:bCs/>
          <w:color w:val="000000" w:themeColor="text1"/>
        </w:rPr>
        <w:t>Give advice about what they should do</w:t>
      </w:r>
      <w:r w:rsidR="00FE339C">
        <w:rPr>
          <w:rFonts w:ascii="Arial" w:hAnsi="Arial" w:cs="Arial"/>
          <w:bCs/>
          <w:color w:val="000000" w:themeColor="text1"/>
        </w:rPr>
        <w:t xml:space="preserve"> or what they should have done</w:t>
      </w:r>
      <w:r w:rsidR="007977CC">
        <w:rPr>
          <w:rFonts w:ascii="Arial" w:hAnsi="Arial" w:cs="Arial"/>
          <w:bCs/>
          <w:color w:val="000000" w:themeColor="text1"/>
        </w:rPr>
        <w:t>.</w:t>
      </w:r>
    </w:p>
    <w:p w14:paraId="39D9CAB7" w14:textId="77777777" w:rsidR="00A56A32" w:rsidRPr="00575DAC" w:rsidRDefault="00A56A32" w:rsidP="00575DAC">
      <w:pPr>
        <w:spacing w:after="0" w:line="240" w:lineRule="auto"/>
        <w:rPr>
          <w:rFonts w:ascii="Arial" w:hAnsi="Arial" w:cs="Arial"/>
          <w:color w:val="000000" w:themeColor="text1"/>
        </w:rPr>
      </w:pPr>
    </w:p>
    <w:p w14:paraId="7342A326" w14:textId="77777777" w:rsidR="00A56A32" w:rsidRPr="00575DAC" w:rsidRDefault="00A56A32" w:rsidP="00575DAC">
      <w:pPr>
        <w:spacing w:after="0" w:line="240" w:lineRule="auto"/>
        <w:rPr>
          <w:rFonts w:ascii="Arial" w:hAnsi="Arial" w:cs="Arial"/>
          <w:b/>
          <w:bCs/>
          <w:color w:val="000000" w:themeColor="text1"/>
        </w:rPr>
      </w:pPr>
    </w:p>
    <w:p w14:paraId="5E79CC62" w14:textId="10C1C1BD" w:rsidR="00A56A32" w:rsidRPr="00DD0F6F" w:rsidRDefault="00A56A32" w:rsidP="00575DAC">
      <w:pPr>
        <w:spacing w:after="0" w:line="240" w:lineRule="auto"/>
        <w:rPr>
          <w:rFonts w:ascii="Arial" w:hAnsi="Arial" w:cs="Arial"/>
          <w:b/>
          <w:bCs/>
          <w:color w:val="000000" w:themeColor="text1"/>
          <w:sz w:val="24"/>
          <w:szCs w:val="24"/>
        </w:rPr>
      </w:pPr>
      <w:r w:rsidRPr="00DD0F6F">
        <w:rPr>
          <w:rFonts w:ascii="Arial" w:hAnsi="Arial" w:cs="Arial"/>
          <w:b/>
          <w:bCs/>
          <w:color w:val="000000" w:themeColor="text1"/>
          <w:sz w:val="24"/>
          <w:szCs w:val="24"/>
        </w:rPr>
        <w:t>7.4</w:t>
      </w:r>
      <w:r w:rsidR="00E96CE8" w:rsidRPr="00DD0F6F">
        <w:rPr>
          <w:rFonts w:ascii="Arial" w:hAnsi="Arial" w:cs="Arial"/>
          <w:b/>
          <w:bCs/>
          <w:color w:val="000000" w:themeColor="text1"/>
          <w:sz w:val="24"/>
          <w:szCs w:val="24"/>
        </w:rPr>
        <w:t xml:space="preserve"> </w:t>
      </w:r>
      <w:r w:rsidRPr="00DD0F6F">
        <w:rPr>
          <w:rFonts w:ascii="Arial" w:hAnsi="Arial" w:cs="Arial"/>
          <w:b/>
          <w:bCs/>
          <w:color w:val="000000" w:themeColor="text1"/>
          <w:sz w:val="24"/>
          <w:szCs w:val="24"/>
        </w:rPr>
        <w:t>Information Sharing and Confidentiality</w:t>
      </w:r>
    </w:p>
    <w:p w14:paraId="01A2B4E1" w14:textId="77777777" w:rsidR="00A56A32" w:rsidRPr="00575DAC" w:rsidRDefault="00A56A32" w:rsidP="00575DAC">
      <w:pPr>
        <w:spacing w:after="0" w:line="240" w:lineRule="auto"/>
        <w:rPr>
          <w:rFonts w:ascii="Arial" w:hAnsi="Arial" w:cs="Arial"/>
          <w:color w:val="000000" w:themeColor="text1"/>
        </w:rPr>
      </w:pPr>
    </w:p>
    <w:p w14:paraId="5A01D715" w14:textId="6365EE4B" w:rsidR="00A56A32" w:rsidRPr="00DD0F6F" w:rsidRDefault="00A56A32" w:rsidP="00575DAC">
      <w:pPr>
        <w:autoSpaceDE w:val="0"/>
        <w:autoSpaceDN w:val="0"/>
        <w:adjustRightInd w:val="0"/>
        <w:spacing w:after="0" w:line="240" w:lineRule="auto"/>
        <w:rPr>
          <w:rFonts w:ascii="Arial" w:hAnsi="Arial" w:cs="Arial"/>
          <w:b/>
          <w:bCs/>
          <w:color w:val="000000" w:themeColor="text1"/>
          <w:sz w:val="24"/>
          <w:szCs w:val="24"/>
        </w:rPr>
      </w:pPr>
      <w:r w:rsidRPr="00DD0F6F">
        <w:rPr>
          <w:rFonts w:ascii="Arial" w:hAnsi="Arial" w:cs="Arial"/>
          <w:b/>
          <w:bCs/>
          <w:color w:val="000000" w:themeColor="text1"/>
          <w:sz w:val="24"/>
          <w:szCs w:val="24"/>
        </w:rPr>
        <w:t xml:space="preserve">Sharing Internally within </w:t>
      </w:r>
      <w:r w:rsidR="00D772B4" w:rsidRPr="00DD0F6F">
        <w:rPr>
          <w:rFonts w:ascii="Arial" w:hAnsi="Arial" w:cs="Arial"/>
          <w:b/>
          <w:bCs/>
          <w:color w:val="000000" w:themeColor="text1"/>
          <w:sz w:val="24"/>
          <w:szCs w:val="24"/>
        </w:rPr>
        <w:t>The Bridge</w:t>
      </w:r>
    </w:p>
    <w:p w14:paraId="3F26540B" w14:textId="33ADA854" w:rsidR="00A56A32" w:rsidRPr="00575DAC" w:rsidRDefault="00A56A32"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Information about </w:t>
      </w:r>
      <w:r w:rsidR="0034185A">
        <w:rPr>
          <w:rFonts w:ascii="Arial" w:hAnsi="Arial" w:cs="Arial"/>
          <w:color w:val="000000" w:themeColor="text1"/>
        </w:rPr>
        <w:t>guests</w:t>
      </w:r>
      <w:r w:rsidRPr="00575DAC">
        <w:rPr>
          <w:rFonts w:ascii="Arial" w:hAnsi="Arial" w:cs="Arial"/>
          <w:color w:val="000000" w:themeColor="text1"/>
        </w:rPr>
        <w:t xml:space="preserve"> </w:t>
      </w:r>
      <w:r w:rsidR="00C87F56">
        <w:rPr>
          <w:rFonts w:ascii="Arial" w:hAnsi="Arial" w:cs="Arial"/>
          <w:color w:val="000000" w:themeColor="text1"/>
        </w:rPr>
        <w:t xml:space="preserve">is </w:t>
      </w:r>
      <w:r w:rsidRPr="00575DAC">
        <w:rPr>
          <w:rFonts w:ascii="Arial" w:hAnsi="Arial" w:cs="Arial"/>
          <w:color w:val="000000" w:themeColor="text1"/>
        </w:rPr>
        <w:t xml:space="preserve">shared with colleagues/supervisors at </w:t>
      </w:r>
      <w:r w:rsidR="00D772B4" w:rsidRPr="00575DAC">
        <w:rPr>
          <w:rFonts w:ascii="Arial" w:hAnsi="Arial" w:cs="Arial"/>
          <w:color w:val="000000" w:themeColor="text1"/>
        </w:rPr>
        <w:t>The Bridge</w:t>
      </w:r>
      <w:r w:rsidRPr="00575DAC">
        <w:rPr>
          <w:rFonts w:ascii="Arial" w:hAnsi="Arial" w:cs="Arial"/>
          <w:color w:val="000000" w:themeColor="text1"/>
        </w:rPr>
        <w:t xml:space="preserve"> on a ‘need to know’ basis</w:t>
      </w:r>
      <w:r w:rsidR="00F4688B">
        <w:rPr>
          <w:rFonts w:ascii="Arial" w:hAnsi="Arial" w:cs="Arial"/>
          <w:color w:val="000000" w:themeColor="text1"/>
        </w:rPr>
        <w:t xml:space="preserve">, </w:t>
      </w:r>
      <w:r w:rsidRPr="00575DAC">
        <w:rPr>
          <w:rFonts w:ascii="Arial" w:hAnsi="Arial" w:cs="Arial"/>
          <w:color w:val="000000" w:themeColor="text1"/>
        </w:rPr>
        <w:t xml:space="preserve">for purposes such as registering </w:t>
      </w:r>
      <w:r w:rsidR="0034185A">
        <w:rPr>
          <w:rFonts w:ascii="Arial" w:hAnsi="Arial" w:cs="Arial"/>
          <w:color w:val="000000" w:themeColor="text1"/>
        </w:rPr>
        <w:t>guests</w:t>
      </w:r>
      <w:r w:rsidRPr="00575DAC">
        <w:rPr>
          <w:rFonts w:ascii="Arial" w:hAnsi="Arial" w:cs="Arial"/>
          <w:color w:val="000000" w:themeColor="text1"/>
        </w:rPr>
        <w:t xml:space="preserve"> on our database, supervising the work</w:t>
      </w:r>
      <w:r w:rsidR="00C87F56">
        <w:rPr>
          <w:rFonts w:ascii="Arial" w:hAnsi="Arial" w:cs="Arial"/>
          <w:color w:val="000000" w:themeColor="text1"/>
        </w:rPr>
        <w:t xml:space="preserve"> </w:t>
      </w:r>
      <w:r w:rsidRPr="00575DAC">
        <w:rPr>
          <w:rFonts w:ascii="Arial" w:hAnsi="Arial" w:cs="Arial"/>
          <w:color w:val="000000" w:themeColor="text1"/>
        </w:rPr>
        <w:t>and managing safeguarding concerns.</w:t>
      </w:r>
      <w:r w:rsidR="00E96CE8" w:rsidRPr="00575DAC">
        <w:rPr>
          <w:rFonts w:ascii="Arial" w:hAnsi="Arial" w:cs="Arial"/>
          <w:color w:val="000000" w:themeColor="text1"/>
        </w:rPr>
        <w:t xml:space="preserve"> </w:t>
      </w:r>
      <w:r w:rsidRPr="00575DAC">
        <w:rPr>
          <w:rFonts w:ascii="Arial" w:hAnsi="Arial" w:cs="Arial"/>
          <w:color w:val="000000" w:themeColor="text1"/>
        </w:rPr>
        <w:t xml:space="preserve">All </w:t>
      </w:r>
      <w:r w:rsidR="005024E3" w:rsidRPr="00575DAC">
        <w:rPr>
          <w:rFonts w:ascii="Arial" w:hAnsi="Arial" w:cs="Arial"/>
          <w:color w:val="000000" w:themeColor="text1"/>
        </w:rPr>
        <w:t>client</w:t>
      </w:r>
      <w:r w:rsidRPr="00575DAC">
        <w:rPr>
          <w:rFonts w:ascii="Arial" w:hAnsi="Arial" w:cs="Arial"/>
          <w:color w:val="000000" w:themeColor="text1"/>
        </w:rPr>
        <w:t xml:space="preserve"> information will be securely managed.</w:t>
      </w:r>
    </w:p>
    <w:p w14:paraId="3C72F12E" w14:textId="77777777" w:rsidR="00A56A32" w:rsidRPr="00575DAC" w:rsidRDefault="00A56A32" w:rsidP="00575DAC">
      <w:pPr>
        <w:autoSpaceDE w:val="0"/>
        <w:autoSpaceDN w:val="0"/>
        <w:adjustRightInd w:val="0"/>
        <w:spacing w:after="0" w:line="240" w:lineRule="auto"/>
        <w:rPr>
          <w:rFonts w:ascii="Arial" w:hAnsi="Arial" w:cs="Arial"/>
          <w:color w:val="000000" w:themeColor="text1"/>
        </w:rPr>
      </w:pPr>
    </w:p>
    <w:p w14:paraId="209B3A9E" w14:textId="77777777" w:rsidR="00A56A32" w:rsidRPr="00DD0F6F" w:rsidRDefault="00A56A32" w:rsidP="00575DAC">
      <w:pPr>
        <w:autoSpaceDE w:val="0"/>
        <w:autoSpaceDN w:val="0"/>
        <w:adjustRightInd w:val="0"/>
        <w:spacing w:after="0" w:line="240" w:lineRule="auto"/>
        <w:rPr>
          <w:rFonts w:ascii="Arial" w:hAnsi="Arial" w:cs="Arial"/>
          <w:b/>
          <w:bCs/>
          <w:color w:val="000000" w:themeColor="text1"/>
          <w:sz w:val="24"/>
          <w:szCs w:val="24"/>
        </w:rPr>
      </w:pPr>
      <w:r w:rsidRPr="00DD0F6F">
        <w:rPr>
          <w:rFonts w:ascii="Arial" w:hAnsi="Arial" w:cs="Arial"/>
          <w:b/>
          <w:bCs/>
          <w:color w:val="000000" w:themeColor="text1"/>
          <w:sz w:val="24"/>
          <w:szCs w:val="24"/>
        </w:rPr>
        <w:t>Sharing Externally with Other Agencies</w:t>
      </w:r>
    </w:p>
    <w:p w14:paraId="5B937C4A" w14:textId="683D152A" w:rsidR="00A56A32" w:rsidRPr="00575DAC" w:rsidRDefault="00A56A32"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When sharing information about </w:t>
      </w:r>
      <w:r w:rsidR="0034185A">
        <w:rPr>
          <w:rFonts w:ascii="Arial" w:hAnsi="Arial" w:cs="Arial"/>
          <w:color w:val="000000" w:themeColor="text1"/>
        </w:rPr>
        <w:t>guests</w:t>
      </w:r>
      <w:r w:rsidRPr="00575DAC">
        <w:rPr>
          <w:rFonts w:ascii="Arial" w:hAnsi="Arial" w:cs="Arial"/>
          <w:color w:val="000000" w:themeColor="text1"/>
        </w:rPr>
        <w:t xml:space="preserve"> with external agencies, the law on confidentiality and information sharing must be applied.</w:t>
      </w:r>
      <w:r w:rsidR="00E96CE8" w:rsidRPr="00575DAC">
        <w:rPr>
          <w:rFonts w:ascii="Arial" w:hAnsi="Arial" w:cs="Arial"/>
          <w:color w:val="000000" w:themeColor="text1"/>
        </w:rPr>
        <w:t xml:space="preserve"> </w:t>
      </w:r>
      <w:r w:rsidRPr="00575DAC">
        <w:rPr>
          <w:rFonts w:ascii="Arial" w:hAnsi="Arial" w:cs="Arial"/>
          <w:color w:val="000000" w:themeColor="text1"/>
        </w:rPr>
        <w:t xml:space="preserve">The general principle is that </w:t>
      </w:r>
      <w:r w:rsidR="0034185A">
        <w:rPr>
          <w:rFonts w:ascii="Arial" w:hAnsi="Arial" w:cs="Arial"/>
          <w:color w:val="000000" w:themeColor="text1"/>
        </w:rPr>
        <w:t>guests</w:t>
      </w:r>
      <w:r w:rsidRPr="00575DAC">
        <w:rPr>
          <w:rFonts w:ascii="Arial" w:hAnsi="Arial" w:cs="Arial"/>
          <w:color w:val="000000" w:themeColor="text1"/>
        </w:rPr>
        <w:t xml:space="preserve"> have a right to expect that their personal information will not be shared with other agencies and that their consent is obtained before sharing.</w:t>
      </w:r>
      <w:r w:rsidR="00E96CE8" w:rsidRPr="00575DAC">
        <w:rPr>
          <w:rFonts w:ascii="Arial" w:hAnsi="Arial" w:cs="Arial"/>
          <w:color w:val="000000" w:themeColor="text1"/>
        </w:rPr>
        <w:t xml:space="preserve"> </w:t>
      </w:r>
      <w:r w:rsidRPr="00575DAC">
        <w:rPr>
          <w:rFonts w:ascii="Arial" w:hAnsi="Arial" w:cs="Arial"/>
          <w:color w:val="000000" w:themeColor="text1"/>
        </w:rPr>
        <w:t xml:space="preserve">This principle is important to support </w:t>
      </w:r>
      <w:r w:rsidR="0034185A">
        <w:rPr>
          <w:rFonts w:ascii="Arial" w:hAnsi="Arial" w:cs="Arial"/>
          <w:color w:val="000000" w:themeColor="text1"/>
        </w:rPr>
        <w:t>guests</w:t>
      </w:r>
      <w:r w:rsidRPr="00575DAC">
        <w:rPr>
          <w:rFonts w:ascii="Arial" w:hAnsi="Arial" w:cs="Arial"/>
          <w:color w:val="000000" w:themeColor="text1"/>
        </w:rPr>
        <w:t xml:space="preserve"> to develop trusting relationships with us and to help them to engage openly when using our services.</w:t>
      </w:r>
      <w:r w:rsidR="00E96CE8" w:rsidRPr="00575DAC">
        <w:rPr>
          <w:rFonts w:ascii="Arial" w:hAnsi="Arial" w:cs="Arial"/>
          <w:color w:val="000000" w:themeColor="text1"/>
        </w:rPr>
        <w:t xml:space="preserve"> </w:t>
      </w:r>
      <w:r w:rsidRPr="00575DAC">
        <w:rPr>
          <w:rFonts w:ascii="Arial" w:hAnsi="Arial" w:cs="Arial"/>
          <w:color w:val="000000" w:themeColor="text1"/>
        </w:rPr>
        <w:t>There are important exceptions to this general principle.</w:t>
      </w:r>
      <w:r w:rsidR="00E96CE8" w:rsidRPr="00575DAC">
        <w:rPr>
          <w:rFonts w:ascii="Arial" w:hAnsi="Arial" w:cs="Arial"/>
          <w:color w:val="000000" w:themeColor="text1"/>
        </w:rPr>
        <w:t xml:space="preserve"> </w:t>
      </w:r>
      <w:r w:rsidRPr="00575DAC">
        <w:rPr>
          <w:rFonts w:ascii="Arial" w:hAnsi="Arial" w:cs="Arial"/>
          <w:color w:val="000000" w:themeColor="text1"/>
        </w:rPr>
        <w:t xml:space="preserve">Confidentiality is not offered </w:t>
      </w:r>
      <w:r w:rsidR="002D3D98" w:rsidRPr="00575DAC">
        <w:rPr>
          <w:rFonts w:ascii="Arial" w:hAnsi="Arial" w:cs="Arial"/>
          <w:color w:val="000000" w:themeColor="text1"/>
        </w:rPr>
        <w:t>absolutely,</w:t>
      </w:r>
      <w:r w:rsidRPr="00575DAC">
        <w:rPr>
          <w:rFonts w:ascii="Arial" w:hAnsi="Arial" w:cs="Arial"/>
          <w:color w:val="000000" w:themeColor="text1"/>
        </w:rPr>
        <w:t xml:space="preserve"> and we have a duty to make reports and share information in certain circumstances when it is in the public interest.</w:t>
      </w:r>
    </w:p>
    <w:p w14:paraId="44140F9B" w14:textId="77777777" w:rsidR="00A56A32" w:rsidRPr="00575DAC" w:rsidRDefault="00A56A32" w:rsidP="00575DAC">
      <w:pPr>
        <w:autoSpaceDE w:val="0"/>
        <w:autoSpaceDN w:val="0"/>
        <w:adjustRightInd w:val="0"/>
        <w:spacing w:after="0" w:line="240" w:lineRule="auto"/>
        <w:rPr>
          <w:rFonts w:ascii="Arial" w:hAnsi="Arial" w:cs="Arial"/>
          <w:color w:val="000000" w:themeColor="text1"/>
        </w:rPr>
      </w:pPr>
    </w:p>
    <w:p w14:paraId="50A7764A" w14:textId="6F072B5E" w:rsidR="00A56A32" w:rsidRPr="00575DAC" w:rsidRDefault="00A56A32"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In adult safeguarding work, we must make decisions to share information with </w:t>
      </w:r>
      <w:r w:rsidR="00BF1D45" w:rsidRPr="00575DAC">
        <w:rPr>
          <w:rFonts w:ascii="Arial" w:hAnsi="Arial" w:cs="Arial"/>
          <w:color w:val="000000" w:themeColor="text1"/>
        </w:rPr>
        <w:t xml:space="preserve">the person’s </w:t>
      </w:r>
      <w:r w:rsidRPr="00575DAC">
        <w:rPr>
          <w:rFonts w:ascii="Arial" w:hAnsi="Arial" w:cs="Arial"/>
          <w:color w:val="000000" w:themeColor="text1"/>
        </w:rPr>
        <w:t>informed consent or empower them to make their own decisions about information sharing.</w:t>
      </w:r>
      <w:r w:rsidR="00E96CE8" w:rsidRPr="00575DAC">
        <w:rPr>
          <w:rFonts w:ascii="Arial" w:hAnsi="Arial" w:cs="Arial"/>
          <w:color w:val="000000" w:themeColor="text1"/>
        </w:rPr>
        <w:t xml:space="preserve"> </w:t>
      </w:r>
      <w:r w:rsidR="00080E28">
        <w:rPr>
          <w:rFonts w:ascii="Arial" w:hAnsi="Arial" w:cs="Arial"/>
          <w:color w:val="000000" w:themeColor="text1"/>
        </w:rPr>
        <w:t xml:space="preserve"> </w:t>
      </w:r>
      <w:r w:rsidRPr="00575DAC">
        <w:rPr>
          <w:rFonts w:ascii="Arial" w:hAnsi="Arial" w:cs="Arial"/>
          <w:color w:val="000000" w:themeColor="text1"/>
        </w:rPr>
        <w:t>However</w:t>
      </w:r>
      <w:r w:rsidR="00080E28">
        <w:rPr>
          <w:rFonts w:ascii="Arial" w:hAnsi="Arial" w:cs="Arial"/>
          <w:color w:val="000000" w:themeColor="text1"/>
        </w:rPr>
        <w:t>,</w:t>
      </w:r>
      <w:r w:rsidRPr="00575DAC">
        <w:rPr>
          <w:rFonts w:ascii="Arial" w:hAnsi="Arial" w:cs="Arial"/>
          <w:color w:val="000000" w:themeColor="text1"/>
        </w:rPr>
        <w:t xml:space="preserve"> the law does not prevent the sharing of information without consent in these circumstances:</w:t>
      </w:r>
    </w:p>
    <w:p w14:paraId="4371CB93" w14:textId="77777777" w:rsidR="00A56A32" w:rsidRPr="00575DAC" w:rsidRDefault="00A56A32" w:rsidP="00575DAC">
      <w:pPr>
        <w:autoSpaceDE w:val="0"/>
        <w:autoSpaceDN w:val="0"/>
        <w:adjustRightInd w:val="0"/>
        <w:spacing w:after="0" w:line="240" w:lineRule="auto"/>
        <w:rPr>
          <w:rFonts w:ascii="Arial" w:hAnsi="Arial" w:cs="Arial"/>
          <w:color w:val="000000" w:themeColor="text1"/>
        </w:rPr>
      </w:pPr>
    </w:p>
    <w:p w14:paraId="7F9BA64F" w14:textId="77777777" w:rsidR="00A56A32" w:rsidRPr="00575DAC" w:rsidRDefault="00A56A32" w:rsidP="00C809FF">
      <w:pPr>
        <w:pStyle w:val="ListParagraph"/>
        <w:numPr>
          <w:ilvl w:val="0"/>
          <w:numId w:val="4"/>
        </w:numPr>
        <w:spacing w:after="0" w:line="240" w:lineRule="auto"/>
        <w:ind w:left="36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there is a genuine emergency whereby life is at risk </w:t>
      </w:r>
    </w:p>
    <w:p w14:paraId="114811B9" w14:textId="77777777" w:rsidR="00A56A32" w:rsidRPr="00575DAC" w:rsidRDefault="00A56A32" w:rsidP="00C809FF">
      <w:pPr>
        <w:pStyle w:val="ListParagraph"/>
        <w:numPr>
          <w:ilvl w:val="0"/>
          <w:numId w:val="4"/>
        </w:numPr>
        <w:spacing w:after="0" w:line="240" w:lineRule="auto"/>
        <w:ind w:left="36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an adult at risk </w:t>
      </w:r>
      <w:r w:rsidRPr="00575DAC">
        <w:rPr>
          <w:rFonts w:ascii="Arial" w:hAnsi="Arial" w:cs="Arial"/>
          <w:color w:val="000000" w:themeColor="text1"/>
        </w:rPr>
        <w:t>has experienced serious abuse/neglect</w:t>
      </w:r>
      <w:r w:rsidRPr="00575DAC">
        <w:rPr>
          <w:rFonts w:ascii="Arial" w:eastAsia="Times New Roman" w:hAnsi="Arial" w:cs="Arial"/>
          <w:color w:val="000000" w:themeColor="text1"/>
          <w:lang w:eastAsia="en-GB"/>
        </w:rPr>
        <w:t xml:space="preserve"> and/or the level of risk to them is considered high</w:t>
      </w:r>
    </w:p>
    <w:p w14:paraId="14DCA4C6" w14:textId="77777777" w:rsidR="00A56A32" w:rsidRPr="00575DAC" w:rsidRDefault="00A56A32" w:rsidP="00C809FF">
      <w:pPr>
        <w:pStyle w:val="ListParagraph"/>
        <w:numPr>
          <w:ilvl w:val="0"/>
          <w:numId w:val="4"/>
        </w:numPr>
        <w:spacing w:after="0" w:line="240" w:lineRule="auto"/>
        <w:ind w:left="36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other people are at risk, including children</w:t>
      </w:r>
    </w:p>
    <w:p w14:paraId="6FAA0D1A" w14:textId="77777777" w:rsidR="00A56A32" w:rsidRPr="00575DAC" w:rsidRDefault="00A56A32" w:rsidP="00C809FF">
      <w:pPr>
        <w:pStyle w:val="ListParagraph"/>
        <w:numPr>
          <w:ilvl w:val="0"/>
          <w:numId w:val="4"/>
        </w:numPr>
        <w:autoSpaceDE w:val="0"/>
        <w:autoSpaceDN w:val="0"/>
        <w:adjustRightInd w:val="0"/>
        <w:spacing w:after="0" w:line="240" w:lineRule="auto"/>
        <w:ind w:left="360"/>
        <w:rPr>
          <w:rFonts w:ascii="Arial" w:hAnsi="Arial" w:cs="Arial"/>
          <w:color w:val="000000" w:themeColor="text1"/>
        </w:rPr>
      </w:pPr>
      <w:r w:rsidRPr="00575DAC">
        <w:rPr>
          <w:rFonts w:ascii="Arial" w:hAnsi="Arial" w:cs="Arial"/>
          <w:color w:val="000000" w:themeColor="text1"/>
        </w:rPr>
        <w:t xml:space="preserve">seeking consent could place the individual or others at risk </w:t>
      </w:r>
    </w:p>
    <w:p w14:paraId="69C5A218" w14:textId="77777777" w:rsidR="00A56A32" w:rsidRPr="00575DAC" w:rsidRDefault="00A56A32" w:rsidP="00C809FF">
      <w:pPr>
        <w:pStyle w:val="ListParagraph"/>
        <w:numPr>
          <w:ilvl w:val="0"/>
          <w:numId w:val="4"/>
        </w:numPr>
        <w:spacing w:after="0" w:line="240" w:lineRule="auto"/>
        <w:ind w:left="36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the alleged abuser is a vulnerable adult and needs support </w:t>
      </w:r>
    </w:p>
    <w:p w14:paraId="5DE8521A" w14:textId="77777777" w:rsidR="00A56A32" w:rsidRPr="00575DAC" w:rsidRDefault="00A56A32" w:rsidP="00C809FF">
      <w:pPr>
        <w:pStyle w:val="ListParagraph"/>
        <w:numPr>
          <w:ilvl w:val="0"/>
          <w:numId w:val="4"/>
        </w:numPr>
        <w:spacing w:after="0" w:line="240" w:lineRule="auto"/>
        <w:ind w:left="36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the adult at risk lacks capacity (see ‘Mental Capacity’ below) to consent or make decisions</w:t>
      </w:r>
    </w:p>
    <w:p w14:paraId="34A2920D" w14:textId="68CBD7E9" w:rsidR="00A56A32" w:rsidRPr="00575DAC" w:rsidRDefault="00A56A32" w:rsidP="00C809FF">
      <w:pPr>
        <w:pStyle w:val="ListParagraph"/>
        <w:numPr>
          <w:ilvl w:val="0"/>
          <w:numId w:val="4"/>
        </w:numPr>
        <w:spacing w:after="0" w:line="240" w:lineRule="auto"/>
        <w:ind w:left="36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a serious crime has been </w:t>
      </w:r>
      <w:r w:rsidR="00FE2274">
        <w:rPr>
          <w:rFonts w:ascii="Arial" w:eastAsia="Times New Roman" w:hAnsi="Arial" w:cs="Arial"/>
          <w:color w:val="000000" w:themeColor="text1"/>
          <w:lang w:eastAsia="en-GB"/>
        </w:rPr>
        <w:t xml:space="preserve">or is likely to be </w:t>
      </w:r>
      <w:r w:rsidRPr="00575DAC">
        <w:rPr>
          <w:rFonts w:ascii="Arial" w:eastAsia="Times New Roman" w:hAnsi="Arial" w:cs="Arial"/>
          <w:color w:val="000000" w:themeColor="text1"/>
          <w:lang w:eastAsia="en-GB"/>
        </w:rPr>
        <w:t>committed</w:t>
      </w:r>
    </w:p>
    <w:p w14:paraId="5BC9D80F" w14:textId="77777777" w:rsidR="00A56A32" w:rsidRPr="00575DAC" w:rsidRDefault="00A56A32" w:rsidP="00C809FF">
      <w:pPr>
        <w:pStyle w:val="ListParagraph"/>
        <w:numPr>
          <w:ilvl w:val="0"/>
          <w:numId w:val="4"/>
        </w:numPr>
        <w:spacing w:after="0" w:line="240" w:lineRule="auto"/>
        <w:ind w:left="36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the alleged perpetrator is a member of staff</w:t>
      </w:r>
    </w:p>
    <w:p w14:paraId="6972A165" w14:textId="77777777" w:rsidR="00A56A32" w:rsidRPr="00575DAC" w:rsidRDefault="00A56A32" w:rsidP="00C809FF">
      <w:pPr>
        <w:pStyle w:val="ListParagraph"/>
        <w:numPr>
          <w:ilvl w:val="0"/>
          <w:numId w:val="4"/>
        </w:numPr>
        <w:spacing w:after="0" w:line="240" w:lineRule="auto"/>
        <w:ind w:left="36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it is unsafe not to do so</w:t>
      </w:r>
    </w:p>
    <w:p w14:paraId="6DA699BF" w14:textId="77777777" w:rsidR="00A56A32" w:rsidRPr="00575DAC" w:rsidRDefault="00A56A32" w:rsidP="00575DAC">
      <w:pPr>
        <w:spacing w:after="0" w:line="240" w:lineRule="auto"/>
        <w:rPr>
          <w:rFonts w:ascii="Arial" w:eastAsia="Times New Roman" w:hAnsi="Arial" w:cs="Arial"/>
          <w:color w:val="000000" w:themeColor="text1"/>
          <w:lang w:eastAsia="en-GB"/>
        </w:rPr>
      </w:pPr>
    </w:p>
    <w:p w14:paraId="2B653078" w14:textId="4F45D1D8" w:rsidR="00A56A32" w:rsidRPr="00575DAC" w:rsidRDefault="00D53087" w:rsidP="00575DAC">
      <w:pPr>
        <w:spacing w:after="0" w:line="240" w:lineRule="auto"/>
        <w:rPr>
          <w:rFonts w:ascii="Arial" w:hAnsi="Arial" w:cs="Arial"/>
          <w:color w:val="000000" w:themeColor="text1"/>
        </w:rPr>
      </w:pPr>
      <w:r>
        <w:rPr>
          <w:rFonts w:ascii="Arial" w:hAnsi="Arial" w:cs="Arial"/>
          <w:color w:val="000000" w:themeColor="text1"/>
        </w:rPr>
        <w:t xml:space="preserve">If </w:t>
      </w:r>
      <w:r w:rsidR="00A56A32" w:rsidRPr="00575DAC">
        <w:rPr>
          <w:rFonts w:ascii="Arial" w:hAnsi="Arial" w:cs="Arial"/>
          <w:color w:val="000000" w:themeColor="text1"/>
        </w:rPr>
        <w:t>there is any question or doubt about whether safeguarding matters can be shared without the individual’s consent, advice can be sought from Adults Social Care without disclosing the identity of the person.</w:t>
      </w:r>
    </w:p>
    <w:p w14:paraId="64013DA3" w14:textId="77777777" w:rsidR="00A56A32" w:rsidRPr="00575DAC" w:rsidRDefault="00A56A32" w:rsidP="00575DAC">
      <w:pPr>
        <w:tabs>
          <w:tab w:val="left" w:pos="709"/>
        </w:tabs>
        <w:spacing w:after="0" w:line="240" w:lineRule="auto"/>
        <w:outlineLvl w:val="1"/>
        <w:rPr>
          <w:rFonts w:ascii="Arial" w:eastAsia="Times New Roman" w:hAnsi="Arial" w:cs="Arial"/>
          <w:color w:val="000000" w:themeColor="text1"/>
          <w:lang w:eastAsia="en-GB"/>
        </w:rPr>
      </w:pPr>
    </w:p>
    <w:p w14:paraId="774CFF65" w14:textId="4C8418FD" w:rsidR="00A56A32" w:rsidRPr="00575DAC" w:rsidRDefault="00A56A32" w:rsidP="00575DAC">
      <w:pPr>
        <w:tabs>
          <w:tab w:val="left" w:pos="709"/>
        </w:tabs>
        <w:spacing w:after="0" w:line="240" w:lineRule="auto"/>
        <w:outlineLvl w:val="1"/>
        <w:rPr>
          <w:rFonts w:ascii="Arial" w:hAnsi="Arial" w:cs="Arial"/>
          <w:color w:val="000000" w:themeColor="text1"/>
        </w:rPr>
      </w:pPr>
      <w:r w:rsidRPr="00575DAC">
        <w:rPr>
          <w:rFonts w:ascii="Arial" w:eastAsia="Times New Roman" w:hAnsi="Arial" w:cs="Arial"/>
          <w:color w:val="000000" w:themeColor="text1"/>
          <w:lang w:eastAsia="en-GB"/>
        </w:rPr>
        <w:t xml:space="preserve">Overriding </w:t>
      </w:r>
      <w:r w:rsidR="008D7C8A">
        <w:rPr>
          <w:rFonts w:ascii="Arial" w:eastAsia="Times New Roman" w:hAnsi="Arial" w:cs="Arial"/>
          <w:color w:val="000000" w:themeColor="text1"/>
          <w:lang w:eastAsia="en-GB"/>
        </w:rPr>
        <w:t xml:space="preserve">a person’s </w:t>
      </w:r>
      <w:r w:rsidRPr="00575DAC">
        <w:rPr>
          <w:rFonts w:ascii="Arial" w:eastAsia="Times New Roman" w:hAnsi="Arial" w:cs="Arial"/>
          <w:color w:val="000000" w:themeColor="text1"/>
          <w:lang w:eastAsia="en-GB"/>
        </w:rPr>
        <w:t xml:space="preserve">consent should only be done after due consideration and </w:t>
      </w:r>
      <w:r w:rsidR="000E2345">
        <w:rPr>
          <w:rFonts w:ascii="Arial" w:eastAsia="Times New Roman" w:hAnsi="Arial" w:cs="Arial"/>
          <w:color w:val="000000" w:themeColor="text1"/>
          <w:lang w:eastAsia="en-GB"/>
        </w:rPr>
        <w:t xml:space="preserve">with the agreement of the </w:t>
      </w:r>
      <w:r w:rsidRPr="00575DAC">
        <w:rPr>
          <w:rFonts w:ascii="Arial" w:eastAsia="Times New Roman" w:hAnsi="Arial" w:cs="Arial"/>
          <w:color w:val="000000" w:themeColor="text1"/>
          <w:lang w:eastAsia="en-GB"/>
        </w:rPr>
        <w:t xml:space="preserve">Designated Safeguarding </w:t>
      </w:r>
      <w:r w:rsidR="00457B76" w:rsidRPr="00575DAC">
        <w:rPr>
          <w:rFonts w:ascii="Arial" w:eastAsia="Times New Roman" w:hAnsi="Arial" w:cs="Arial"/>
          <w:color w:val="000000" w:themeColor="text1"/>
          <w:lang w:eastAsia="en-GB"/>
        </w:rPr>
        <w:t>Officer</w:t>
      </w:r>
      <w:r w:rsidRPr="00575DAC">
        <w:rPr>
          <w:rFonts w:ascii="Arial" w:eastAsia="Times New Roman" w:hAnsi="Arial" w:cs="Arial"/>
          <w:color w:val="000000" w:themeColor="text1"/>
          <w:lang w:eastAsia="en-GB"/>
        </w:rPr>
        <w:t xml:space="preserve"> </w:t>
      </w:r>
      <w:r w:rsidR="000E2345">
        <w:rPr>
          <w:rFonts w:ascii="Arial" w:eastAsia="Times New Roman" w:hAnsi="Arial" w:cs="Arial"/>
          <w:color w:val="000000" w:themeColor="text1"/>
          <w:lang w:eastAsia="en-GB"/>
        </w:rPr>
        <w:t>(</w:t>
      </w:r>
      <w:r w:rsidRPr="00575DAC">
        <w:rPr>
          <w:rFonts w:ascii="Arial" w:eastAsia="Times New Roman" w:hAnsi="Arial" w:cs="Arial"/>
          <w:color w:val="000000" w:themeColor="text1"/>
          <w:lang w:eastAsia="en-GB"/>
        </w:rPr>
        <w:t>unless it is an emergency situation</w:t>
      </w:r>
      <w:r w:rsidR="000E2345">
        <w:rPr>
          <w:rFonts w:ascii="Arial" w:eastAsia="Times New Roman" w:hAnsi="Arial" w:cs="Arial"/>
          <w:color w:val="000000" w:themeColor="text1"/>
          <w:lang w:eastAsia="en-GB"/>
        </w:rPr>
        <w:t>)</w:t>
      </w:r>
      <w:r w:rsidRPr="00575DAC">
        <w:rPr>
          <w:rFonts w:ascii="Arial" w:eastAsia="Times New Roman" w:hAnsi="Arial" w:cs="Arial"/>
          <w:color w:val="000000" w:themeColor="text1"/>
          <w:lang w:eastAsia="en-GB"/>
        </w:rPr>
        <w:t>.</w:t>
      </w:r>
      <w:r w:rsidR="00E96CE8" w:rsidRPr="00575DAC">
        <w:rPr>
          <w:rFonts w:ascii="Arial" w:eastAsia="Times New Roman" w:hAnsi="Arial" w:cs="Arial"/>
          <w:color w:val="000000" w:themeColor="text1"/>
          <w:lang w:eastAsia="en-GB"/>
        </w:rPr>
        <w:t xml:space="preserve"> </w:t>
      </w:r>
      <w:r w:rsidRPr="00575DAC">
        <w:rPr>
          <w:rFonts w:ascii="Arial" w:eastAsia="Times New Roman" w:hAnsi="Arial" w:cs="Arial"/>
          <w:color w:val="000000" w:themeColor="text1"/>
          <w:lang w:eastAsia="en-GB"/>
        </w:rPr>
        <w:t xml:space="preserve">Thereafter, unless it is unsafe to do so, the adult should be informed that their consent has been overridden and reasons given. </w:t>
      </w:r>
      <w:r w:rsidRPr="00575DAC">
        <w:rPr>
          <w:rFonts w:ascii="Arial" w:hAnsi="Arial" w:cs="Arial"/>
          <w:color w:val="000000" w:themeColor="text1"/>
        </w:rPr>
        <w:t>Where information is shared–with or without consent</w:t>
      </w:r>
      <w:r w:rsidR="00EE2676" w:rsidRPr="00575DAC">
        <w:rPr>
          <w:rFonts w:ascii="Arial" w:hAnsi="Arial" w:cs="Arial"/>
          <w:color w:val="000000" w:themeColor="text1"/>
        </w:rPr>
        <w:t>—</w:t>
      </w:r>
      <w:r w:rsidRPr="00575DAC">
        <w:rPr>
          <w:rFonts w:ascii="Arial" w:hAnsi="Arial" w:cs="Arial"/>
          <w:color w:val="000000" w:themeColor="text1"/>
        </w:rPr>
        <w:t>what</w:t>
      </w:r>
      <w:r w:rsidR="00EE2676" w:rsidRPr="00575DAC">
        <w:rPr>
          <w:rFonts w:ascii="Arial" w:hAnsi="Arial" w:cs="Arial"/>
          <w:color w:val="000000" w:themeColor="text1"/>
        </w:rPr>
        <w:t xml:space="preserve"> </w:t>
      </w:r>
      <w:r w:rsidRPr="00575DAC">
        <w:rPr>
          <w:rFonts w:ascii="Arial" w:hAnsi="Arial" w:cs="Arial"/>
          <w:color w:val="000000" w:themeColor="text1"/>
        </w:rPr>
        <w:t xml:space="preserve">is shared must be only that which is necessary, proportionate, relevant, adequate, accurate, timely and it </w:t>
      </w:r>
      <w:r w:rsidR="00EE2676" w:rsidRPr="00575DAC">
        <w:rPr>
          <w:rFonts w:ascii="Arial" w:hAnsi="Arial" w:cs="Arial"/>
          <w:color w:val="000000" w:themeColor="text1"/>
        </w:rPr>
        <w:t>should be</w:t>
      </w:r>
      <w:r w:rsidRPr="00575DAC">
        <w:rPr>
          <w:rFonts w:ascii="Arial" w:hAnsi="Arial" w:cs="Arial"/>
          <w:color w:val="000000" w:themeColor="text1"/>
        </w:rPr>
        <w:t xml:space="preserve"> shared securely.</w:t>
      </w:r>
    </w:p>
    <w:p w14:paraId="5FEEB9AE" w14:textId="77777777" w:rsidR="00A56A32" w:rsidRPr="00575DAC" w:rsidRDefault="00A56A32" w:rsidP="00575DAC">
      <w:pPr>
        <w:autoSpaceDE w:val="0"/>
        <w:autoSpaceDN w:val="0"/>
        <w:adjustRightInd w:val="0"/>
        <w:spacing w:after="0" w:line="240" w:lineRule="auto"/>
        <w:rPr>
          <w:rFonts w:ascii="Arial" w:hAnsi="Arial" w:cs="Arial"/>
          <w:color w:val="000000" w:themeColor="text1"/>
        </w:rPr>
      </w:pPr>
    </w:p>
    <w:p w14:paraId="645628F1" w14:textId="305918C7" w:rsidR="00A56A32" w:rsidRPr="00575DAC" w:rsidRDefault="005D795E" w:rsidP="00575DAC">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T</w:t>
      </w:r>
      <w:r w:rsidR="00A56A32" w:rsidRPr="00575DAC">
        <w:rPr>
          <w:rFonts w:ascii="Arial" w:hAnsi="Arial" w:cs="Arial"/>
          <w:color w:val="000000" w:themeColor="text1"/>
        </w:rPr>
        <w:t xml:space="preserve">here </w:t>
      </w:r>
      <w:r>
        <w:rPr>
          <w:rFonts w:ascii="Arial" w:hAnsi="Arial" w:cs="Arial"/>
          <w:color w:val="000000" w:themeColor="text1"/>
        </w:rPr>
        <w:t xml:space="preserve">may be occasions where </w:t>
      </w:r>
      <w:r w:rsidR="00A56A32" w:rsidRPr="00575DAC">
        <w:rPr>
          <w:rFonts w:ascii="Arial" w:hAnsi="Arial" w:cs="Arial"/>
          <w:color w:val="000000" w:themeColor="text1"/>
        </w:rPr>
        <w:t>information is not shared because consent has not been given and it is judged that it cannot be shared</w:t>
      </w:r>
      <w:r w:rsidR="00F416F6">
        <w:rPr>
          <w:rFonts w:ascii="Arial" w:hAnsi="Arial" w:cs="Arial"/>
          <w:color w:val="000000" w:themeColor="text1"/>
        </w:rPr>
        <w:t xml:space="preserve"> without consent</w:t>
      </w:r>
      <w:r>
        <w:rPr>
          <w:rFonts w:ascii="Arial" w:hAnsi="Arial" w:cs="Arial"/>
          <w:color w:val="000000" w:themeColor="text1"/>
        </w:rPr>
        <w:t xml:space="preserve">.  </w:t>
      </w:r>
      <w:r w:rsidR="00DD5243">
        <w:rPr>
          <w:rFonts w:ascii="Arial" w:hAnsi="Arial" w:cs="Arial"/>
          <w:color w:val="000000" w:themeColor="text1"/>
        </w:rPr>
        <w:t xml:space="preserve">In these cases, </w:t>
      </w:r>
      <w:r w:rsidR="00A56A32" w:rsidRPr="00575DAC">
        <w:rPr>
          <w:rFonts w:ascii="Arial" w:hAnsi="Arial" w:cs="Arial"/>
          <w:color w:val="000000" w:themeColor="text1"/>
        </w:rPr>
        <w:t xml:space="preserve">advice, signposting and guidance can be offered to support the </w:t>
      </w:r>
      <w:r w:rsidR="005024E3" w:rsidRPr="00575DAC">
        <w:rPr>
          <w:rFonts w:ascii="Arial" w:hAnsi="Arial" w:cs="Arial"/>
          <w:color w:val="000000" w:themeColor="text1"/>
        </w:rPr>
        <w:t>client</w:t>
      </w:r>
      <w:r w:rsidR="00A56A32" w:rsidRPr="00575DAC">
        <w:rPr>
          <w:rFonts w:ascii="Arial" w:hAnsi="Arial" w:cs="Arial"/>
          <w:color w:val="000000" w:themeColor="text1"/>
        </w:rPr>
        <w:t>.</w:t>
      </w:r>
      <w:r w:rsidR="00E96CE8" w:rsidRPr="00575DAC">
        <w:rPr>
          <w:rFonts w:ascii="Arial" w:hAnsi="Arial" w:cs="Arial"/>
          <w:color w:val="000000" w:themeColor="text1"/>
        </w:rPr>
        <w:t xml:space="preserve"> </w:t>
      </w:r>
      <w:r w:rsidR="00A56A32" w:rsidRPr="00575DAC">
        <w:rPr>
          <w:rFonts w:ascii="Arial" w:hAnsi="Arial" w:cs="Arial"/>
          <w:color w:val="000000" w:themeColor="text1"/>
        </w:rPr>
        <w:t xml:space="preserve">Further opportunities to discuss </w:t>
      </w:r>
      <w:r w:rsidR="00DD5243">
        <w:rPr>
          <w:rFonts w:ascii="Arial" w:hAnsi="Arial" w:cs="Arial"/>
          <w:color w:val="000000" w:themeColor="text1"/>
        </w:rPr>
        <w:t xml:space="preserve">safeguarding </w:t>
      </w:r>
      <w:r w:rsidR="00A56A32" w:rsidRPr="00575DAC">
        <w:rPr>
          <w:rFonts w:ascii="Arial" w:hAnsi="Arial" w:cs="Arial"/>
          <w:color w:val="000000" w:themeColor="text1"/>
        </w:rPr>
        <w:t>matters</w:t>
      </w:r>
      <w:r w:rsidR="007A774C">
        <w:rPr>
          <w:rFonts w:ascii="Arial" w:hAnsi="Arial" w:cs="Arial"/>
          <w:color w:val="000000" w:themeColor="text1"/>
        </w:rPr>
        <w:t xml:space="preserve"> and </w:t>
      </w:r>
      <w:r w:rsidR="00A56A32" w:rsidRPr="00575DAC">
        <w:rPr>
          <w:rFonts w:ascii="Arial" w:hAnsi="Arial" w:cs="Arial"/>
          <w:color w:val="000000" w:themeColor="text1"/>
        </w:rPr>
        <w:t xml:space="preserve">to </w:t>
      </w:r>
      <w:r w:rsidR="007A774C">
        <w:rPr>
          <w:rFonts w:ascii="Arial" w:hAnsi="Arial" w:cs="Arial"/>
          <w:color w:val="000000" w:themeColor="text1"/>
        </w:rPr>
        <w:t xml:space="preserve">explore </w:t>
      </w:r>
      <w:r w:rsidR="00A56A32" w:rsidRPr="00575DAC">
        <w:rPr>
          <w:rFonts w:ascii="Arial" w:hAnsi="Arial" w:cs="Arial"/>
          <w:color w:val="000000" w:themeColor="text1"/>
        </w:rPr>
        <w:t>shar</w:t>
      </w:r>
      <w:r w:rsidR="007A774C">
        <w:rPr>
          <w:rFonts w:ascii="Arial" w:hAnsi="Arial" w:cs="Arial"/>
          <w:color w:val="000000" w:themeColor="text1"/>
        </w:rPr>
        <w:t xml:space="preserve">ing </w:t>
      </w:r>
      <w:r w:rsidR="00A56A32" w:rsidRPr="00575DAC">
        <w:rPr>
          <w:rFonts w:ascii="Arial" w:hAnsi="Arial" w:cs="Arial"/>
          <w:color w:val="000000" w:themeColor="text1"/>
        </w:rPr>
        <w:t>information in future should be given.</w:t>
      </w:r>
      <w:r w:rsidR="00E96CE8" w:rsidRPr="00575DAC">
        <w:rPr>
          <w:rFonts w:ascii="Arial" w:hAnsi="Arial" w:cs="Arial"/>
          <w:color w:val="000000" w:themeColor="text1"/>
        </w:rPr>
        <w:t xml:space="preserve"> </w:t>
      </w:r>
    </w:p>
    <w:p w14:paraId="586D927F" w14:textId="77777777" w:rsidR="00A56A32" w:rsidRPr="00575DAC" w:rsidRDefault="00A56A32" w:rsidP="00575DAC">
      <w:pPr>
        <w:autoSpaceDE w:val="0"/>
        <w:autoSpaceDN w:val="0"/>
        <w:adjustRightInd w:val="0"/>
        <w:spacing w:after="0" w:line="240" w:lineRule="auto"/>
        <w:rPr>
          <w:rFonts w:ascii="Arial" w:hAnsi="Arial" w:cs="Arial"/>
          <w:color w:val="000000" w:themeColor="text1"/>
        </w:rPr>
      </w:pPr>
    </w:p>
    <w:p w14:paraId="7E99F005" w14:textId="5ADC200C" w:rsidR="00A56A32" w:rsidRPr="00575DAC" w:rsidRDefault="00A56A32"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A record of the decision about sharing information must be kept which includes the reasons for the decision.</w:t>
      </w:r>
      <w:r w:rsidR="00E96CE8" w:rsidRPr="00575DAC">
        <w:rPr>
          <w:rFonts w:ascii="Arial" w:hAnsi="Arial" w:cs="Arial"/>
          <w:color w:val="000000" w:themeColor="text1"/>
        </w:rPr>
        <w:t xml:space="preserve"> </w:t>
      </w:r>
      <w:r w:rsidR="00EE2676" w:rsidRPr="00575DAC">
        <w:rPr>
          <w:rFonts w:ascii="Arial" w:hAnsi="Arial" w:cs="Arial"/>
          <w:color w:val="000000" w:themeColor="text1"/>
        </w:rPr>
        <w:t xml:space="preserve">The record must include </w:t>
      </w:r>
      <w:r w:rsidRPr="00575DAC">
        <w:rPr>
          <w:rFonts w:ascii="Arial" w:hAnsi="Arial" w:cs="Arial"/>
          <w:color w:val="000000" w:themeColor="text1"/>
        </w:rPr>
        <w:t xml:space="preserve">what has been shared, with whom and for what purpose. </w:t>
      </w:r>
    </w:p>
    <w:p w14:paraId="7299E081" w14:textId="77777777" w:rsidR="00A56A32" w:rsidRPr="00575DAC" w:rsidRDefault="00A56A32" w:rsidP="00575DAC">
      <w:pPr>
        <w:autoSpaceDE w:val="0"/>
        <w:autoSpaceDN w:val="0"/>
        <w:adjustRightInd w:val="0"/>
        <w:spacing w:after="0" w:line="240" w:lineRule="auto"/>
        <w:rPr>
          <w:rFonts w:ascii="Arial" w:hAnsi="Arial" w:cs="Arial"/>
          <w:color w:val="000000" w:themeColor="text1"/>
        </w:rPr>
      </w:pPr>
    </w:p>
    <w:p w14:paraId="1446BC43" w14:textId="5FC67213" w:rsidR="00A56A32" w:rsidRPr="00575DAC" w:rsidRDefault="00A56A32" w:rsidP="00575DAC">
      <w:pPr>
        <w:spacing w:after="0" w:line="240" w:lineRule="auto"/>
        <w:ind w:left="567" w:hanging="567"/>
        <w:contextualSpacing/>
        <w:rPr>
          <w:rFonts w:ascii="Arial" w:hAnsi="Arial" w:cs="Arial"/>
          <w:color w:val="000000" w:themeColor="text1"/>
        </w:rPr>
      </w:pPr>
      <w:r w:rsidRPr="00E90BB2">
        <w:rPr>
          <w:rFonts w:ascii="Arial" w:hAnsi="Arial" w:cs="Arial"/>
          <w:b/>
          <w:bCs/>
          <w:color w:val="000000" w:themeColor="text1"/>
        </w:rPr>
        <w:t xml:space="preserve">Mental </w:t>
      </w:r>
      <w:r w:rsidR="00F977FE" w:rsidRPr="00E90BB2">
        <w:rPr>
          <w:rFonts w:ascii="Arial" w:hAnsi="Arial" w:cs="Arial"/>
          <w:b/>
          <w:bCs/>
          <w:color w:val="000000" w:themeColor="text1"/>
        </w:rPr>
        <w:t>C</w:t>
      </w:r>
      <w:r w:rsidRPr="00E90BB2">
        <w:rPr>
          <w:rFonts w:ascii="Arial" w:hAnsi="Arial" w:cs="Arial"/>
          <w:b/>
          <w:bCs/>
          <w:color w:val="000000" w:themeColor="text1"/>
        </w:rPr>
        <w:t>apacity</w:t>
      </w:r>
      <w:r w:rsidRPr="00E90BB2">
        <w:rPr>
          <w:rFonts w:ascii="Arial" w:hAnsi="Arial" w:cs="Arial"/>
          <w:color w:val="000000" w:themeColor="text1"/>
          <w:sz w:val="20"/>
          <w:szCs w:val="20"/>
        </w:rPr>
        <w:t xml:space="preserve"> </w:t>
      </w:r>
      <w:r w:rsidRPr="00575DAC">
        <w:rPr>
          <w:rFonts w:ascii="Arial" w:hAnsi="Arial" w:cs="Arial"/>
          <w:color w:val="000000" w:themeColor="text1"/>
        </w:rPr>
        <w:t>is a legal concept set out in The Mental Capacity Act 2005.</w:t>
      </w:r>
      <w:r w:rsidR="00E96CE8" w:rsidRPr="00575DAC">
        <w:rPr>
          <w:rFonts w:ascii="Arial" w:hAnsi="Arial" w:cs="Arial"/>
          <w:color w:val="000000" w:themeColor="text1"/>
        </w:rPr>
        <w:t xml:space="preserve"> </w:t>
      </w:r>
      <w:r w:rsidRPr="00575DAC">
        <w:rPr>
          <w:rFonts w:ascii="Arial" w:hAnsi="Arial" w:cs="Arial"/>
          <w:color w:val="000000" w:themeColor="text1"/>
        </w:rPr>
        <w:t xml:space="preserve">It refers to the </w:t>
      </w:r>
    </w:p>
    <w:p w14:paraId="78B11281" w14:textId="0C0D06CD" w:rsidR="00A56A32" w:rsidRPr="00575DAC" w:rsidRDefault="00A56A32" w:rsidP="00575DAC">
      <w:pPr>
        <w:spacing w:after="0" w:line="240" w:lineRule="auto"/>
        <w:contextualSpacing/>
        <w:rPr>
          <w:rFonts w:ascii="Arial" w:hAnsi="Arial" w:cs="Arial"/>
          <w:color w:val="000000" w:themeColor="text1"/>
        </w:rPr>
      </w:pPr>
      <w:r w:rsidRPr="00575DAC">
        <w:rPr>
          <w:rFonts w:ascii="Arial" w:hAnsi="Arial" w:cs="Arial"/>
          <w:color w:val="000000" w:themeColor="text1"/>
        </w:rPr>
        <w:t xml:space="preserve">ability of </w:t>
      </w:r>
      <w:r w:rsidR="00EE2676" w:rsidRPr="00575DAC">
        <w:rPr>
          <w:rFonts w:ascii="Arial" w:hAnsi="Arial" w:cs="Arial"/>
          <w:color w:val="000000" w:themeColor="text1"/>
        </w:rPr>
        <w:t xml:space="preserve">a </w:t>
      </w:r>
      <w:r w:rsidRPr="00575DAC">
        <w:rPr>
          <w:rFonts w:ascii="Arial" w:hAnsi="Arial" w:cs="Arial"/>
          <w:color w:val="000000" w:themeColor="text1"/>
        </w:rPr>
        <w:t xml:space="preserve">person at a point in time to understand, retain, use and communicate information to </w:t>
      </w:r>
    </w:p>
    <w:p w14:paraId="3C1FD999" w14:textId="77777777" w:rsidR="00A56A32" w:rsidRPr="00575DAC" w:rsidRDefault="00A56A32" w:rsidP="00575DAC">
      <w:pPr>
        <w:spacing w:after="0" w:line="240" w:lineRule="auto"/>
        <w:ind w:left="567" w:hanging="567"/>
        <w:contextualSpacing/>
        <w:rPr>
          <w:rFonts w:ascii="Arial" w:hAnsi="Arial" w:cs="Arial"/>
          <w:color w:val="000000" w:themeColor="text1"/>
        </w:rPr>
      </w:pPr>
      <w:r w:rsidRPr="00575DAC">
        <w:rPr>
          <w:rFonts w:ascii="Arial" w:hAnsi="Arial" w:cs="Arial"/>
          <w:color w:val="000000" w:themeColor="text1"/>
        </w:rPr>
        <w:t xml:space="preserve">make an informed decision on a specific issue and understand the consequences. </w:t>
      </w:r>
    </w:p>
    <w:p w14:paraId="2CEB8A71" w14:textId="77777777" w:rsidR="00A56A32" w:rsidRPr="00575DAC" w:rsidRDefault="00A56A32" w:rsidP="00575DAC">
      <w:pPr>
        <w:spacing w:after="0" w:line="240" w:lineRule="auto"/>
        <w:ind w:left="567" w:hanging="567"/>
        <w:contextualSpacing/>
        <w:rPr>
          <w:rFonts w:ascii="Arial" w:hAnsi="Arial" w:cs="Arial"/>
          <w:color w:val="000000" w:themeColor="text1"/>
        </w:rPr>
      </w:pPr>
    </w:p>
    <w:p w14:paraId="632ACBF1" w14:textId="77777777" w:rsidR="00A56A32" w:rsidRPr="00575DAC" w:rsidRDefault="00A56A32" w:rsidP="00575DAC">
      <w:pPr>
        <w:spacing w:after="0" w:line="240" w:lineRule="auto"/>
        <w:ind w:left="567" w:hanging="567"/>
        <w:contextualSpacing/>
        <w:rPr>
          <w:rFonts w:ascii="Arial" w:hAnsi="Arial" w:cs="Arial"/>
          <w:color w:val="000000" w:themeColor="text1"/>
        </w:rPr>
      </w:pPr>
      <w:r w:rsidRPr="00575DAC">
        <w:rPr>
          <w:rFonts w:ascii="Arial" w:hAnsi="Arial" w:cs="Arial"/>
          <w:color w:val="000000" w:themeColor="text1"/>
        </w:rPr>
        <w:t xml:space="preserve">Adults are presumed to have mental capacity until it has been assessed (by specifically </w:t>
      </w:r>
    </w:p>
    <w:p w14:paraId="7BDED3E9" w14:textId="5AF7F0BA" w:rsidR="00A56A32" w:rsidRPr="00575DAC" w:rsidRDefault="00A56A32" w:rsidP="00575DAC">
      <w:pPr>
        <w:spacing w:after="0" w:line="240" w:lineRule="auto"/>
        <w:ind w:left="567" w:hanging="567"/>
        <w:contextualSpacing/>
        <w:rPr>
          <w:rFonts w:ascii="Arial" w:eastAsia="Times New Roman" w:hAnsi="Arial" w:cs="Arial"/>
          <w:color w:val="000000" w:themeColor="text1"/>
          <w:lang w:eastAsia="en-GB"/>
        </w:rPr>
      </w:pPr>
      <w:r w:rsidRPr="00575DAC">
        <w:rPr>
          <w:rFonts w:ascii="Arial" w:hAnsi="Arial" w:cs="Arial"/>
          <w:color w:val="000000" w:themeColor="text1"/>
        </w:rPr>
        <w:t>trained persons) that they do not.</w:t>
      </w:r>
      <w:r w:rsidR="00E96CE8" w:rsidRPr="00575DAC">
        <w:rPr>
          <w:rFonts w:ascii="Arial" w:hAnsi="Arial" w:cs="Arial"/>
          <w:color w:val="000000" w:themeColor="text1"/>
        </w:rPr>
        <w:t xml:space="preserve"> </w:t>
      </w:r>
      <w:r w:rsidRPr="00575DAC">
        <w:rPr>
          <w:rFonts w:ascii="Arial" w:eastAsia="Times New Roman" w:hAnsi="Arial" w:cs="Arial"/>
          <w:color w:val="000000" w:themeColor="text1"/>
          <w:lang w:eastAsia="en-GB"/>
        </w:rPr>
        <w:t xml:space="preserve">All practicable steps must be taken to help the person </w:t>
      </w:r>
    </w:p>
    <w:p w14:paraId="2E74790C" w14:textId="74DAF266" w:rsidR="00A56A32" w:rsidRPr="00575DAC" w:rsidRDefault="00A56A32" w:rsidP="00575DAC">
      <w:pPr>
        <w:spacing w:after="0" w:line="240" w:lineRule="auto"/>
        <w:ind w:left="567" w:hanging="567"/>
        <w:contextualSpacing/>
        <w:rPr>
          <w:rFonts w:ascii="Arial" w:hAnsi="Arial" w:cs="Arial"/>
          <w:color w:val="000000" w:themeColor="text1"/>
        </w:rPr>
      </w:pPr>
      <w:r w:rsidRPr="00575DAC">
        <w:rPr>
          <w:rFonts w:ascii="Arial" w:eastAsia="Times New Roman" w:hAnsi="Arial" w:cs="Arial"/>
          <w:color w:val="000000" w:themeColor="text1"/>
          <w:lang w:eastAsia="en-GB"/>
        </w:rPr>
        <w:t>make the decision.</w:t>
      </w:r>
      <w:r w:rsidR="00E96CE8" w:rsidRPr="00575DAC">
        <w:rPr>
          <w:rFonts w:ascii="Arial" w:eastAsia="Times New Roman" w:hAnsi="Arial" w:cs="Arial"/>
          <w:color w:val="000000" w:themeColor="text1"/>
          <w:lang w:eastAsia="en-GB"/>
        </w:rPr>
        <w:t xml:space="preserve"> </w:t>
      </w:r>
      <w:r w:rsidRPr="00575DAC">
        <w:rPr>
          <w:rFonts w:ascii="Arial" w:hAnsi="Arial" w:cs="Arial"/>
          <w:color w:val="000000" w:themeColor="text1"/>
        </w:rPr>
        <w:t xml:space="preserve">Presumption of mental capacity also means that adults can make what </w:t>
      </w:r>
    </w:p>
    <w:p w14:paraId="45548E50" w14:textId="0E92234D" w:rsidR="00A56A32" w:rsidRPr="00575DAC" w:rsidRDefault="00A56A32" w:rsidP="00575DAC">
      <w:pPr>
        <w:spacing w:after="0" w:line="240" w:lineRule="auto"/>
        <w:ind w:left="567" w:hanging="567"/>
        <w:contextualSpacing/>
        <w:rPr>
          <w:rFonts w:ascii="Arial" w:eastAsia="Times New Roman" w:hAnsi="Arial" w:cs="Arial"/>
          <w:color w:val="000000" w:themeColor="text1"/>
          <w:lang w:eastAsia="en-GB"/>
        </w:rPr>
      </w:pPr>
      <w:r w:rsidRPr="00575DAC">
        <w:rPr>
          <w:rFonts w:ascii="Arial" w:hAnsi="Arial" w:cs="Arial"/>
          <w:color w:val="000000" w:themeColor="text1"/>
        </w:rPr>
        <w:t xml:space="preserve">may be seen as unwise decisions </w:t>
      </w:r>
      <w:r w:rsidRPr="00575DAC">
        <w:rPr>
          <w:rFonts w:ascii="Arial" w:eastAsia="Times New Roman" w:hAnsi="Arial" w:cs="Arial"/>
          <w:color w:val="000000" w:themeColor="text1"/>
          <w:lang w:eastAsia="en-GB"/>
        </w:rPr>
        <w:t>(everyone has the right to make “wrong” decisions).</w:t>
      </w:r>
      <w:r w:rsidR="00E96CE8" w:rsidRPr="00575DAC">
        <w:rPr>
          <w:rFonts w:ascii="Arial" w:eastAsia="Times New Roman" w:hAnsi="Arial" w:cs="Arial"/>
          <w:color w:val="000000" w:themeColor="text1"/>
          <w:lang w:eastAsia="en-GB"/>
        </w:rPr>
        <w:t xml:space="preserve"> </w:t>
      </w:r>
    </w:p>
    <w:p w14:paraId="57E45B71" w14:textId="77777777" w:rsidR="00A56A32" w:rsidRPr="00575DAC" w:rsidRDefault="00A56A32" w:rsidP="00575DAC">
      <w:pPr>
        <w:spacing w:after="0" w:line="240" w:lineRule="auto"/>
        <w:ind w:left="567" w:hanging="567"/>
        <w:contextualSpacing/>
        <w:rPr>
          <w:rFonts w:ascii="Arial" w:hAnsi="Arial" w:cs="Arial"/>
          <w:color w:val="000000" w:themeColor="text1"/>
        </w:rPr>
      </w:pPr>
      <w:r w:rsidRPr="00575DAC">
        <w:rPr>
          <w:rFonts w:ascii="Arial" w:hAnsi="Arial" w:cs="Arial"/>
          <w:color w:val="000000" w:themeColor="text1"/>
        </w:rPr>
        <w:t xml:space="preserve">Anything done for, or on behalf of, a person who lacks mental capacity must be in their ‘best </w:t>
      </w:r>
    </w:p>
    <w:p w14:paraId="6E94E9B8" w14:textId="77777777" w:rsidR="00A56A32" w:rsidRPr="00575DAC" w:rsidRDefault="00A56A32" w:rsidP="00575DAC">
      <w:pPr>
        <w:spacing w:after="0" w:line="240" w:lineRule="auto"/>
        <w:ind w:left="567" w:hanging="567"/>
        <w:contextualSpacing/>
        <w:rPr>
          <w:rFonts w:ascii="Arial" w:hAnsi="Arial" w:cs="Arial"/>
          <w:color w:val="000000" w:themeColor="text1"/>
        </w:rPr>
      </w:pPr>
      <w:r w:rsidRPr="00575DAC">
        <w:rPr>
          <w:rFonts w:ascii="Arial" w:hAnsi="Arial" w:cs="Arial"/>
          <w:color w:val="000000" w:themeColor="text1"/>
        </w:rPr>
        <w:t>interests’ and the ‘least restrictive’ of their rights and freedoms.</w:t>
      </w:r>
    </w:p>
    <w:p w14:paraId="61D738B8" w14:textId="77777777" w:rsidR="00A56A32" w:rsidRPr="00575DAC" w:rsidRDefault="00A56A32" w:rsidP="00575DAC">
      <w:pPr>
        <w:autoSpaceDE w:val="0"/>
        <w:autoSpaceDN w:val="0"/>
        <w:adjustRightInd w:val="0"/>
        <w:spacing w:after="0" w:line="240" w:lineRule="auto"/>
        <w:rPr>
          <w:rFonts w:ascii="Arial" w:hAnsi="Arial" w:cs="Arial"/>
          <w:color w:val="000000" w:themeColor="text1"/>
        </w:rPr>
      </w:pPr>
    </w:p>
    <w:p w14:paraId="18A7D4DF" w14:textId="1760F859" w:rsidR="00A56A32" w:rsidRPr="00575DAC" w:rsidRDefault="00A56A32" w:rsidP="00575DAC">
      <w:pPr>
        <w:autoSpaceDE w:val="0"/>
        <w:autoSpaceDN w:val="0"/>
        <w:adjustRightInd w:val="0"/>
        <w:spacing w:after="0" w:line="240" w:lineRule="auto"/>
        <w:rPr>
          <w:rStyle w:val="Hyperlink"/>
          <w:rFonts w:ascii="Arial" w:hAnsi="Arial" w:cs="Arial"/>
          <w:color w:val="000000" w:themeColor="text1"/>
        </w:rPr>
      </w:pPr>
      <w:r w:rsidRPr="00575DAC">
        <w:rPr>
          <w:rFonts w:ascii="Arial" w:hAnsi="Arial" w:cs="Arial"/>
          <w:color w:val="000000" w:themeColor="text1"/>
        </w:rPr>
        <w:t>The Social Care Institute for Excellence (SCIE) have produced a more detailed guide called Safeguarding Adults: Sharing Information (2019) which is available here:</w:t>
      </w:r>
      <w:r w:rsidR="00E96CE8" w:rsidRPr="00575DAC">
        <w:rPr>
          <w:rFonts w:ascii="Arial" w:hAnsi="Arial" w:cs="Arial"/>
          <w:b/>
          <w:color w:val="000000" w:themeColor="text1"/>
        </w:rPr>
        <w:t xml:space="preserve"> </w:t>
      </w:r>
      <w:hyperlink r:id="rId14" w:history="1">
        <w:r w:rsidRPr="00575DAC">
          <w:rPr>
            <w:rStyle w:val="Hyperlink"/>
            <w:rFonts w:ascii="Arial" w:hAnsi="Arial" w:cs="Arial"/>
            <w:color w:val="000000" w:themeColor="text1"/>
          </w:rPr>
          <w:t>https://www.scie.org.uk/safeguarding/adults/practice/sharing-information</w:t>
        </w:r>
      </w:hyperlink>
    </w:p>
    <w:p w14:paraId="799E234F" w14:textId="77777777" w:rsidR="00A56A32" w:rsidRPr="00575DAC" w:rsidRDefault="00A56A32" w:rsidP="00575DAC">
      <w:pPr>
        <w:spacing w:after="0" w:line="240" w:lineRule="auto"/>
        <w:jc w:val="both"/>
        <w:rPr>
          <w:rFonts w:ascii="Arial" w:hAnsi="Arial" w:cs="Arial"/>
          <w:b/>
          <w:bCs/>
          <w:color w:val="000000" w:themeColor="text1"/>
        </w:rPr>
      </w:pPr>
    </w:p>
    <w:p w14:paraId="42BD85A9" w14:textId="7E242AB9" w:rsidR="00A56A32" w:rsidRPr="00DD0F6F" w:rsidRDefault="00A56A32" w:rsidP="00575DAC">
      <w:pPr>
        <w:autoSpaceDE w:val="0"/>
        <w:autoSpaceDN w:val="0"/>
        <w:adjustRightInd w:val="0"/>
        <w:spacing w:after="0" w:line="240" w:lineRule="auto"/>
        <w:rPr>
          <w:rFonts w:ascii="Arial" w:hAnsi="Arial" w:cs="Arial"/>
          <w:b/>
          <w:bCs/>
          <w:color w:val="000000" w:themeColor="text1"/>
          <w:sz w:val="24"/>
          <w:szCs w:val="24"/>
        </w:rPr>
      </w:pPr>
      <w:r w:rsidRPr="00DD0F6F">
        <w:rPr>
          <w:rFonts w:ascii="Arial" w:hAnsi="Arial" w:cs="Arial"/>
          <w:b/>
          <w:bCs/>
          <w:color w:val="000000" w:themeColor="text1"/>
          <w:sz w:val="24"/>
          <w:szCs w:val="24"/>
        </w:rPr>
        <w:t>7.5</w:t>
      </w:r>
      <w:r w:rsidR="00E96CE8" w:rsidRPr="00DD0F6F">
        <w:rPr>
          <w:rFonts w:ascii="Arial" w:hAnsi="Arial" w:cs="Arial"/>
          <w:b/>
          <w:bCs/>
          <w:color w:val="000000" w:themeColor="text1"/>
          <w:sz w:val="24"/>
          <w:szCs w:val="24"/>
        </w:rPr>
        <w:t xml:space="preserve"> </w:t>
      </w:r>
      <w:r w:rsidRPr="00DD0F6F">
        <w:rPr>
          <w:rFonts w:ascii="Arial" w:hAnsi="Arial" w:cs="Arial"/>
          <w:b/>
          <w:bCs/>
          <w:color w:val="000000" w:themeColor="text1"/>
          <w:sz w:val="24"/>
          <w:szCs w:val="24"/>
        </w:rPr>
        <w:t xml:space="preserve">Recording </w:t>
      </w:r>
    </w:p>
    <w:p w14:paraId="2E86E225" w14:textId="7523580C" w:rsidR="00A56A32" w:rsidRPr="00575DAC" w:rsidRDefault="00A56A32" w:rsidP="00575DAC">
      <w:pPr>
        <w:spacing w:after="0" w:line="240" w:lineRule="auto"/>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Recording is a key task in safeguarding practice which includes recording of concerns, </w:t>
      </w:r>
      <w:r w:rsidR="009021D8">
        <w:rPr>
          <w:rFonts w:ascii="Arial" w:eastAsia="Times New Roman" w:hAnsi="Arial" w:cs="Arial"/>
          <w:color w:val="000000" w:themeColor="text1"/>
          <w:lang w:eastAsia="en-GB"/>
        </w:rPr>
        <w:t xml:space="preserve">actions, </w:t>
      </w:r>
      <w:r w:rsidRPr="00575DAC">
        <w:rPr>
          <w:rFonts w:ascii="Arial" w:eastAsia="Times New Roman" w:hAnsi="Arial" w:cs="Arial"/>
          <w:color w:val="000000" w:themeColor="text1"/>
          <w:lang w:eastAsia="en-GB"/>
        </w:rPr>
        <w:t>decisions</w:t>
      </w:r>
      <w:r w:rsidR="00BA1748">
        <w:rPr>
          <w:rFonts w:ascii="Arial" w:eastAsia="Times New Roman" w:hAnsi="Arial" w:cs="Arial"/>
          <w:color w:val="000000" w:themeColor="text1"/>
          <w:lang w:eastAsia="en-GB"/>
        </w:rPr>
        <w:t xml:space="preserve"> </w:t>
      </w:r>
      <w:r w:rsidRPr="00575DAC">
        <w:rPr>
          <w:rFonts w:ascii="Arial" w:eastAsia="Times New Roman" w:hAnsi="Arial" w:cs="Arial"/>
          <w:color w:val="000000" w:themeColor="text1"/>
          <w:lang w:eastAsia="en-GB"/>
        </w:rPr>
        <w:t>and reasoning.</w:t>
      </w:r>
      <w:r w:rsidR="00E96CE8" w:rsidRPr="00575DAC">
        <w:rPr>
          <w:rFonts w:ascii="Arial" w:eastAsia="Times New Roman" w:hAnsi="Arial" w:cs="Arial"/>
          <w:color w:val="000000" w:themeColor="text1"/>
          <w:lang w:eastAsia="en-GB"/>
        </w:rPr>
        <w:t xml:space="preserve"> </w:t>
      </w:r>
      <w:r w:rsidRPr="00575DAC">
        <w:rPr>
          <w:rFonts w:ascii="Arial" w:eastAsia="Times New Roman" w:hAnsi="Arial" w:cs="Arial"/>
          <w:color w:val="000000" w:themeColor="text1"/>
          <w:lang w:eastAsia="en-GB"/>
        </w:rPr>
        <w:t>Records may be used in future legal proceedings and be accessed by all parties to proceedings and be scrutinised.</w:t>
      </w:r>
      <w:r w:rsidR="00E96CE8" w:rsidRPr="00575DAC">
        <w:rPr>
          <w:rFonts w:ascii="Arial" w:eastAsia="Times New Roman" w:hAnsi="Arial" w:cs="Arial"/>
          <w:color w:val="000000" w:themeColor="text1"/>
          <w:lang w:eastAsia="en-GB"/>
        </w:rPr>
        <w:t xml:space="preserve"> </w:t>
      </w:r>
      <w:r w:rsidRPr="00575DAC">
        <w:rPr>
          <w:rFonts w:ascii="Arial" w:eastAsia="Times New Roman" w:hAnsi="Arial" w:cs="Arial"/>
          <w:color w:val="000000" w:themeColor="text1"/>
          <w:lang w:eastAsia="en-GB"/>
        </w:rPr>
        <w:t>The following checklist provides some good practice tips in recording of safeguarding concerns.</w:t>
      </w:r>
      <w:r w:rsidR="00E96CE8" w:rsidRPr="00575DAC">
        <w:rPr>
          <w:rFonts w:ascii="Arial" w:eastAsia="Times New Roman" w:hAnsi="Arial" w:cs="Arial"/>
          <w:color w:val="000000" w:themeColor="text1"/>
          <w:lang w:eastAsia="en-GB"/>
        </w:rPr>
        <w:t xml:space="preserve"> </w:t>
      </w:r>
      <w:r w:rsidRPr="00575DAC">
        <w:rPr>
          <w:rFonts w:ascii="Arial" w:eastAsia="Times New Roman" w:hAnsi="Arial" w:cs="Arial"/>
          <w:color w:val="000000" w:themeColor="text1"/>
          <w:lang w:eastAsia="en-GB"/>
        </w:rPr>
        <w:t>Records:</w:t>
      </w:r>
    </w:p>
    <w:p w14:paraId="079E6CB4" w14:textId="77777777" w:rsidR="00A56A32" w:rsidRPr="00575DAC" w:rsidRDefault="00A56A32" w:rsidP="00575DAC">
      <w:pPr>
        <w:spacing w:after="0" w:line="240" w:lineRule="auto"/>
        <w:rPr>
          <w:rFonts w:ascii="Arial" w:eastAsia="Times New Roman" w:hAnsi="Arial" w:cs="Arial"/>
          <w:color w:val="000000" w:themeColor="text1"/>
          <w:lang w:eastAsia="en-GB"/>
        </w:rPr>
      </w:pPr>
    </w:p>
    <w:p w14:paraId="63BCDEE6" w14:textId="7AFD94E8" w:rsidR="00A56A32" w:rsidRPr="00575DAC" w:rsidRDefault="00A56A32" w:rsidP="00C809FF">
      <w:pPr>
        <w:pStyle w:val="ListParagraph"/>
        <w:numPr>
          <w:ilvl w:val="0"/>
          <w:numId w:val="29"/>
        </w:numPr>
        <w:shd w:val="clear" w:color="auto" w:fill="FFFFFF"/>
        <w:spacing w:after="0" w:line="240" w:lineRule="auto"/>
        <w:ind w:left="36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can be made during the session with the </w:t>
      </w:r>
      <w:r w:rsidR="00EE2676" w:rsidRPr="00575DAC">
        <w:rPr>
          <w:rFonts w:ascii="Arial" w:eastAsia="Times New Roman" w:hAnsi="Arial" w:cs="Arial"/>
          <w:color w:val="000000" w:themeColor="text1"/>
          <w:lang w:eastAsia="en-GB"/>
        </w:rPr>
        <w:t xml:space="preserve">individual </w:t>
      </w:r>
      <w:r w:rsidRPr="00575DAC">
        <w:rPr>
          <w:rFonts w:ascii="Arial" w:eastAsia="Times New Roman" w:hAnsi="Arial" w:cs="Arial"/>
          <w:color w:val="000000" w:themeColor="text1"/>
          <w:lang w:eastAsia="en-GB"/>
        </w:rPr>
        <w:t>or immediately afterwards</w:t>
      </w:r>
    </w:p>
    <w:p w14:paraId="5FC00F85" w14:textId="622AAFB5" w:rsidR="00A56A32" w:rsidRPr="00575DAC" w:rsidRDefault="00A56A32" w:rsidP="00C809FF">
      <w:pPr>
        <w:pStyle w:val="ListParagraph"/>
        <w:numPr>
          <w:ilvl w:val="0"/>
          <w:numId w:val="29"/>
        </w:numPr>
        <w:shd w:val="clear" w:color="auto" w:fill="FFFFFF"/>
        <w:spacing w:after="0" w:line="240" w:lineRule="auto"/>
        <w:ind w:left="36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as far as possible, should use the </w:t>
      </w:r>
      <w:r w:rsidR="00EE2676" w:rsidRPr="00575DAC">
        <w:rPr>
          <w:rFonts w:ascii="Arial" w:eastAsia="Times New Roman" w:hAnsi="Arial" w:cs="Arial"/>
          <w:color w:val="000000" w:themeColor="text1"/>
          <w:lang w:eastAsia="en-GB"/>
        </w:rPr>
        <w:t xml:space="preserve">individual’s </w:t>
      </w:r>
      <w:r w:rsidRPr="00575DAC">
        <w:rPr>
          <w:rFonts w:ascii="Arial" w:eastAsia="Times New Roman" w:hAnsi="Arial" w:cs="Arial"/>
          <w:color w:val="000000" w:themeColor="text1"/>
          <w:lang w:eastAsia="en-GB"/>
        </w:rPr>
        <w:t>own words and phrases</w:t>
      </w:r>
    </w:p>
    <w:p w14:paraId="662045B8" w14:textId="2EA2F6A3" w:rsidR="00A56A32" w:rsidRPr="00575DAC" w:rsidRDefault="00A56A32" w:rsidP="00C809FF">
      <w:pPr>
        <w:pStyle w:val="ListParagraph"/>
        <w:numPr>
          <w:ilvl w:val="0"/>
          <w:numId w:val="29"/>
        </w:numPr>
        <w:shd w:val="clear" w:color="auto" w:fill="FFFFFF"/>
        <w:spacing w:after="0" w:line="240" w:lineRule="auto"/>
        <w:ind w:left="36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should be </w:t>
      </w:r>
      <w:r w:rsidRPr="00575DAC">
        <w:rPr>
          <w:rFonts w:ascii="Arial" w:hAnsi="Arial" w:cs="Arial"/>
          <w:color w:val="000000" w:themeColor="text1"/>
        </w:rPr>
        <w:t>legible</w:t>
      </w:r>
      <w:r w:rsidR="00B31C92">
        <w:rPr>
          <w:rFonts w:ascii="Arial" w:hAnsi="Arial" w:cs="Arial"/>
          <w:color w:val="000000" w:themeColor="text1"/>
        </w:rPr>
        <w:t xml:space="preserve">, </w:t>
      </w:r>
      <w:r w:rsidRPr="00575DAC">
        <w:rPr>
          <w:rFonts w:ascii="Arial" w:hAnsi="Arial" w:cs="Arial"/>
          <w:color w:val="000000" w:themeColor="text1"/>
        </w:rPr>
        <w:t>avoid</w:t>
      </w:r>
      <w:r w:rsidR="00B31C92">
        <w:rPr>
          <w:rFonts w:ascii="Arial" w:hAnsi="Arial" w:cs="Arial"/>
          <w:color w:val="000000" w:themeColor="text1"/>
        </w:rPr>
        <w:t>ing</w:t>
      </w:r>
      <w:r w:rsidRPr="00575DAC">
        <w:rPr>
          <w:rFonts w:ascii="Arial" w:hAnsi="Arial" w:cs="Arial"/>
          <w:color w:val="000000" w:themeColor="text1"/>
        </w:rPr>
        <w:t xml:space="preserve"> acronyms or initials unless these are explained and unambiguous</w:t>
      </w:r>
    </w:p>
    <w:p w14:paraId="7F1F8CF7" w14:textId="77777777" w:rsidR="00A56A32" w:rsidRPr="00575DAC" w:rsidRDefault="00A56A32" w:rsidP="00C809FF">
      <w:pPr>
        <w:pStyle w:val="ListParagraph"/>
        <w:numPr>
          <w:ilvl w:val="0"/>
          <w:numId w:val="29"/>
        </w:numPr>
        <w:shd w:val="clear" w:color="auto" w:fill="FFFFFF"/>
        <w:spacing w:after="0" w:line="240" w:lineRule="auto"/>
        <w:ind w:left="36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must be completed as soon as possible after the event/incident and at the latest within 24 hours</w:t>
      </w:r>
    </w:p>
    <w:p w14:paraId="786FD9DC" w14:textId="301A3577" w:rsidR="00A56A32" w:rsidRPr="00575DAC" w:rsidRDefault="00A56A32" w:rsidP="00C809FF">
      <w:pPr>
        <w:pStyle w:val="ListParagraph"/>
        <w:numPr>
          <w:ilvl w:val="0"/>
          <w:numId w:val="29"/>
        </w:numPr>
        <w:shd w:val="clear" w:color="auto" w:fill="FFFFFF"/>
        <w:spacing w:after="0" w:line="240" w:lineRule="auto"/>
        <w:ind w:left="36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should be clear, </w:t>
      </w:r>
      <w:r w:rsidR="00247A14">
        <w:rPr>
          <w:rFonts w:ascii="Arial" w:eastAsia="Times New Roman" w:hAnsi="Arial" w:cs="Arial"/>
          <w:color w:val="000000" w:themeColor="text1"/>
          <w:lang w:eastAsia="en-GB"/>
        </w:rPr>
        <w:t xml:space="preserve">in plain language, </w:t>
      </w:r>
      <w:r w:rsidRPr="00575DAC">
        <w:rPr>
          <w:rFonts w:ascii="Arial" w:eastAsia="Times New Roman" w:hAnsi="Arial" w:cs="Arial"/>
          <w:color w:val="000000" w:themeColor="text1"/>
          <w:lang w:eastAsia="en-GB"/>
        </w:rPr>
        <w:t>accurate, concise and up to date</w:t>
      </w:r>
    </w:p>
    <w:p w14:paraId="580E1133" w14:textId="46872E67" w:rsidR="00A56A32" w:rsidRPr="00247A14" w:rsidRDefault="00A56A32" w:rsidP="00C809FF">
      <w:pPr>
        <w:numPr>
          <w:ilvl w:val="0"/>
          <w:numId w:val="28"/>
        </w:numPr>
        <w:shd w:val="clear" w:color="auto" w:fill="FFFFFF"/>
        <w:spacing w:after="0" w:line="240" w:lineRule="auto"/>
        <w:ind w:left="36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should differentiate between fact and professional opinion or observations</w:t>
      </w:r>
    </w:p>
    <w:p w14:paraId="2EB6A693" w14:textId="77777777" w:rsidR="00A56A32" w:rsidRPr="00575DAC" w:rsidRDefault="00A56A32" w:rsidP="00C809FF">
      <w:pPr>
        <w:numPr>
          <w:ilvl w:val="0"/>
          <w:numId w:val="28"/>
        </w:numPr>
        <w:shd w:val="clear" w:color="auto" w:fill="FFFFFF"/>
        <w:spacing w:after="0" w:line="240" w:lineRule="auto"/>
        <w:ind w:left="360"/>
        <w:rPr>
          <w:rFonts w:ascii="Arial" w:eastAsia="Times New Roman" w:hAnsi="Arial" w:cs="Arial"/>
          <w:color w:val="000000" w:themeColor="text1"/>
          <w:lang w:eastAsia="en-GB"/>
        </w:rPr>
      </w:pPr>
      <w:r w:rsidRPr="00575DAC">
        <w:rPr>
          <w:rFonts w:ascii="Arial" w:hAnsi="Arial" w:cs="Arial"/>
          <w:color w:val="000000" w:themeColor="text1"/>
        </w:rPr>
        <w:t>must state the date, time, place and who is present.</w:t>
      </w:r>
    </w:p>
    <w:p w14:paraId="30210F19" w14:textId="54C04E6F" w:rsidR="00A56A32" w:rsidRPr="00575DAC" w:rsidRDefault="0033768A" w:rsidP="00C809FF">
      <w:pPr>
        <w:numPr>
          <w:ilvl w:val="0"/>
          <w:numId w:val="28"/>
        </w:numPr>
        <w:shd w:val="clear" w:color="auto" w:fill="FFFFFF"/>
        <w:spacing w:after="0" w:line="240" w:lineRule="auto"/>
        <w:ind w:left="360"/>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must </w:t>
      </w:r>
      <w:r w:rsidR="00A56A32" w:rsidRPr="00575DAC">
        <w:rPr>
          <w:rFonts w:ascii="Arial" w:eastAsia="Times New Roman" w:hAnsi="Arial" w:cs="Arial"/>
          <w:color w:val="000000" w:themeColor="text1"/>
          <w:lang w:eastAsia="en-GB"/>
        </w:rPr>
        <w:t xml:space="preserve">be made on </w:t>
      </w:r>
      <w:r w:rsidR="00D772B4" w:rsidRPr="00575DAC">
        <w:rPr>
          <w:rFonts w:ascii="Arial" w:eastAsia="Times New Roman" w:hAnsi="Arial" w:cs="Arial"/>
          <w:color w:val="000000" w:themeColor="text1"/>
          <w:lang w:eastAsia="en-GB"/>
        </w:rPr>
        <w:t>The Bridge</w:t>
      </w:r>
      <w:r w:rsidR="00A56A32" w:rsidRPr="00575DAC">
        <w:rPr>
          <w:rFonts w:ascii="Arial" w:eastAsia="Times New Roman" w:hAnsi="Arial" w:cs="Arial"/>
          <w:color w:val="000000" w:themeColor="text1"/>
          <w:lang w:eastAsia="en-GB"/>
        </w:rPr>
        <w:t xml:space="preserve"> secure systems and </w:t>
      </w:r>
      <w:r w:rsidR="001E5CAB" w:rsidRPr="00575DAC">
        <w:rPr>
          <w:rFonts w:ascii="Arial" w:eastAsia="Times New Roman" w:hAnsi="Arial" w:cs="Arial"/>
          <w:color w:val="000000" w:themeColor="text1"/>
          <w:lang w:eastAsia="en-GB"/>
        </w:rPr>
        <w:t>only be</w:t>
      </w:r>
      <w:r>
        <w:rPr>
          <w:rFonts w:ascii="Arial" w:eastAsia="Times New Roman" w:hAnsi="Arial" w:cs="Arial"/>
          <w:color w:val="000000" w:themeColor="text1"/>
          <w:lang w:eastAsia="en-GB"/>
        </w:rPr>
        <w:t xml:space="preserve"> </w:t>
      </w:r>
      <w:r w:rsidR="00A56A32" w:rsidRPr="00575DAC">
        <w:rPr>
          <w:rFonts w:ascii="Arial" w:eastAsia="Times New Roman" w:hAnsi="Arial" w:cs="Arial"/>
          <w:color w:val="000000" w:themeColor="text1"/>
          <w:lang w:eastAsia="en-GB"/>
        </w:rPr>
        <w:t xml:space="preserve">held by </w:t>
      </w:r>
      <w:r w:rsidR="00D772B4" w:rsidRPr="00575DAC">
        <w:rPr>
          <w:rFonts w:ascii="Arial" w:eastAsia="Times New Roman" w:hAnsi="Arial" w:cs="Arial"/>
          <w:color w:val="000000" w:themeColor="text1"/>
          <w:lang w:eastAsia="en-GB"/>
        </w:rPr>
        <w:t>The Bridge</w:t>
      </w:r>
      <w:r w:rsidR="00A56A32" w:rsidRPr="00575DAC">
        <w:rPr>
          <w:rFonts w:ascii="Arial" w:eastAsia="Times New Roman" w:hAnsi="Arial" w:cs="Arial"/>
          <w:color w:val="000000" w:themeColor="text1"/>
          <w:lang w:eastAsia="en-GB"/>
        </w:rPr>
        <w:t>.</w:t>
      </w:r>
      <w:r w:rsidR="00E96CE8" w:rsidRPr="00575DAC">
        <w:rPr>
          <w:rFonts w:ascii="Arial" w:eastAsia="Times New Roman" w:hAnsi="Arial" w:cs="Arial"/>
          <w:color w:val="000000" w:themeColor="text1"/>
          <w:lang w:eastAsia="en-GB"/>
        </w:rPr>
        <w:t xml:space="preserve"> </w:t>
      </w:r>
      <w:r w:rsidR="00A56A32" w:rsidRPr="00575DAC">
        <w:rPr>
          <w:rFonts w:ascii="Arial" w:eastAsia="Times New Roman" w:hAnsi="Arial" w:cs="Arial"/>
          <w:color w:val="000000" w:themeColor="text1"/>
          <w:lang w:eastAsia="en-GB"/>
        </w:rPr>
        <w:t>Records should n</w:t>
      </w:r>
      <w:r>
        <w:rPr>
          <w:rFonts w:ascii="Arial" w:eastAsia="Times New Roman" w:hAnsi="Arial" w:cs="Arial"/>
          <w:color w:val="000000" w:themeColor="text1"/>
          <w:lang w:eastAsia="en-GB"/>
        </w:rPr>
        <w:t xml:space="preserve">ot </w:t>
      </w:r>
      <w:r w:rsidR="00A56A32" w:rsidRPr="00575DAC">
        <w:rPr>
          <w:rFonts w:ascii="Arial" w:hAnsi="Arial" w:cs="Arial"/>
          <w:color w:val="000000" w:themeColor="text1"/>
        </w:rPr>
        <w:t>be kept at home or be made on personal equipment such as phones.</w:t>
      </w:r>
    </w:p>
    <w:p w14:paraId="7F4D06AC" w14:textId="07306A1C" w:rsidR="00A56A32" w:rsidRPr="00575DAC" w:rsidRDefault="005E632A" w:rsidP="00C809FF">
      <w:pPr>
        <w:numPr>
          <w:ilvl w:val="0"/>
          <w:numId w:val="28"/>
        </w:numPr>
        <w:shd w:val="clear" w:color="auto" w:fill="FFFFFF"/>
        <w:spacing w:after="0" w:line="240" w:lineRule="auto"/>
        <w:ind w:left="360"/>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must </w:t>
      </w:r>
      <w:r w:rsidR="00A56A32" w:rsidRPr="00575DAC">
        <w:rPr>
          <w:rFonts w:ascii="Arial" w:eastAsia="Times New Roman" w:hAnsi="Arial" w:cs="Arial"/>
          <w:color w:val="000000" w:themeColor="text1"/>
          <w:lang w:eastAsia="en-GB"/>
        </w:rPr>
        <w:t xml:space="preserve">be accessed only by those who are authorised </w:t>
      </w:r>
      <w:r w:rsidR="00C511FF" w:rsidRPr="00575DAC">
        <w:rPr>
          <w:rFonts w:ascii="Arial" w:eastAsia="Times New Roman" w:hAnsi="Arial" w:cs="Arial"/>
          <w:color w:val="000000" w:themeColor="text1"/>
          <w:lang w:eastAsia="en-GB"/>
        </w:rPr>
        <w:t>and, on a need</w:t>
      </w:r>
      <w:r w:rsidR="00A56A32" w:rsidRPr="00575DAC">
        <w:rPr>
          <w:rFonts w:ascii="Arial" w:eastAsia="Times New Roman" w:hAnsi="Arial" w:cs="Arial"/>
          <w:color w:val="000000" w:themeColor="text1"/>
          <w:lang w:eastAsia="en-GB"/>
        </w:rPr>
        <w:t>-to-know basis.</w:t>
      </w:r>
    </w:p>
    <w:p w14:paraId="4905F775" w14:textId="5F8541B4" w:rsidR="00A56A32" w:rsidRPr="00575DAC" w:rsidRDefault="00A56A32" w:rsidP="00C809FF">
      <w:pPr>
        <w:numPr>
          <w:ilvl w:val="0"/>
          <w:numId w:val="28"/>
        </w:numPr>
        <w:shd w:val="clear" w:color="auto" w:fill="FFFFFF"/>
        <w:spacing w:after="0" w:line="240" w:lineRule="auto"/>
        <w:ind w:left="360"/>
        <w:jc w:val="both"/>
        <w:rPr>
          <w:rFonts w:ascii="Arial" w:hAnsi="Arial" w:cs="Arial"/>
          <w:color w:val="000000" w:themeColor="text1"/>
        </w:rPr>
      </w:pPr>
      <w:r w:rsidRPr="00575DAC">
        <w:rPr>
          <w:rFonts w:ascii="Arial" w:eastAsia="Times New Roman" w:hAnsi="Arial" w:cs="Arial"/>
          <w:color w:val="000000" w:themeColor="text1"/>
          <w:lang w:eastAsia="en-GB"/>
        </w:rPr>
        <w:t>must never be amended.</w:t>
      </w:r>
      <w:r w:rsidR="00E96CE8" w:rsidRPr="00575DAC">
        <w:rPr>
          <w:rFonts w:ascii="Arial" w:eastAsia="Times New Roman" w:hAnsi="Arial" w:cs="Arial"/>
          <w:color w:val="000000" w:themeColor="text1"/>
          <w:lang w:eastAsia="en-GB"/>
        </w:rPr>
        <w:t xml:space="preserve"> </w:t>
      </w:r>
      <w:r w:rsidRPr="00575DAC">
        <w:rPr>
          <w:rFonts w:ascii="Arial" w:eastAsia="Times New Roman" w:hAnsi="Arial" w:cs="Arial"/>
          <w:color w:val="000000" w:themeColor="text1"/>
          <w:lang w:eastAsia="en-GB"/>
        </w:rPr>
        <w:t xml:space="preserve">Additional information or </w:t>
      </w:r>
      <w:r w:rsidRPr="00575DAC">
        <w:rPr>
          <w:rFonts w:ascii="Arial" w:hAnsi="Arial" w:cs="Arial"/>
          <w:color w:val="000000" w:themeColor="text1"/>
        </w:rPr>
        <w:t>corrections of fact must be written as a separate record and explaining why the additional note is being made.</w:t>
      </w:r>
    </w:p>
    <w:p w14:paraId="04F330D4" w14:textId="77777777" w:rsidR="00A56A32" w:rsidRPr="00575DAC" w:rsidRDefault="00A56A32" w:rsidP="00575DAC">
      <w:pPr>
        <w:shd w:val="clear" w:color="auto" w:fill="FFFFFF"/>
        <w:spacing w:after="0" w:line="240" w:lineRule="auto"/>
        <w:rPr>
          <w:rFonts w:ascii="Arial" w:eastAsia="Times New Roman" w:hAnsi="Arial" w:cs="Arial"/>
          <w:color w:val="000000" w:themeColor="text1"/>
          <w:lang w:eastAsia="en-GB"/>
        </w:rPr>
      </w:pPr>
    </w:p>
    <w:p w14:paraId="00A4E905" w14:textId="07A88C4F" w:rsidR="00A56A32" w:rsidRPr="00575DAC" w:rsidRDefault="00A56A32" w:rsidP="00575DAC">
      <w:pPr>
        <w:shd w:val="clear" w:color="auto" w:fill="FFFFFF"/>
        <w:autoSpaceDE w:val="0"/>
        <w:spacing w:after="0" w:line="240" w:lineRule="auto"/>
        <w:rPr>
          <w:rFonts w:ascii="Arial" w:eastAsia="Times New Roman" w:hAnsi="Arial" w:cs="Arial"/>
          <w:color w:val="000000" w:themeColor="text1"/>
          <w:lang w:eastAsia="en-GB"/>
        </w:rPr>
      </w:pPr>
      <w:r w:rsidRPr="00575DAC">
        <w:rPr>
          <w:rFonts w:ascii="Arial" w:hAnsi="Arial" w:cs="Arial"/>
          <w:color w:val="000000" w:themeColor="text1"/>
        </w:rPr>
        <w:t xml:space="preserve">The </w:t>
      </w:r>
      <w:r w:rsidR="00080D5A" w:rsidRPr="00575DAC">
        <w:rPr>
          <w:rFonts w:ascii="Arial" w:eastAsia="Times New Roman" w:hAnsi="Arial" w:cs="Arial"/>
          <w:color w:val="000000" w:themeColor="text1"/>
          <w:lang w:eastAsia="en-GB"/>
        </w:rPr>
        <w:t xml:space="preserve">Safeguarding Concern Form </w:t>
      </w:r>
      <w:r w:rsidRPr="00575DAC">
        <w:rPr>
          <w:rFonts w:ascii="Arial" w:eastAsia="Times New Roman" w:hAnsi="Arial" w:cs="Arial"/>
          <w:color w:val="000000" w:themeColor="text1"/>
          <w:lang w:eastAsia="en-GB"/>
        </w:rPr>
        <w:t xml:space="preserve">is </w:t>
      </w:r>
      <w:r w:rsidR="00EE2676" w:rsidRPr="00575DAC">
        <w:rPr>
          <w:rFonts w:ascii="Arial" w:eastAsia="Times New Roman" w:hAnsi="Arial" w:cs="Arial"/>
          <w:color w:val="000000" w:themeColor="text1"/>
          <w:lang w:eastAsia="en-GB"/>
        </w:rPr>
        <w:t xml:space="preserve">in the </w:t>
      </w:r>
      <w:r w:rsidR="00080D5A" w:rsidRPr="00575DAC">
        <w:rPr>
          <w:rFonts w:ascii="Arial" w:eastAsia="Times New Roman" w:hAnsi="Arial" w:cs="Arial"/>
          <w:color w:val="000000" w:themeColor="text1"/>
          <w:lang w:eastAsia="en-GB"/>
        </w:rPr>
        <w:t>a</w:t>
      </w:r>
      <w:r w:rsidR="00EE2676" w:rsidRPr="00575DAC">
        <w:rPr>
          <w:rFonts w:ascii="Arial" w:eastAsia="Times New Roman" w:hAnsi="Arial" w:cs="Arial"/>
          <w:color w:val="000000" w:themeColor="text1"/>
          <w:lang w:eastAsia="en-GB"/>
        </w:rPr>
        <w:t>ppendice</w:t>
      </w:r>
      <w:r w:rsidR="00A6040C" w:rsidRPr="00575DAC">
        <w:rPr>
          <w:rFonts w:ascii="Arial" w:eastAsia="Times New Roman" w:hAnsi="Arial" w:cs="Arial"/>
          <w:color w:val="000000" w:themeColor="text1"/>
          <w:lang w:eastAsia="en-GB"/>
        </w:rPr>
        <w:t>s (</w:t>
      </w:r>
      <w:r w:rsidR="00080D5A" w:rsidRPr="00575DAC">
        <w:rPr>
          <w:rFonts w:ascii="Arial" w:eastAsia="Times New Roman" w:hAnsi="Arial" w:cs="Arial"/>
          <w:color w:val="000000" w:themeColor="text1"/>
          <w:lang w:eastAsia="en-GB"/>
        </w:rPr>
        <w:t>A</w:t>
      </w:r>
      <w:r w:rsidR="009C3B3C" w:rsidRPr="00575DAC">
        <w:rPr>
          <w:rFonts w:ascii="Arial" w:eastAsia="Times New Roman" w:hAnsi="Arial" w:cs="Arial"/>
          <w:color w:val="000000" w:themeColor="text1"/>
          <w:lang w:eastAsia="en-GB"/>
        </w:rPr>
        <w:t>ppendix 3</w:t>
      </w:r>
      <w:proofErr w:type="gramStart"/>
      <w:r w:rsidR="00A6040C" w:rsidRPr="00575DAC">
        <w:rPr>
          <w:rFonts w:ascii="Arial" w:eastAsia="Times New Roman" w:hAnsi="Arial" w:cs="Arial"/>
          <w:color w:val="000000" w:themeColor="text1"/>
          <w:lang w:eastAsia="en-GB"/>
        </w:rPr>
        <w:t>)</w:t>
      </w:r>
      <w:proofErr w:type="gramEnd"/>
      <w:r w:rsidR="00A6040C" w:rsidRPr="00575DAC">
        <w:rPr>
          <w:rFonts w:ascii="Arial" w:eastAsia="Times New Roman" w:hAnsi="Arial" w:cs="Arial"/>
          <w:color w:val="000000" w:themeColor="text1"/>
          <w:lang w:eastAsia="en-GB"/>
        </w:rPr>
        <w:t xml:space="preserve"> and a template </w:t>
      </w:r>
      <w:r w:rsidR="00B67B61" w:rsidRPr="00575DAC">
        <w:rPr>
          <w:rFonts w:ascii="Arial" w:eastAsia="Times New Roman" w:hAnsi="Arial" w:cs="Arial"/>
          <w:color w:val="000000" w:themeColor="text1"/>
          <w:lang w:eastAsia="en-GB"/>
        </w:rPr>
        <w:t xml:space="preserve">can </w:t>
      </w:r>
      <w:r w:rsidR="00A6040C" w:rsidRPr="00575DAC">
        <w:rPr>
          <w:rFonts w:ascii="Arial" w:eastAsia="Times New Roman" w:hAnsi="Arial" w:cs="Arial"/>
          <w:color w:val="000000" w:themeColor="text1"/>
          <w:lang w:eastAsia="en-GB"/>
        </w:rPr>
        <w:t xml:space="preserve">be found in </w:t>
      </w:r>
      <w:r w:rsidR="00FB6B76">
        <w:rPr>
          <w:rFonts w:ascii="Arial" w:eastAsia="Times New Roman" w:hAnsi="Arial" w:cs="Arial"/>
          <w:color w:val="000000" w:themeColor="text1"/>
          <w:lang w:eastAsia="en-GB"/>
        </w:rPr>
        <w:t>Staff Shared Drive</w:t>
      </w:r>
      <w:r w:rsidR="00CB0AAF" w:rsidRPr="00575DAC">
        <w:rPr>
          <w:rFonts w:ascii="Arial" w:eastAsia="Times New Roman" w:hAnsi="Arial" w:cs="Arial"/>
          <w:color w:val="000000" w:themeColor="text1"/>
          <w:lang w:eastAsia="en-GB"/>
        </w:rPr>
        <w:t>.</w:t>
      </w:r>
    </w:p>
    <w:p w14:paraId="518C1A8A" w14:textId="77777777" w:rsidR="00A56A32" w:rsidRPr="00575DAC" w:rsidRDefault="00A56A32" w:rsidP="00575DAC">
      <w:pPr>
        <w:shd w:val="clear" w:color="auto" w:fill="FFFFFF"/>
        <w:autoSpaceDE w:val="0"/>
        <w:spacing w:after="0" w:line="240" w:lineRule="auto"/>
        <w:rPr>
          <w:rFonts w:ascii="Arial" w:eastAsia="Times New Roman" w:hAnsi="Arial" w:cs="Arial"/>
          <w:b/>
          <w:color w:val="000000" w:themeColor="text1"/>
          <w:lang w:eastAsia="en-GB"/>
        </w:rPr>
      </w:pPr>
    </w:p>
    <w:p w14:paraId="7277EEEB" w14:textId="32969050" w:rsidR="0042589E" w:rsidRPr="00575DAC" w:rsidRDefault="00EE2676" w:rsidP="00575DAC">
      <w:pPr>
        <w:shd w:val="clear" w:color="auto" w:fill="FFFFFF"/>
        <w:autoSpaceDE w:val="0"/>
        <w:spacing w:after="0" w:line="240" w:lineRule="auto"/>
        <w:rPr>
          <w:rFonts w:ascii="Arial" w:hAnsi="Arial" w:cs="Arial"/>
          <w:color w:val="000000" w:themeColor="text1"/>
        </w:rPr>
      </w:pPr>
      <w:r w:rsidRPr="00575DAC">
        <w:rPr>
          <w:rFonts w:ascii="Arial" w:hAnsi="Arial" w:cs="Arial"/>
          <w:color w:val="000000" w:themeColor="text1"/>
        </w:rPr>
        <w:t>Complete</w:t>
      </w:r>
      <w:r w:rsidR="0042589E" w:rsidRPr="00575DAC">
        <w:rPr>
          <w:rFonts w:ascii="Arial" w:hAnsi="Arial" w:cs="Arial"/>
          <w:color w:val="000000" w:themeColor="text1"/>
        </w:rPr>
        <w:t>d</w:t>
      </w:r>
      <w:r w:rsidRPr="00575DAC">
        <w:rPr>
          <w:rFonts w:ascii="Arial" w:hAnsi="Arial" w:cs="Arial"/>
          <w:color w:val="000000" w:themeColor="text1"/>
        </w:rPr>
        <w:t xml:space="preserve"> </w:t>
      </w:r>
      <w:r w:rsidR="00BD3642" w:rsidRPr="00575DAC">
        <w:rPr>
          <w:rFonts w:ascii="Arial" w:hAnsi="Arial" w:cs="Arial"/>
          <w:color w:val="000000" w:themeColor="text1"/>
        </w:rPr>
        <w:t>Safeguarding Concern Form</w:t>
      </w:r>
      <w:r w:rsidR="003D273C">
        <w:rPr>
          <w:rFonts w:ascii="Arial" w:hAnsi="Arial" w:cs="Arial"/>
          <w:color w:val="000000" w:themeColor="text1"/>
        </w:rPr>
        <w:t>s</w:t>
      </w:r>
      <w:r w:rsidR="00BD3642" w:rsidRPr="00575DAC">
        <w:rPr>
          <w:rFonts w:ascii="Arial" w:hAnsi="Arial" w:cs="Arial"/>
          <w:color w:val="000000" w:themeColor="text1"/>
        </w:rPr>
        <w:t xml:space="preserve"> </w:t>
      </w:r>
      <w:r w:rsidRPr="00FB6B76">
        <w:rPr>
          <w:rFonts w:ascii="Arial" w:hAnsi="Arial" w:cs="Arial"/>
          <w:color w:val="000000" w:themeColor="text1"/>
        </w:rPr>
        <w:t>should be emailed</w:t>
      </w:r>
      <w:r w:rsidRPr="00575DAC">
        <w:rPr>
          <w:rFonts w:ascii="Arial" w:hAnsi="Arial" w:cs="Arial"/>
          <w:color w:val="000000" w:themeColor="text1"/>
        </w:rPr>
        <w:t xml:space="preserve"> to</w:t>
      </w:r>
      <w:r w:rsidR="00BD3642" w:rsidRPr="00575DAC">
        <w:rPr>
          <w:rFonts w:ascii="Arial" w:hAnsi="Arial" w:cs="Arial"/>
          <w:color w:val="000000" w:themeColor="text1"/>
        </w:rPr>
        <w:t xml:space="preserve"> a</w:t>
      </w:r>
      <w:r w:rsidRPr="00575DAC">
        <w:rPr>
          <w:rFonts w:ascii="Arial" w:hAnsi="Arial" w:cs="Arial"/>
          <w:color w:val="000000" w:themeColor="text1"/>
        </w:rPr>
        <w:t xml:space="preserve"> Designating Safeg</w:t>
      </w:r>
      <w:r w:rsidR="00ED3355" w:rsidRPr="00575DAC">
        <w:rPr>
          <w:rFonts w:ascii="Arial" w:hAnsi="Arial" w:cs="Arial"/>
          <w:color w:val="000000" w:themeColor="text1"/>
        </w:rPr>
        <w:t>ua</w:t>
      </w:r>
      <w:r w:rsidRPr="00575DAC">
        <w:rPr>
          <w:rFonts w:ascii="Arial" w:hAnsi="Arial" w:cs="Arial"/>
          <w:color w:val="000000" w:themeColor="text1"/>
        </w:rPr>
        <w:t xml:space="preserve">rding </w:t>
      </w:r>
      <w:r w:rsidR="0042589E" w:rsidRPr="00575DAC">
        <w:rPr>
          <w:rFonts w:ascii="Arial" w:hAnsi="Arial" w:cs="Arial"/>
          <w:color w:val="000000" w:themeColor="text1"/>
        </w:rPr>
        <w:t>Officer (DSO) as soon as they are completed (</w:t>
      </w:r>
      <w:r w:rsidR="00B52265">
        <w:rPr>
          <w:rFonts w:ascii="Arial" w:hAnsi="Arial" w:cs="Arial"/>
          <w:color w:val="000000" w:themeColor="text1"/>
        </w:rPr>
        <w:t xml:space="preserve">and within </w:t>
      </w:r>
      <w:r w:rsidR="0042589E" w:rsidRPr="00575DAC">
        <w:rPr>
          <w:rFonts w:ascii="Arial" w:hAnsi="Arial" w:cs="Arial"/>
          <w:color w:val="000000" w:themeColor="text1"/>
        </w:rPr>
        <w:t xml:space="preserve">24 hours). The DSO </w:t>
      </w:r>
      <w:r w:rsidRPr="00575DAC">
        <w:rPr>
          <w:rFonts w:ascii="Arial" w:hAnsi="Arial" w:cs="Arial"/>
          <w:color w:val="000000" w:themeColor="text1"/>
        </w:rPr>
        <w:t xml:space="preserve">will </w:t>
      </w:r>
      <w:r w:rsidR="00B52265">
        <w:rPr>
          <w:rFonts w:ascii="Arial" w:hAnsi="Arial" w:cs="Arial"/>
          <w:color w:val="000000" w:themeColor="text1"/>
        </w:rPr>
        <w:t xml:space="preserve">then </w:t>
      </w:r>
      <w:r w:rsidR="0042589E" w:rsidRPr="00575DAC">
        <w:rPr>
          <w:rFonts w:ascii="Arial" w:hAnsi="Arial" w:cs="Arial"/>
          <w:color w:val="000000" w:themeColor="text1"/>
        </w:rPr>
        <w:t>determine what</w:t>
      </w:r>
      <w:r w:rsidR="00DA2A72">
        <w:rPr>
          <w:rFonts w:ascii="Arial" w:hAnsi="Arial" w:cs="Arial"/>
          <w:color w:val="000000" w:themeColor="text1"/>
        </w:rPr>
        <w:t>,</w:t>
      </w:r>
      <w:r w:rsidR="0042589E" w:rsidRPr="00575DAC">
        <w:rPr>
          <w:rFonts w:ascii="Arial" w:hAnsi="Arial" w:cs="Arial"/>
          <w:color w:val="000000" w:themeColor="text1"/>
        </w:rPr>
        <w:t xml:space="preserve"> if any</w:t>
      </w:r>
      <w:r w:rsidR="00DA2A72">
        <w:rPr>
          <w:rFonts w:ascii="Arial" w:hAnsi="Arial" w:cs="Arial"/>
          <w:color w:val="000000" w:themeColor="text1"/>
        </w:rPr>
        <w:t>,</w:t>
      </w:r>
      <w:r w:rsidR="0042589E" w:rsidRPr="00575DAC">
        <w:rPr>
          <w:rFonts w:ascii="Arial" w:hAnsi="Arial" w:cs="Arial"/>
          <w:color w:val="000000" w:themeColor="text1"/>
        </w:rPr>
        <w:t xml:space="preserve"> further action </w:t>
      </w:r>
      <w:r w:rsidR="00DA2A72">
        <w:rPr>
          <w:rFonts w:ascii="Arial" w:hAnsi="Arial" w:cs="Arial"/>
          <w:color w:val="000000" w:themeColor="text1"/>
        </w:rPr>
        <w:t xml:space="preserve">or enquiries </w:t>
      </w:r>
      <w:r w:rsidR="0042589E" w:rsidRPr="00575DAC">
        <w:rPr>
          <w:rFonts w:ascii="Arial" w:hAnsi="Arial" w:cs="Arial"/>
          <w:color w:val="000000" w:themeColor="text1"/>
        </w:rPr>
        <w:t xml:space="preserve">need to be </w:t>
      </w:r>
      <w:r w:rsidR="00DA2A72">
        <w:rPr>
          <w:rFonts w:ascii="Arial" w:hAnsi="Arial" w:cs="Arial"/>
          <w:color w:val="000000" w:themeColor="text1"/>
        </w:rPr>
        <w:t>under</w:t>
      </w:r>
      <w:r w:rsidR="0042589E" w:rsidRPr="00575DAC">
        <w:rPr>
          <w:rFonts w:ascii="Arial" w:hAnsi="Arial" w:cs="Arial"/>
          <w:color w:val="000000" w:themeColor="text1"/>
        </w:rPr>
        <w:t>taken</w:t>
      </w:r>
      <w:r w:rsidRPr="00575DAC">
        <w:rPr>
          <w:rFonts w:ascii="Arial" w:hAnsi="Arial" w:cs="Arial"/>
          <w:color w:val="000000" w:themeColor="text1"/>
        </w:rPr>
        <w:t xml:space="preserve">. </w:t>
      </w:r>
    </w:p>
    <w:p w14:paraId="1FDEDBAB" w14:textId="77777777" w:rsidR="0042589E" w:rsidRPr="00575DAC" w:rsidRDefault="0042589E" w:rsidP="00575DAC">
      <w:pPr>
        <w:shd w:val="clear" w:color="auto" w:fill="FFFFFF"/>
        <w:autoSpaceDE w:val="0"/>
        <w:spacing w:after="0" w:line="240" w:lineRule="auto"/>
        <w:rPr>
          <w:rFonts w:ascii="Arial" w:hAnsi="Arial" w:cs="Arial"/>
          <w:color w:val="000000" w:themeColor="text1"/>
        </w:rPr>
      </w:pPr>
    </w:p>
    <w:p w14:paraId="69841763" w14:textId="0B2955D8" w:rsidR="009419E6" w:rsidRDefault="0042589E" w:rsidP="00575DAC">
      <w:pPr>
        <w:shd w:val="clear" w:color="auto" w:fill="FFFFFF"/>
        <w:autoSpaceDE w:val="0"/>
        <w:spacing w:after="0" w:line="240" w:lineRule="auto"/>
        <w:rPr>
          <w:rFonts w:ascii="Arial" w:hAnsi="Arial" w:cs="Arial"/>
          <w:color w:val="000000" w:themeColor="text1"/>
        </w:rPr>
      </w:pPr>
      <w:r w:rsidRPr="00575DAC">
        <w:rPr>
          <w:rFonts w:ascii="Arial" w:hAnsi="Arial" w:cs="Arial"/>
          <w:color w:val="000000" w:themeColor="text1"/>
        </w:rPr>
        <w:t xml:space="preserve">Safeguarding information about individual </w:t>
      </w:r>
      <w:r w:rsidR="0034185A">
        <w:rPr>
          <w:rFonts w:ascii="Arial" w:hAnsi="Arial" w:cs="Arial"/>
          <w:color w:val="000000" w:themeColor="text1"/>
        </w:rPr>
        <w:t>guests</w:t>
      </w:r>
      <w:r w:rsidRPr="00575DAC">
        <w:rPr>
          <w:rFonts w:ascii="Arial" w:hAnsi="Arial" w:cs="Arial"/>
          <w:color w:val="000000" w:themeColor="text1"/>
        </w:rPr>
        <w:t xml:space="preserve"> will be recorded and securely stored on their </w:t>
      </w:r>
      <w:r w:rsidRPr="00FB6B76">
        <w:rPr>
          <w:rFonts w:ascii="Arial" w:hAnsi="Arial" w:cs="Arial"/>
          <w:color w:val="000000" w:themeColor="text1"/>
        </w:rPr>
        <w:t xml:space="preserve">individual case files in </w:t>
      </w:r>
      <w:r w:rsidR="00D772B4" w:rsidRPr="00FB6B76">
        <w:rPr>
          <w:rFonts w:ascii="Arial" w:hAnsi="Arial" w:cs="Arial"/>
          <w:color w:val="000000" w:themeColor="text1"/>
        </w:rPr>
        <w:t>The Bridge</w:t>
      </w:r>
      <w:r w:rsidRPr="00FB6B76">
        <w:rPr>
          <w:rFonts w:ascii="Arial" w:hAnsi="Arial" w:cs="Arial"/>
          <w:color w:val="000000" w:themeColor="text1"/>
        </w:rPr>
        <w:t>’s secure database</w:t>
      </w:r>
      <w:r w:rsidRPr="00575DAC">
        <w:rPr>
          <w:rFonts w:ascii="Arial" w:hAnsi="Arial" w:cs="Arial"/>
          <w:color w:val="000000" w:themeColor="text1"/>
        </w:rPr>
        <w:t>. Th</w:t>
      </w:r>
      <w:r w:rsidR="00C43534">
        <w:rPr>
          <w:rFonts w:ascii="Arial" w:hAnsi="Arial" w:cs="Arial"/>
          <w:color w:val="000000" w:themeColor="text1"/>
        </w:rPr>
        <w:t xml:space="preserve">is includes the </w:t>
      </w:r>
      <w:r w:rsidR="00C43534" w:rsidRPr="00575DAC">
        <w:rPr>
          <w:rFonts w:ascii="Arial" w:hAnsi="Arial" w:cs="Arial"/>
          <w:color w:val="000000" w:themeColor="text1"/>
        </w:rPr>
        <w:t>Safeguarding Concern Form</w:t>
      </w:r>
      <w:r w:rsidRPr="00575DAC">
        <w:rPr>
          <w:rFonts w:ascii="Arial" w:hAnsi="Arial" w:cs="Arial"/>
          <w:color w:val="000000" w:themeColor="text1"/>
        </w:rPr>
        <w:t xml:space="preserve"> </w:t>
      </w:r>
      <w:r w:rsidR="00C43534">
        <w:rPr>
          <w:rFonts w:ascii="Arial" w:hAnsi="Arial" w:cs="Arial"/>
          <w:color w:val="000000" w:themeColor="text1"/>
        </w:rPr>
        <w:t xml:space="preserve">and </w:t>
      </w:r>
      <w:r w:rsidR="009419E6">
        <w:rPr>
          <w:rFonts w:ascii="Arial" w:hAnsi="Arial" w:cs="Arial"/>
          <w:color w:val="000000" w:themeColor="text1"/>
        </w:rPr>
        <w:t xml:space="preserve">ongoing </w:t>
      </w:r>
      <w:r w:rsidR="00D71344">
        <w:rPr>
          <w:rFonts w:ascii="Arial" w:hAnsi="Arial" w:cs="Arial"/>
          <w:color w:val="000000" w:themeColor="text1"/>
        </w:rPr>
        <w:t>record</w:t>
      </w:r>
      <w:r w:rsidR="008F568F">
        <w:rPr>
          <w:rFonts w:ascii="Arial" w:hAnsi="Arial" w:cs="Arial"/>
          <w:color w:val="000000" w:themeColor="text1"/>
        </w:rPr>
        <w:t>ing</w:t>
      </w:r>
      <w:r w:rsidR="00D71344">
        <w:rPr>
          <w:rFonts w:ascii="Arial" w:hAnsi="Arial" w:cs="Arial"/>
          <w:color w:val="000000" w:themeColor="text1"/>
        </w:rPr>
        <w:t xml:space="preserve"> </w:t>
      </w:r>
      <w:r w:rsidR="00274D16">
        <w:rPr>
          <w:rFonts w:ascii="Arial" w:hAnsi="Arial" w:cs="Arial"/>
          <w:color w:val="000000" w:themeColor="text1"/>
        </w:rPr>
        <w:t xml:space="preserve">to </w:t>
      </w:r>
      <w:r w:rsidR="008F568F">
        <w:rPr>
          <w:rFonts w:ascii="Arial" w:hAnsi="Arial" w:cs="Arial"/>
          <w:color w:val="000000" w:themeColor="text1"/>
        </w:rPr>
        <w:t xml:space="preserve">keep the file </w:t>
      </w:r>
      <w:r w:rsidR="00274D16">
        <w:rPr>
          <w:rFonts w:ascii="Arial" w:hAnsi="Arial" w:cs="Arial"/>
          <w:color w:val="000000" w:themeColor="text1"/>
        </w:rPr>
        <w:t>update</w:t>
      </w:r>
      <w:r w:rsidR="008F568F">
        <w:rPr>
          <w:rFonts w:ascii="Arial" w:hAnsi="Arial" w:cs="Arial"/>
          <w:color w:val="000000" w:themeColor="text1"/>
        </w:rPr>
        <w:t>d</w:t>
      </w:r>
      <w:r w:rsidR="00274D16">
        <w:rPr>
          <w:rFonts w:ascii="Arial" w:hAnsi="Arial" w:cs="Arial"/>
          <w:color w:val="000000" w:themeColor="text1"/>
        </w:rPr>
        <w:t>.</w:t>
      </w:r>
    </w:p>
    <w:p w14:paraId="1C463490" w14:textId="77777777" w:rsidR="009419E6" w:rsidRDefault="009419E6" w:rsidP="00575DAC">
      <w:pPr>
        <w:shd w:val="clear" w:color="auto" w:fill="FFFFFF"/>
        <w:autoSpaceDE w:val="0"/>
        <w:spacing w:after="0" w:line="240" w:lineRule="auto"/>
        <w:rPr>
          <w:rFonts w:ascii="Arial" w:hAnsi="Arial" w:cs="Arial"/>
          <w:color w:val="000000" w:themeColor="text1"/>
        </w:rPr>
      </w:pPr>
    </w:p>
    <w:p w14:paraId="5CC329A9" w14:textId="77777777" w:rsidR="00171379" w:rsidRDefault="00171379">
      <w:pPr>
        <w:rPr>
          <w:rFonts w:ascii="Arial" w:hAnsi="Arial" w:cs="Arial"/>
          <w:b/>
          <w:bCs/>
          <w:color w:val="000000" w:themeColor="text1"/>
        </w:rPr>
      </w:pPr>
      <w:r>
        <w:rPr>
          <w:rFonts w:ascii="Arial" w:hAnsi="Arial" w:cs="Arial"/>
          <w:b/>
          <w:bCs/>
          <w:color w:val="000000" w:themeColor="text1"/>
        </w:rPr>
        <w:br w:type="page"/>
      </w:r>
    </w:p>
    <w:p w14:paraId="6522CB4B" w14:textId="6A767068" w:rsidR="0080541C" w:rsidRPr="00926835" w:rsidRDefault="0080541C" w:rsidP="00575DAC">
      <w:pPr>
        <w:autoSpaceDE w:val="0"/>
        <w:autoSpaceDN w:val="0"/>
        <w:adjustRightInd w:val="0"/>
        <w:spacing w:after="0" w:line="240" w:lineRule="auto"/>
        <w:rPr>
          <w:rFonts w:ascii="Arial" w:hAnsi="Arial" w:cs="Arial"/>
          <w:b/>
          <w:bCs/>
          <w:color w:val="000000" w:themeColor="text1"/>
          <w:sz w:val="26"/>
          <w:szCs w:val="26"/>
        </w:rPr>
      </w:pPr>
      <w:r w:rsidRPr="00926835">
        <w:rPr>
          <w:rFonts w:ascii="Arial" w:hAnsi="Arial" w:cs="Arial"/>
          <w:b/>
          <w:bCs/>
          <w:color w:val="000000" w:themeColor="text1"/>
          <w:sz w:val="26"/>
          <w:szCs w:val="26"/>
        </w:rPr>
        <w:lastRenderedPageBreak/>
        <w:t>8.</w:t>
      </w:r>
      <w:r w:rsidR="00E96CE8" w:rsidRPr="00926835">
        <w:rPr>
          <w:rFonts w:ascii="Arial" w:hAnsi="Arial" w:cs="Arial"/>
          <w:b/>
          <w:bCs/>
          <w:color w:val="000000" w:themeColor="text1"/>
          <w:sz w:val="26"/>
          <w:szCs w:val="26"/>
        </w:rPr>
        <w:t xml:space="preserve"> </w:t>
      </w:r>
      <w:r w:rsidRPr="00926835">
        <w:rPr>
          <w:rFonts w:ascii="Arial" w:hAnsi="Arial" w:cs="Arial"/>
          <w:b/>
          <w:bCs/>
          <w:color w:val="000000" w:themeColor="text1"/>
          <w:sz w:val="26"/>
          <w:szCs w:val="26"/>
        </w:rPr>
        <w:t xml:space="preserve">Procedure for Managing Safeguarding Concerns about </w:t>
      </w:r>
      <w:r w:rsidR="0034185A" w:rsidRPr="00926835">
        <w:rPr>
          <w:rFonts w:ascii="Arial" w:hAnsi="Arial" w:cs="Arial"/>
          <w:b/>
          <w:bCs/>
          <w:color w:val="000000" w:themeColor="text1"/>
          <w:sz w:val="26"/>
          <w:szCs w:val="26"/>
        </w:rPr>
        <w:t>Guests</w:t>
      </w:r>
    </w:p>
    <w:p w14:paraId="3899510B" w14:textId="77777777" w:rsidR="008059B4" w:rsidRDefault="0080541C" w:rsidP="007C6C85">
      <w:pPr>
        <w:pStyle w:val="Heading4"/>
        <w:numPr>
          <w:ilvl w:val="0"/>
          <w:numId w:val="0"/>
        </w:numPr>
        <w:spacing w:before="0" w:after="0"/>
        <w:rPr>
          <w:rFonts w:ascii="Arial" w:hAnsi="Arial" w:cs="Arial"/>
          <w:b w:val="0"/>
          <w:bCs w:val="0"/>
          <w:color w:val="000000" w:themeColor="text1"/>
          <w:sz w:val="22"/>
          <w:szCs w:val="22"/>
        </w:rPr>
      </w:pPr>
      <w:r w:rsidRPr="00575DAC">
        <w:rPr>
          <w:rFonts w:ascii="Arial" w:hAnsi="Arial" w:cs="Arial"/>
          <w:b w:val="0"/>
          <w:bCs w:val="0"/>
          <w:color w:val="000000" w:themeColor="text1"/>
          <w:sz w:val="22"/>
          <w:szCs w:val="22"/>
        </w:rPr>
        <w:t xml:space="preserve">It is not our responsibility to decide whether </w:t>
      </w:r>
      <w:r w:rsidR="003540BF">
        <w:rPr>
          <w:rFonts w:ascii="Arial" w:hAnsi="Arial" w:cs="Arial"/>
          <w:b w:val="0"/>
          <w:bCs w:val="0"/>
          <w:color w:val="000000" w:themeColor="text1"/>
          <w:sz w:val="22"/>
          <w:szCs w:val="22"/>
        </w:rPr>
        <w:t xml:space="preserve">someone </w:t>
      </w:r>
      <w:r w:rsidRPr="00575DAC">
        <w:rPr>
          <w:rFonts w:ascii="Arial" w:hAnsi="Arial" w:cs="Arial"/>
          <w:b w:val="0"/>
          <w:bCs w:val="0"/>
          <w:color w:val="000000" w:themeColor="text1"/>
          <w:sz w:val="22"/>
          <w:szCs w:val="22"/>
        </w:rPr>
        <w:t>has been abused, but we are</w:t>
      </w:r>
      <w:r w:rsidR="003540BF">
        <w:rPr>
          <w:rFonts w:ascii="Arial" w:hAnsi="Arial" w:cs="Arial"/>
          <w:b w:val="0"/>
          <w:bCs w:val="0"/>
          <w:color w:val="000000" w:themeColor="text1"/>
          <w:sz w:val="22"/>
          <w:szCs w:val="22"/>
        </w:rPr>
        <w:t xml:space="preserve"> </w:t>
      </w:r>
      <w:r w:rsidRPr="00575DAC">
        <w:rPr>
          <w:rFonts w:ascii="Arial" w:hAnsi="Arial" w:cs="Arial"/>
          <w:b w:val="0"/>
          <w:bCs w:val="0"/>
          <w:color w:val="000000" w:themeColor="text1"/>
          <w:sz w:val="22"/>
          <w:szCs w:val="22"/>
        </w:rPr>
        <w:t>responsible for responding to concerns in accordance with this procedure.</w:t>
      </w:r>
      <w:r w:rsidR="00E96CE8" w:rsidRPr="00575DAC">
        <w:rPr>
          <w:rFonts w:ascii="Arial" w:hAnsi="Arial" w:cs="Arial"/>
          <w:b w:val="0"/>
          <w:bCs w:val="0"/>
          <w:color w:val="000000" w:themeColor="text1"/>
          <w:sz w:val="22"/>
          <w:szCs w:val="22"/>
        </w:rPr>
        <w:t xml:space="preserve"> </w:t>
      </w:r>
    </w:p>
    <w:p w14:paraId="464E3713" w14:textId="77777777" w:rsidR="0080541C" w:rsidRPr="00575DAC" w:rsidRDefault="0080541C" w:rsidP="00575DAC">
      <w:pPr>
        <w:autoSpaceDE w:val="0"/>
        <w:autoSpaceDN w:val="0"/>
        <w:adjustRightInd w:val="0"/>
        <w:spacing w:after="0" w:line="240" w:lineRule="auto"/>
        <w:rPr>
          <w:rFonts w:ascii="Arial" w:hAnsi="Arial" w:cs="Arial"/>
          <w:color w:val="000000" w:themeColor="text1"/>
        </w:rPr>
      </w:pPr>
    </w:p>
    <w:p w14:paraId="2F24A84C" w14:textId="5749E0A9" w:rsidR="0080541C" w:rsidRPr="00284369" w:rsidRDefault="0080541C" w:rsidP="00575DAC">
      <w:pPr>
        <w:pStyle w:val="Heading2"/>
        <w:numPr>
          <w:ilvl w:val="0"/>
          <w:numId w:val="0"/>
        </w:numPr>
        <w:spacing w:after="0"/>
        <w:ind w:left="851" w:hanging="851"/>
        <w:rPr>
          <w:rFonts w:eastAsiaTheme="minorHAnsi" w:cs="Arial"/>
          <w:b/>
          <w:bCs w:val="0"/>
          <w:color w:val="000000" w:themeColor="text1"/>
          <w:szCs w:val="24"/>
        </w:rPr>
      </w:pPr>
      <w:bookmarkStart w:id="23" w:name="_Toc13738553"/>
      <w:bookmarkStart w:id="24" w:name="_Toc482876390"/>
      <w:bookmarkStart w:id="25" w:name="_Toc482876206"/>
      <w:bookmarkStart w:id="26" w:name="_Toc507410346"/>
      <w:r w:rsidRPr="00284369">
        <w:rPr>
          <w:rStyle w:val="Heading2Char"/>
          <w:rFonts w:eastAsiaTheme="minorHAnsi" w:cs="Arial"/>
          <w:b/>
          <w:bCs/>
          <w:color w:val="000000" w:themeColor="text1"/>
          <w:szCs w:val="24"/>
        </w:rPr>
        <w:t>8.1</w:t>
      </w:r>
      <w:r w:rsidR="00E96CE8" w:rsidRPr="00284369">
        <w:rPr>
          <w:rStyle w:val="Heading2Char"/>
          <w:rFonts w:eastAsiaTheme="minorHAnsi" w:cs="Arial"/>
          <w:b/>
          <w:bCs/>
          <w:color w:val="000000" w:themeColor="text1"/>
          <w:szCs w:val="24"/>
        </w:rPr>
        <w:t xml:space="preserve"> </w:t>
      </w:r>
      <w:r w:rsidRPr="00284369">
        <w:rPr>
          <w:rStyle w:val="Heading2Char"/>
          <w:rFonts w:eastAsiaTheme="minorHAnsi" w:cs="Arial"/>
          <w:b/>
          <w:color w:val="000000" w:themeColor="text1"/>
          <w:szCs w:val="24"/>
        </w:rPr>
        <w:t>Responding to a</w:t>
      </w:r>
      <w:r w:rsidRPr="00284369">
        <w:rPr>
          <w:rStyle w:val="Heading2Char"/>
          <w:rFonts w:eastAsiaTheme="minorHAnsi" w:cs="Arial"/>
          <w:b/>
          <w:bCs/>
          <w:color w:val="000000" w:themeColor="text1"/>
          <w:szCs w:val="24"/>
        </w:rPr>
        <w:t>n A</w:t>
      </w:r>
      <w:r w:rsidRPr="00284369">
        <w:rPr>
          <w:rStyle w:val="Heading2Char"/>
          <w:rFonts w:eastAsiaTheme="minorHAnsi" w:cs="Arial"/>
          <w:b/>
          <w:color w:val="000000" w:themeColor="text1"/>
          <w:szCs w:val="24"/>
        </w:rPr>
        <w:t xml:space="preserve">dult </w:t>
      </w:r>
      <w:r w:rsidRPr="00284369">
        <w:rPr>
          <w:rStyle w:val="Heading2Char"/>
          <w:rFonts w:eastAsiaTheme="minorHAnsi" w:cs="Arial"/>
          <w:b/>
          <w:bCs/>
          <w:color w:val="000000" w:themeColor="text1"/>
          <w:szCs w:val="24"/>
        </w:rPr>
        <w:t>Safeguarding E</w:t>
      </w:r>
      <w:r w:rsidRPr="00284369">
        <w:rPr>
          <w:rStyle w:val="Heading2Char"/>
          <w:rFonts w:eastAsiaTheme="minorHAnsi" w:cs="Arial"/>
          <w:b/>
          <w:color w:val="000000" w:themeColor="text1"/>
          <w:szCs w:val="24"/>
        </w:rPr>
        <w:t>mergency</w:t>
      </w:r>
      <w:bookmarkEnd w:id="23"/>
      <w:bookmarkEnd w:id="24"/>
      <w:bookmarkEnd w:id="25"/>
      <w:bookmarkEnd w:id="26"/>
      <w:r w:rsidRPr="00284369">
        <w:rPr>
          <w:rFonts w:eastAsiaTheme="minorHAnsi" w:cs="Arial"/>
          <w:b/>
          <w:color w:val="000000" w:themeColor="text1"/>
          <w:szCs w:val="24"/>
          <w:lang w:eastAsia="zh-CN"/>
        </w:rPr>
        <w:tab/>
      </w:r>
    </w:p>
    <w:p w14:paraId="0D89072F" w14:textId="0350EB55" w:rsidR="0080541C" w:rsidRPr="00575DAC" w:rsidRDefault="0080541C" w:rsidP="00575DAC">
      <w:pPr>
        <w:spacing w:after="0" w:line="240" w:lineRule="auto"/>
        <w:contextualSpacing/>
        <w:rPr>
          <w:rFonts w:ascii="Arial" w:hAnsi="Arial" w:cs="Arial"/>
          <w:color w:val="000000" w:themeColor="text1"/>
        </w:rPr>
      </w:pPr>
      <w:r w:rsidRPr="00575DAC">
        <w:rPr>
          <w:rFonts w:ascii="Arial" w:hAnsi="Arial" w:cs="Arial"/>
          <w:bCs/>
          <w:color w:val="000000" w:themeColor="text1"/>
          <w:lang w:val="en-US" w:eastAsia="zh-CN"/>
        </w:rPr>
        <w:t>In an emergency where</w:t>
      </w:r>
      <w:r w:rsidRPr="00575DAC">
        <w:rPr>
          <w:rFonts w:ascii="Arial" w:hAnsi="Arial" w:cs="Arial"/>
          <w:color w:val="000000" w:themeColor="text1"/>
        </w:rPr>
        <w:t xml:space="preserve"> an adult at risk has been seriously hurt or is in imminent danger of being harmed</w:t>
      </w:r>
      <w:r w:rsidR="00F8504B" w:rsidRPr="00575DAC">
        <w:rPr>
          <w:rFonts w:ascii="Arial" w:hAnsi="Arial" w:cs="Arial"/>
          <w:color w:val="000000" w:themeColor="text1"/>
        </w:rPr>
        <w:t>,</w:t>
      </w:r>
      <w:r w:rsidRPr="00575DAC">
        <w:rPr>
          <w:rFonts w:ascii="Arial" w:hAnsi="Arial" w:cs="Arial"/>
          <w:color w:val="000000" w:themeColor="text1"/>
        </w:rPr>
        <w:t xml:space="preserve"> you should:</w:t>
      </w:r>
    </w:p>
    <w:p w14:paraId="5CE54221" w14:textId="77777777" w:rsidR="0080541C" w:rsidRPr="00575DAC" w:rsidRDefault="0080541C" w:rsidP="00575DAC">
      <w:pPr>
        <w:pStyle w:val="ListParagraph"/>
        <w:spacing w:after="0" w:line="240" w:lineRule="auto"/>
        <w:ind w:left="0"/>
        <w:rPr>
          <w:rFonts w:ascii="Arial" w:hAnsi="Arial" w:cs="Arial"/>
          <w:b/>
          <w:color w:val="000000" w:themeColor="text1"/>
        </w:rPr>
      </w:pPr>
    </w:p>
    <w:p w14:paraId="343CD96E" w14:textId="5A7AE290" w:rsidR="00671D02" w:rsidRPr="00575DAC" w:rsidRDefault="00671D02" w:rsidP="00C809FF">
      <w:pPr>
        <w:pStyle w:val="ListParagraph"/>
        <w:numPr>
          <w:ilvl w:val="0"/>
          <w:numId w:val="35"/>
        </w:numPr>
        <w:spacing w:after="0" w:line="240" w:lineRule="auto"/>
        <w:ind w:hanging="218"/>
        <w:rPr>
          <w:rFonts w:ascii="Arial" w:hAnsi="Arial" w:cs="Arial"/>
          <w:color w:val="000000" w:themeColor="text1"/>
        </w:rPr>
      </w:pPr>
      <w:r w:rsidRPr="00575DAC">
        <w:rPr>
          <w:rFonts w:ascii="Arial" w:hAnsi="Arial" w:cs="Arial"/>
          <w:color w:val="000000" w:themeColor="text1"/>
        </w:rPr>
        <w:t>ring 999 and ask for the emergency service required</w:t>
      </w:r>
      <w:r w:rsidR="000C56E5">
        <w:rPr>
          <w:rFonts w:ascii="Arial" w:hAnsi="Arial" w:cs="Arial"/>
          <w:color w:val="000000" w:themeColor="text1"/>
        </w:rPr>
        <w:t xml:space="preserve"> (Police or Ambulance)</w:t>
      </w:r>
    </w:p>
    <w:p w14:paraId="00BB4EC9" w14:textId="77777777" w:rsidR="003C6C92" w:rsidRPr="00575DAC" w:rsidRDefault="0080541C" w:rsidP="00C809FF">
      <w:pPr>
        <w:pStyle w:val="ListParagraph"/>
        <w:numPr>
          <w:ilvl w:val="0"/>
          <w:numId w:val="35"/>
        </w:numPr>
        <w:spacing w:after="0" w:line="240" w:lineRule="auto"/>
        <w:ind w:hanging="218"/>
        <w:rPr>
          <w:rFonts w:ascii="Arial" w:hAnsi="Arial" w:cs="Arial"/>
          <w:color w:val="000000" w:themeColor="text1"/>
        </w:rPr>
      </w:pPr>
      <w:r w:rsidRPr="00575DAC">
        <w:rPr>
          <w:rFonts w:ascii="Arial" w:hAnsi="Arial" w:cs="Arial"/>
          <w:color w:val="000000" w:themeColor="text1"/>
        </w:rPr>
        <w:t>inform a DSO immediately</w:t>
      </w:r>
      <w:r w:rsidR="00302F63" w:rsidRPr="00575DAC">
        <w:rPr>
          <w:rFonts w:ascii="Arial" w:hAnsi="Arial" w:cs="Arial"/>
          <w:color w:val="000000" w:themeColor="text1"/>
        </w:rPr>
        <w:t>, or if unavailable, the DSL</w:t>
      </w:r>
      <w:r w:rsidR="00DA4D59" w:rsidRPr="00575DAC">
        <w:rPr>
          <w:rFonts w:ascii="Arial" w:hAnsi="Arial" w:cs="Arial"/>
          <w:color w:val="000000" w:themeColor="text1"/>
        </w:rPr>
        <w:t>.</w:t>
      </w:r>
    </w:p>
    <w:p w14:paraId="5F95036F" w14:textId="77777777" w:rsidR="003C6C92" w:rsidRPr="00575DAC" w:rsidRDefault="003C6C92" w:rsidP="00575DAC">
      <w:pPr>
        <w:pStyle w:val="ListParagraph"/>
        <w:spacing w:after="0" w:line="240" w:lineRule="auto"/>
        <w:ind w:left="360"/>
        <w:rPr>
          <w:rFonts w:ascii="Arial" w:hAnsi="Arial" w:cs="Arial"/>
          <w:color w:val="000000" w:themeColor="text1"/>
        </w:rPr>
      </w:pPr>
    </w:p>
    <w:p w14:paraId="0AEEB8CE" w14:textId="3C1C5839" w:rsidR="0080541C" w:rsidRPr="00575DAC" w:rsidRDefault="0080541C" w:rsidP="00575DAC">
      <w:pPr>
        <w:spacing w:after="0" w:line="240" w:lineRule="auto"/>
        <w:rPr>
          <w:rFonts w:ascii="Arial" w:hAnsi="Arial" w:cs="Arial"/>
          <w:color w:val="000000" w:themeColor="text1"/>
        </w:rPr>
      </w:pPr>
      <w:r w:rsidRPr="00575DAC">
        <w:rPr>
          <w:rFonts w:ascii="Arial" w:hAnsi="Arial" w:cs="Arial"/>
          <w:color w:val="000000" w:themeColor="text1"/>
        </w:rPr>
        <w:t>Thereafter the procedure set out below in the paragraph ‘</w:t>
      </w:r>
      <w:r w:rsidRPr="00575DAC">
        <w:rPr>
          <w:rStyle w:val="Heading2Char"/>
          <w:rFonts w:eastAsiaTheme="minorHAnsi" w:cs="Arial"/>
          <w:color w:val="000000" w:themeColor="text1"/>
          <w:sz w:val="22"/>
          <w:szCs w:val="22"/>
        </w:rPr>
        <w:t>Responding to a Safeguarding Concern about an Adult</w:t>
      </w:r>
      <w:r w:rsidR="007C7F44">
        <w:rPr>
          <w:rStyle w:val="Heading2Char"/>
          <w:rFonts w:eastAsiaTheme="minorHAnsi" w:cs="Arial"/>
          <w:color w:val="000000" w:themeColor="text1"/>
          <w:sz w:val="22"/>
          <w:szCs w:val="22"/>
        </w:rPr>
        <w:t xml:space="preserve"> at Risk</w:t>
      </w:r>
      <w:r w:rsidRPr="00575DAC">
        <w:rPr>
          <w:rStyle w:val="Heading2Char"/>
          <w:rFonts w:eastAsiaTheme="minorHAnsi" w:cs="Arial"/>
          <w:b/>
          <w:bCs w:val="0"/>
          <w:color w:val="000000" w:themeColor="text1"/>
          <w:sz w:val="22"/>
          <w:szCs w:val="22"/>
        </w:rPr>
        <w:t xml:space="preserve">’ </w:t>
      </w:r>
      <w:r w:rsidRPr="00575DAC">
        <w:rPr>
          <w:rFonts w:ascii="Arial" w:hAnsi="Arial" w:cs="Arial"/>
          <w:color w:val="000000" w:themeColor="text1"/>
        </w:rPr>
        <w:t>must be followed by the DSO.</w:t>
      </w:r>
    </w:p>
    <w:p w14:paraId="033477BA" w14:textId="77777777" w:rsidR="0080541C" w:rsidRPr="00575DAC" w:rsidRDefault="0080541C" w:rsidP="00575DAC">
      <w:pPr>
        <w:autoSpaceDE w:val="0"/>
        <w:autoSpaceDN w:val="0"/>
        <w:adjustRightInd w:val="0"/>
        <w:spacing w:after="0" w:line="240" w:lineRule="auto"/>
        <w:rPr>
          <w:rFonts w:ascii="Arial" w:hAnsi="Arial" w:cs="Arial"/>
          <w:color w:val="000000" w:themeColor="text1"/>
        </w:rPr>
      </w:pPr>
    </w:p>
    <w:p w14:paraId="29A98D1C" w14:textId="30BCE5EE" w:rsidR="0080541C" w:rsidRPr="007C7F44" w:rsidRDefault="0080541C" w:rsidP="00575DAC">
      <w:pPr>
        <w:spacing w:after="0" w:line="240" w:lineRule="auto"/>
        <w:rPr>
          <w:rFonts w:ascii="Arial" w:hAnsi="Arial" w:cs="Arial"/>
          <w:b/>
          <w:bCs/>
          <w:color w:val="000000" w:themeColor="text1"/>
          <w:sz w:val="24"/>
          <w:szCs w:val="24"/>
        </w:rPr>
      </w:pPr>
      <w:r w:rsidRPr="007C7F44">
        <w:rPr>
          <w:rStyle w:val="Heading2Char"/>
          <w:rFonts w:eastAsiaTheme="minorHAnsi" w:cs="Arial"/>
          <w:b/>
          <w:color w:val="000000" w:themeColor="text1"/>
          <w:szCs w:val="24"/>
        </w:rPr>
        <w:t>8.</w:t>
      </w:r>
      <w:r w:rsidR="007C7F44" w:rsidRPr="007C7F44">
        <w:rPr>
          <w:rStyle w:val="Heading2Char"/>
          <w:rFonts w:eastAsiaTheme="minorHAnsi" w:cs="Arial"/>
          <w:b/>
          <w:color w:val="000000" w:themeColor="text1"/>
          <w:szCs w:val="24"/>
        </w:rPr>
        <w:t>2</w:t>
      </w:r>
      <w:r w:rsidR="00E96CE8" w:rsidRPr="007C7F44">
        <w:rPr>
          <w:rStyle w:val="Heading2Char"/>
          <w:rFonts w:eastAsiaTheme="minorHAnsi" w:cs="Arial"/>
          <w:b/>
          <w:color w:val="000000" w:themeColor="text1"/>
          <w:szCs w:val="24"/>
        </w:rPr>
        <w:t xml:space="preserve"> </w:t>
      </w:r>
      <w:r w:rsidRPr="007C7F44">
        <w:rPr>
          <w:rStyle w:val="Heading2Char"/>
          <w:rFonts w:eastAsiaTheme="minorHAnsi" w:cs="Arial"/>
          <w:b/>
          <w:color w:val="000000" w:themeColor="text1"/>
          <w:szCs w:val="24"/>
        </w:rPr>
        <w:t>Responding to a Safeguarding Concern about a</w:t>
      </w:r>
      <w:r w:rsidR="00563DEF">
        <w:rPr>
          <w:rStyle w:val="Heading2Char"/>
          <w:rFonts w:eastAsiaTheme="minorHAnsi" w:cs="Arial"/>
          <w:b/>
          <w:color w:val="000000" w:themeColor="text1"/>
          <w:szCs w:val="24"/>
        </w:rPr>
        <w:t xml:space="preserve"> Guest</w:t>
      </w:r>
    </w:p>
    <w:p w14:paraId="0A90802F" w14:textId="343D9BD6" w:rsidR="0080541C" w:rsidRPr="00575DAC" w:rsidRDefault="0080541C" w:rsidP="00575DAC">
      <w:pPr>
        <w:spacing w:after="0" w:line="240" w:lineRule="auto"/>
        <w:contextualSpacing/>
        <w:rPr>
          <w:rFonts w:ascii="Arial" w:hAnsi="Arial" w:cs="Arial"/>
          <w:color w:val="000000" w:themeColor="text1"/>
        </w:rPr>
      </w:pPr>
      <w:r w:rsidRPr="00575DAC">
        <w:rPr>
          <w:rFonts w:ascii="Arial" w:hAnsi="Arial" w:cs="Arial"/>
          <w:color w:val="000000" w:themeColor="text1"/>
        </w:rPr>
        <w:t xml:space="preserve">For </w:t>
      </w:r>
      <w:r w:rsidR="00406EEE">
        <w:rPr>
          <w:rFonts w:ascii="Arial" w:hAnsi="Arial" w:cs="Arial"/>
          <w:color w:val="000000" w:themeColor="text1"/>
        </w:rPr>
        <w:t xml:space="preserve">non-emergency </w:t>
      </w:r>
      <w:r w:rsidRPr="00575DAC">
        <w:rPr>
          <w:rFonts w:ascii="Arial" w:hAnsi="Arial" w:cs="Arial"/>
          <w:color w:val="000000" w:themeColor="text1"/>
        </w:rPr>
        <w:t>safeguarding concerns, follow these steps:</w:t>
      </w:r>
    </w:p>
    <w:p w14:paraId="64924717" w14:textId="05E617CA" w:rsidR="0080541C" w:rsidRDefault="0080541C" w:rsidP="00575DAC">
      <w:pPr>
        <w:autoSpaceDE w:val="0"/>
        <w:autoSpaceDN w:val="0"/>
        <w:adjustRightInd w:val="0"/>
        <w:spacing w:after="0" w:line="240" w:lineRule="auto"/>
        <w:rPr>
          <w:rFonts w:ascii="Arial" w:hAnsi="Arial" w:cs="Arial"/>
          <w:color w:val="000000" w:themeColor="text1"/>
        </w:rPr>
      </w:pPr>
    </w:p>
    <w:p w14:paraId="569AADFB" w14:textId="77777777" w:rsidR="00C022E0" w:rsidRDefault="0080541C" w:rsidP="00575DAC">
      <w:pPr>
        <w:spacing w:after="0" w:line="240" w:lineRule="auto"/>
        <w:contextualSpacing/>
        <w:rPr>
          <w:rFonts w:ascii="Arial" w:hAnsi="Arial" w:cs="Arial"/>
          <w:color w:val="000000" w:themeColor="text1"/>
        </w:rPr>
      </w:pPr>
      <w:r w:rsidRPr="00575DAC">
        <w:rPr>
          <w:rFonts w:ascii="Arial" w:hAnsi="Arial" w:cs="Arial"/>
          <w:b/>
          <w:bCs/>
          <w:color w:val="000000" w:themeColor="text1"/>
        </w:rPr>
        <w:t>Stage 1:</w:t>
      </w:r>
      <w:r w:rsidR="00E96CE8" w:rsidRPr="00575DAC">
        <w:rPr>
          <w:rFonts w:ascii="Arial" w:hAnsi="Arial" w:cs="Arial"/>
          <w:color w:val="000000" w:themeColor="text1"/>
        </w:rPr>
        <w:t xml:space="preserve"> </w:t>
      </w:r>
      <w:r w:rsidR="00D31067" w:rsidRPr="00575DAC">
        <w:rPr>
          <w:rFonts w:ascii="Arial" w:hAnsi="Arial" w:cs="Arial"/>
          <w:color w:val="000000" w:themeColor="text1"/>
        </w:rPr>
        <w:t>S</w:t>
      </w:r>
      <w:r w:rsidRPr="00575DAC">
        <w:rPr>
          <w:rFonts w:ascii="Arial" w:hAnsi="Arial" w:cs="Arial"/>
          <w:color w:val="000000" w:themeColor="text1"/>
        </w:rPr>
        <w:t xml:space="preserve">peak to your </w:t>
      </w:r>
      <w:r w:rsidR="00023F34" w:rsidRPr="00FB6B76">
        <w:rPr>
          <w:rFonts w:ascii="Arial" w:hAnsi="Arial" w:cs="Arial"/>
          <w:color w:val="000000" w:themeColor="text1"/>
        </w:rPr>
        <w:t>Designated Safeguarding Officer</w:t>
      </w:r>
      <w:r w:rsidR="005F6A29" w:rsidRPr="00FB6B76">
        <w:rPr>
          <w:rFonts w:ascii="Arial" w:hAnsi="Arial" w:cs="Arial"/>
          <w:color w:val="000000" w:themeColor="text1"/>
        </w:rPr>
        <w:t xml:space="preserve"> (DSO)</w:t>
      </w:r>
      <w:r w:rsidR="00023F34">
        <w:rPr>
          <w:rFonts w:ascii="Arial" w:hAnsi="Arial" w:cs="Arial"/>
          <w:color w:val="000000" w:themeColor="text1"/>
        </w:rPr>
        <w:t xml:space="preserve"> </w:t>
      </w:r>
      <w:r w:rsidRPr="00575DAC">
        <w:rPr>
          <w:rFonts w:ascii="Arial" w:hAnsi="Arial" w:cs="Arial"/>
          <w:color w:val="000000" w:themeColor="text1"/>
        </w:rPr>
        <w:t>about your concern</w:t>
      </w:r>
      <w:r w:rsidR="00B8163A" w:rsidRPr="00575DAC">
        <w:rPr>
          <w:rFonts w:ascii="Arial" w:hAnsi="Arial" w:cs="Arial"/>
          <w:color w:val="000000" w:themeColor="text1"/>
        </w:rPr>
        <w:t xml:space="preserve"> as</w:t>
      </w:r>
      <w:r w:rsidR="00B0007D" w:rsidRPr="00575DAC">
        <w:rPr>
          <w:rFonts w:ascii="Arial" w:hAnsi="Arial" w:cs="Arial"/>
          <w:color w:val="000000" w:themeColor="text1"/>
        </w:rPr>
        <w:t xml:space="preserve"> soon as possible</w:t>
      </w:r>
      <w:r w:rsidRPr="00575DAC">
        <w:rPr>
          <w:rFonts w:ascii="Arial" w:hAnsi="Arial" w:cs="Arial"/>
          <w:color w:val="000000" w:themeColor="text1"/>
        </w:rPr>
        <w:t>.</w:t>
      </w:r>
      <w:r w:rsidR="00E96CE8" w:rsidRPr="00575DAC">
        <w:rPr>
          <w:rFonts w:ascii="Arial" w:hAnsi="Arial" w:cs="Arial"/>
          <w:color w:val="000000" w:themeColor="text1"/>
        </w:rPr>
        <w:t xml:space="preserve"> </w:t>
      </w:r>
      <w:r w:rsidR="00B0007D" w:rsidRPr="00575DAC">
        <w:rPr>
          <w:rFonts w:ascii="Arial" w:hAnsi="Arial" w:cs="Arial"/>
          <w:color w:val="000000" w:themeColor="text1"/>
        </w:rPr>
        <w:t xml:space="preserve">This should be done on the same day that you identify the concern, or within 24 hours. </w:t>
      </w:r>
    </w:p>
    <w:p w14:paraId="4145A4AD" w14:textId="77777777" w:rsidR="00C022E0" w:rsidRDefault="00C022E0" w:rsidP="00575DAC">
      <w:pPr>
        <w:spacing w:after="0" w:line="240" w:lineRule="auto"/>
        <w:contextualSpacing/>
        <w:rPr>
          <w:rFonts w:ascii="Arial" w:hAnsi="Arial" w:cs="Arial"/>
          <w:color w:val="000000" w:themeColor="text1"/>
        </w:rPr>
      </w:pPr>
    </w:p>
    <w:p w14:paraId="2BEE2278" w14:textId="307B01C8" w:rsidR="00DF7C95" w:rsidRPr="004A7E68" w:rsidRDefault="0080541C" w:rsidP="00575DAC">
      <w:pPr>
        <w:spacing w:after="0" w:line="240" w:lineRule="auto"/>
        <w:rPr>
          <w:rFonts w:ascii="Arial" w:hAnsi="Arial" w:cs="Arial"/>
          <w:color w:val="000000" w:themeColor="text1"/>
        </w:rPr>
      </w:pPr>
      <w:r w:rsidRPr="00575DAC">
        <w:rPr>
          <w:rFonts w:ascii="Arial" w:hAnsi="Arial" w:cs="Arial"/>
          <w:b/>
          <w:color w:val="000000" w:themeColor="text1"/>
        </w:rPr>
        <w:t>Stage 2:</w:t>
      </w:r>
      <w:r w:rsidR="00E96CE8" w:rsidRPr="00575DAC">
        <w:rPr>
          <w:rFonts w:ascii="Arial" w:hAnsi="Arial" w:cs="Arial"/>
          <w:b/>
          <w:color w:val="000000" w:themeColor="text1"/>
        </w:rPr>
        <w:t xml:space="preserve"> </w:t>
      </w:r>
      <w:r w:rsidRPr="00575DAC">
        <w:rPr>
          <w:rFonts w:ascii="Arial" w:hAnsi="Arial" w:cs="Arial"/>
          <w:bCs/>
          <w:color w:val="000000" w:themeColor="text1"/>
        </w:rPr>
        <w:t>R</w:t>
      </w:r>
      <w:r w:rsidRPr="00575DAC">
        <w:rPr>
          <w:rFonts w:ascii="Arial" w:hAnsi="Arial" w:cs="Arial"/>
          <w:color w:val="000000" w:themeColor="text1"/>
        </w:rPr>
        <w:t xml:space="preserve">ecord all relevant details on the </w:t>
      </w:r>
      <w:r w:rsidR="00D61454" w:rsidRPr="00575DAC">
        <w:rPr>
          <w:rFonts w:ascii="Arial" w:eastAsia="Times New Roman" w:hAnsi="Arial" w:cs="Arial"/>
          <w:color w:val="000000" w:themeColor="text1"/>
          <w:lang w:eastAsia="en-GB"/>
        </w:rPr>
        <w:t>Safeguarding Concern Form</w:t>
      </w:r>
      <w:r w:rsidR="00D61454" w:rsidRPr="00575DAC">
        <w:rPr>
          <w:rFonts w:ascii="Arial" w:hAnsi="Arial" w:cs="Arial"/>
          <w:color w:val="000000" w:themeColor="text1"/>
        </w:rPr>
        <w:t xml:space="preserve"> </w:t>
      </w:r>
      <w:r w:rsidRPr="00575DAC">
        <w:rPr>
          <w:rFonts w:ascii="Arial" w:hAnsi="Arial" w:cs="Arial"/>
          <w:color w:val="000000" w:themeColor="text1"/>
        </w:rPr>
        <w:t>(</w:t>
      </w:r>
      <w:r w:rsidR="00080D5A" w:rsidRPr="00575DAC">
        <w:rPr>
          <w:rFonts w:ascii="Arial" w:hAnsi="Arial" w:cs="Arial"/>
          <w:color w:val="000000" w:themeColor="text1"/>
        </w:rPr>
        <w:t>A</w:t>
      </w:r>
      <w:r w:rsidRPr="00575DAC">
        <w:rPr>
          <w:rFonts w:ascii="Arial" w:hAnsi="Arial" w:cs="Arial"/>
          <w:color w:val="000000" w:themeColor="text1"/>
        </w:rPr>
        <w:t xml:space="preserve">ppendix </w:t>
      </w:r>
      <w:r w:rsidR="00F51557" w:rsidRPr="00575DAC">
        <w:rPr>
          <w:rFonts w:ascii="Arial" w:hAnsi="Arial" w:cs="Arial"/>
          <w:color w:val="000000" w:themeColor="text1"/>
        </w:rPr>
        <w:t>3</w:t>
      </w:r>
      <w:r w:rsidRPr="00575DAC">
        <w:rPr>
          <w:rFonts w:ascii="Arial" w:hAnsi="Arial" w:cs="Arial"/>
          <w:color w:val="000000" w:themeColor="text1"/>
        </w:rPr>
        <w:t>) and</w:t>
      </w:r>
      <w:r w:rsidR="00F51557" w:rsidRPr="00575DAC">
        <w:rPr>
          <w:rFonts w:ascii="Arial" w:hAnsi="Arial" w:cs="Arial"/>
          <w:color w:val="000000" w:themeColor="text1"/>
        </w:rPr>
        <w:t xml:space="preserve"> email this</w:t>
      </w:r>
      <w:r w:rsidRPr="00575DAC">
        <w:rPr>
          <w:rFonts w:ascii="Arial" w:hAnsi="Arial" w:cs="Arial"/>
          <w:color w:val="000000" w:themeColor="text1"/>
        </w:rPr>
        <w:t xml:space="preserve"> to the DSO.</w:t>
      </w:r>
      <w:r w:rsidR="00552984" w:rsidRPr="00575DAC">
        <w:rPr>
          <w:rFonts w:ascii="Arial" w:hAnsi="Arial" w:cs="Arial"/>
          <w:color w:val="000000" w:themeColor="text1"/>
        </w:rPr>
        <w:t xml:space="preserve"> </w:t>
      </w:r>
      <w:r w:rsidR="00817212">
        <w:rPr>
          <w:rFonts w:ascii="Arial" w:hAnsi="Arial" w:cs="Arial"/>
          <w:color w:val="000000" w:themeColor="text1"/>
        </w:rPr>
        <w:t xml:space="preserve"> </w:t>
      </w:r>
      <w:r w:rsidRPr="00FB6B76">
        <w:rPr>
          <w:rFonts w:ascii="Arial" w:hAnsi="Arial" w:cs="Arial"/>
          <w:color w:val="000000" w:themeColor="text1"/>
          <w:lang w:val="en-US"/>
        </w:rPr>
        <w:t xml:space="preserve">Upload the form to the </w:t>
      </w:r>
      <w:r w:rsidR="00D85B93" w:rsidRPr="00FB6B76">
        <w:rPr>
          <w:rFonts w:ascii="Arial" w:hAnsi="Arial" w:cs="Arial"/>
          <w:color w:val="000000" w:themeColor="text1"/>
          <w:lang w:val="en-US"/>
        </w:rPr>
        <w:t xml:space="preserve">guest’s </w:t>
      </w:r>
      <w:r w:rsidR="00F51557" w:rsidRPr="00FB6B76">
        <w:rPr>
          <w:rFonts w:ascii="Arial" w:hAnsi="Arial" w:cs="Arial"/>
          <w:color w:val="000000" w:themeColor="text1"/>
          <w:lang w:val="en-US"/>
        </w:rPr>
        <w:t xml:space="preserve">secure </w:t>
      </w:r>
      <w:r w:rsidR="00E80F59" w:rsidRPr="00FB6B76">
        <w:rPr>
          <w:rFonts w:ascii="Arial" w:hAnsi="Arial" w:cs="Arial"/>
          <w:color w:val="000000" w:themeColor="text1"/>
          <w:lang w:val="en-US"/>
        </w:rPr>
        <w:t xml:space="preserve">record </w:t>
      </w:r>
      <w:r w:rsidRPr="00FB6B76">
        <w:rPr>
          <w:rFonts w:ascii="Arial" w:hAnsi="Arial" w:cs="Arial"/>
          <w:color w:val="000000" w:themeColor="text1"/>
          <w:lang w:val="en-US"/>
        </w:rPr>
        <w:t xml:space="preserve">and add a </w:t>
      </w:r>
      <w:r w:rsidR="00F51557" w:rsidRPr="00FB6B76">
        <w:rPr>
          <w:rFonts w:ascii="Arial" w:hAnsi="Arial" w:cs="Arial"/>
          <w:color w:val="000000" w:themeColor="text1"/>
          <w:lang w:val="en-US"/>
        </w:rPr>
        <w:t>case</w:t>
      </w:r>
      <w:r w:rsidR="00DF7C95" w:rsidRPr="00FB6B76">
        <w:rPr>
          <w:rFonts w:ascii="Arial" w:hAnsi="Arial" w:cs="Arial"/>
          <w:color w:val="000000" w:themeColor="text1"/>
          <w:lang w:val="en-US"/>
        </w:rPr>
        <w:t xml:space="preserve"> </w:t>
      </w:r>
      <w:r w:rsidR="00F51557" w:rsidRPr="00FB6B76">
        <w:rPr>
          <w:rFonts w:ascii="Arial" w:hAnsi="Arial" w:cs="Arial"/>
          <w:color w:val="000000" w:themeColor="text1"/>
          <w:lang w:val="en-US"/>
        </w:rPr>
        <w:t>note</w:t>
      </w:r>
      <w:r w:rsidR="00DF7C95" w:rsidRPr="00FB6B76">
        <w:rPr>
          <w:rFonts w:ascii="Arial" w:hAnsi="Arial" w:cs="Arial"/>
          <w:color w:val="000000" w:themeColor="text1"/>
          <w:lang w:val="en-US"/>
        </w:rPr>
        <w:t>.</w:t>
      </w:r>
      <w:r w:rsidR="004A7E68" w:rsidRPr="00FB6B76">
        <w:rPr>
          <w:rFonts w:ascii="Arial" w:hAnsi="Arial" w:cs="Arial"/>
          <w:color w:val="000000" w:themeColor="text1"/>
          <w:lang w:val="en-US"/>
        </w:rPr>
        <w:t xml:space="preserve">  </w:t>
      </w:r>
      <w:r w:rsidR="004A7E68" w:rsidRPr="00FB6B76">
        <w:rPr>
          <w:rFonts w:ascii="Arial" w:hAnsi="Arial" w:cs="Arial"/>
          <w:color w:val="000000" w:themeColor="text1"/>
        </w:rPr>
        <w:t>All</w:t>
      </w:r>
      <w:r w:rsidR="004A7E68" w:rsidRPr="00575DAC">
        <w:rPr>
          <w:rFonts w:ascii="Arial" w:hAnsi="Arial" w:cs="Arial"/>
          <w:color w:val="000000" w:themeColor="text1"/>
        </w:rPr>
        <w:t xml:space="preserve"> subsequent actions and decisions must be recorded</w:t>
      </w:r>
      <w:r w:rsidR="004A7E68">
        <w:rPr>
          <w:rFonts w:ascii="Arial" w:hAnsi="Arial" w:cs="Arial"/>
          <w:color w:val="000000" w:themeColor="text1"/>
        </w:rPr>
        <w:t>.</w:t>
      </w:r>
      <w:r w:rsidR="004A7E68" w:rsidRPr="00575DAC">
        <w:rPr>
          <w:rFonts w:ascii="Arial" w:eastAsia="Times New Roman" w:hAnsi="Arial" w:cs="Arial"/>
          <w:color w:val="000000" w:themeColor="text1"/>
          <w:lang w:eastAsia="en-GB"/>
        </w:rPr>
        <w:t xml:space="preserve"> </w:t>
      </w:r>
    </w:p>
    <w:p w14:paraId="7B6C459F" w14:textId="77777777" w:rsidR="0080541C" w:rsidRPr="00575DAC" w:rsidRDefault="0080541C" w:rsidP="00575DAC">
      <w:pPr>
        <w:spacing w:after="0" w:line="240" w:lineRule="auto"/>
        <w:contextualSpacing/>
        <w:rPr>
          <w:rFonts w:ascii="Arial" w:hAnsi="Arial" w:cs="Arial"/>
          <w:color w:val="000000" w:themeColor="text1"/>
        </w:rPr>
      </w:pPr>
    </w:p>
    <w:p w14:paraId="03B7D349" w14:textId="677BFAD0" w:rsidR="0080541C" w:rsidRPr="00575DAC" w:rsidRDefault="0080541C" w:rsidP="00575DAC">
      <w:pPr>
        <w:spacing w:after="0" w:line="240" w:lineRule="auto"/>
        <w:contextualSpacing/>
        <w:rPr>
          <w:rFonts w:ascii="Arial" w:hAnsi="Arial" w:cs="Arial"/>
          <w:color w:val="000000" w:themeColor="text1"/>
        </w:rPr>
      </w:pPr>
      <w:r w:rsidRPr="00575DAC">
        <w:rPr>
          <w:rFonts w:ascii="Arial" w:hAnsi="Arial" w:cs="Arial"/>
          <w:b/>
          <w:color w:val="000000" w:themeColor="text1"/>
        </w:rPr>
        <w:t xml:space="preserve">Stage </w:t>
      </w:r>
      <w:r w:rsidR="00DF7C95">
        <w:rPr>
          <w:rFonts w:ascii="Arial" w:hAnsi="Arial" w:cs="Arial"/>
          <w:b/>
          <w:color w:val="000000" w:themeColor="text1"/>
        </w:rPr>
        <w:t>3</w:t>
      </w:r>
      <w:r w:rsidRPr="00575DAC">
        <w:rPr>
          <w:rFonts w:ascii="Arial" w:hAnsi="Arial" w:cs="Arial"/>
          <w:b/>
          <w:color w:val="000000" w:themeColor="text1"/>
        </w:rPr>
        <w:t>:</w:t>
      </w:r>
      <w:r w:rsidR="00E96CE8" w:rsidRPr="00575DAC">
        <w:rPr>
          <w:rFonts w:ascii="Arial" w:hAnsi="Arial" w:cs="Arial"/>
          <w:b/>
          <w:color w:val="000000" w:themeColor="text1"/>
        </w:rPr>
        <w:t xml:space="preserve"> </w:t>
      </w:r>
      <w:r w:rsidRPr="00575DAC">
        <w:rPr>
          <w:rFonts w:ascii="Arial" w:hAnsi="Arial" w:cs="Arial"/>
          <w:color w:val="000000" w:themeColor="text1"/>
        </w:rPr>
        <w:t xml:space="preserve">The DSO, having listened </w:t>
      </w:r>
      <w:r w:rsidR="00552984" w:rsidRPr="00575DAC">
        <w:rPr>
          <w:rFonts w:ascii="Arial" w:hAnsi="Arial" w:cs="Arial"/>
          <w:color w:val="000000" w:themeColor="text1"/>
        </w:rPr>
        <w:t xml:space="preserve">to </w:t>
      </w:r>
      <w:r w:rsidR="00DF7C95">
        <w:rPr>
          <w:rFonts w:ascii="Arial" w:hAnsi="Arial" w:cs="Arial"/>
          <w:color w:val="000000" w:themeColor="text1"/>
        </w:rPr>
        <w:t xml:space="preserve">and </w:t>
      </w:r>
      <w:r w:rsidRPr="00575DAC">
        <w:rPr>
          <w:rFonts w:ascii="Arial" w:hAnsi="Arial" w:cs="Arial"/>
          <w:color w:val="000000" w:themeColor="text1"/>
        </w:rPr>
        <w:t>understood any relevant background</w:t>
      </w:r>
      <w:r w:rsidR="00552984" w:rsidRPr="00575DAC">
        <w:rPr>
          <w:rFonts w:ascii="Arial" w:hAnsi="Arial" w:cs="Arial"/>
          <w:color w:val="000000" w:themeColor="text1"/>
        </w:rPr>
        <w:t xml:space="preserve"> information</w:t>
      </w:r>
      <w:r w:rsidRPr="00575DAC">
        <w:rPr>
          <w:rFonts w:ascii="Arial" w:hAnsi="Arial" w:cs="Arial"/>
          <w:color w:val="000000" w:themeColor="text1"/>
        </w:rPr>
        <w:t>, will make decisions about the next steps to take</w:t>
      </w:r>
      <w:r w:rsidR="00F51557" w:rsidRPr="00575DAC">
        <w:rPr>
          <w:rFonts w:ascii="Arial" w:hAnsi="Arial" w:cs="Arial"/>
          <w:color w:val="000000" w:themeColor="text1"/>
        </w:rPr>
        <w:t>.</w:t>
      </w:r>
      <w:r w:rsidR="00E96CE8" w:rsidRPr="00575DAC">
        <w:rPr>
          <w:rFonts w:ascii="Arial" w:hAnsi="Arial" w:cs="Arial"/>
          <w:color w:val="000000" w:themeColor="text1"/>
        </w:rPr>
        <w:t xml:space="preserve"> </w:t>
      </w:r>
      <w:r w:rsidR="00F51557" w:rsidRPr="00575DAC">
        <w:rPr>
          <w:rFonts w:ascii="Arial" w:hAnsi="Arial" w:cs="Arial"/>
          <w:color w:val="000000" w:themeColor="text1"/>
        </w:rPr>
        <w:t>T</w:t>
      </w:r>
      <w:r w:rsidRPr="00575DAC">
        <w:rPr>
          <w:rFonts w:ascii="Arial" w:hAnsi="Arial" w:cs="Arial"/>
          <w:color w:val="000000" w:themeColor="text1"/>
        </w:rPr>
        <w:t>he DSO will:</w:t>
      </w:r>
    </w:p>
    <w:p w14:paraId="3E314800" w14:textId="77777777" w:rsidR="0080541C" w:rsidRPr="00575DAC" w:rsidRDefault="0080541C" w:rsidP="00575DAC">
      <w:pPr>
        <w:spacing w:after="0" w:line="240" w:lineRule="auto"/>
        <w:contextualSpacing/>
        <w:rPr>
          <w:rFonts w:ascii="Arial" w:hAnsi="Arial" w:cs="Arial"/>
          <w:color w:val="000000" w:themeColor="text1"/>
        </w:rPr>
      </w:pPr>
    </w:p>
    <w:p w14:paraId="03A3EF7C" w14:textId="23AB941D" w:rsidR="0080541C" w:rsidRPr="00575DAC" w:rsidRDefault="0080541C" w:rsidP="00C809FF">
      <w:pPr>
        <w:pStyle w:val="ListParagraph"/>
        <w:numPr>
          <w:ilvl w:val="0"/>
          <w:numId w:val="34"/>
        </w:numPr>
        <w:spacing w:after="0" w:line="240" w:lineRule="auto"/>
        <w:rPr>
          <w:rFonts w:ascii="Arial" w:hAnsi="Arial" w:cs="Arial"/>
          <w:color w:val="000000" w:themeColor="text1"/>
        </w:rPr>
      </w:pPr>
      <w:r w:rsidRPr="00575DAC">
        <w:rPr>
          <w:rFonts w:ascii="Arial" w:hAnsi="Arial" w:cs="Arial"/>
          <w:color w:val="000000" w:themeColor="text1"/>
        </w:rPr>
        <w:t xml:space="preserve">consider if advice from others is needed, e.g. from people at </w:t>
      </w:r>
      <w:r w:rsidR="00D772B4" w:rsidRPr="00575DAC">
        <w:rPr>
          <w:rFonts w:ascii="Arial" w:hAnsi="Arial" w:cs="Arial"/>
          <w:color w:val="000000" w:themeColor="text1"/>
        </w:rPr>
        <w:t>The Bridge</w:t>
      </w:r>
      <w:r w:rsidRPr="00575DAC">
        <w:rPr>
          <w:rFonts w:ascii="Arial" w:hAnsi="Arial" w:cs="Arial"/>
          <w:color w:val="000000" w:themeColor="text1"/>
        </w:rPr>
        <w:t xml:space="preserve"> or externally (e.g. Local Authority Adult Social Care).</w:t>
      </w:r>
      <w:r w:rsidR="00E96CE8" w:rsidRPr="00575DAC">
        <w:rPr>
          <w:rFonts w:ascii="Arial" w:hAnsi="Arial" w:cs="Arial"/>
          <w:color w:val="000000" w:themeColor="text1"/>
        </w:rPr>
        <w:t xml:space="preserve"> </w:t>
      </w:r>
    </w:p>
    <w:p w14:paraId="43272676" w14:textId="77777777" w:rsidR="0080541C" w:rsidRPr="00575DAC" w:rsidRDefault="0080541C" w:rsidP="00575DAC">
      <w:pPr>
        <w:pStyle w:val="ListParagraph"/>
        <w:spacing w:after="0" w:line="240" w:lineRule="auto"/>
        <w:ind w:left="360"/>
        <w:rPr>
          <w:rFonts w:ascii="Arial" w:hAnsi="Arial" w:cs="Arial"/>
          <w:color w:val="000000" w:themeColor="text1"/>
        </w:rPr>
      </w:pPr>
    </w:p>
    <w:p w14:paraId="4FFB6278" w14:textId="02DFFA9F" w:rsidR="0080541C" w:rsidRPr="00E72988" w:rsidRDefault="0080541C" w:rsidP="00C809FF">
      <w:pPr>
        <w:pStyle w:val="ListParagraph"/>
        <w:numPr>
          <w:ilvl w:val="0"/>
          <w:numId w:val="34"/>
        </w:numPr>
        <w:spacing w:after="0" w:line="240" w:lineRule="auto"/>
        <w:rPr>
          <w:rFonts w:ascii="Arial" w:hAnsi="Arial" w:cs="Arial"/>
          <w:color w:val="000000" w:themeColor="text1"/>
        </w:rPr>
      </w:pPr>
      <w:r w:rsidRPr="00E72988">
        <w:rPr>
          <w:rFonts w:ascii="Arial" w:hAnsi="Arial" w:cs="Arial"/>
          <w:color w:val="000000" w:themeColor="text1"/>
        </w:rPr>
        <w:t xml:space="preserve">ensure that the safeguarding concern has been discussed with the </w:t>
      </w:r>
      <w:r w:rsidR="006C3057" w:rsidRPr="00E72988">
        <w:rPr>
          <w:rFonts w:ascii="Arial" w:hAnsi="Arial" w:cs="Arial"/>
          <w:color w:val="000000" w:themeColor="text1"/>
        </w:rPr>
        <w:t xml:space="preserve">guest </w:t>
      </w:r>
      <w:r w:rsidRPr="00E72988">
        <w:rPr>
          <w:rFonts w:ascii="Arial" w:hAnsi="Arial" w:cs="Arial"/>
          <w:color w:val="000000" w:themeColor="text1"/>
        </w:rPr>
        <w:t>to obtain their view of what they would like to happen</w:t>
      </w:r>
      <w:r w:rsidR="00776FBB" w:rsidRPr="00E72988">
        <w:rPr>
          <w:rFonts w:ascii="Arial" w:hAnsi="Arial" w:cs="Arial"/>
          <w:color w:val="000000" w:themeColor="text1"/>
        </w:rPr>
        <w:t>; ensure matters regarding consent to share information have been addressed properly</w:t>
      </w:r>
      <w:r w:rsidR="00E72988" w:rsidRPr="00E72988">
        <w:rPr>
          <w:rFonts w:ascii="Arial" w:hAnsi="Arial" w:cs="Arial"/>
          <w:color w:val="000000" w:themeColor="text1"/>
        </w:rPr>
        <w:t xml:space="preserve">; </w:t>
      </w:r>
      <w:r w:rsidRPr="00E72988">
        <w:rPr>
          <w:rFonts w:ascii="Arial" w:hAnsi="Arial" w:cs="Arial"/>
          <w:color w:val="000000" w:themeColor="text1"/>
        </w:rPr>
        <w:t>tell them of our duty to pass on our concerns if this is thought to be necessary.</w:t>
      </w:r>
      <w:r w:rsidR="00E96CE8" w:rsidRPr="00E72988">
        <w:rPr>
          <w:rFonts w:ascii="Arial" w:hAnsi="Arial" w:cs="Arial"/>
          <w:color w:val="000000" w:themeColor="text1"/>
        </w:rPr>
        <w:t xml:space="preserve"> </w:t>
      </w:r>
    </w:p>
    <w:p w14:paraId="79FD7B1E" w14:textId="77777777" w:rsidR="0080541C" w:rsidRPr="00575DAC" w:rsidRDefault="0080541C" w:rsidP="00575DAC">
      <w:pPr>
        <w:spacing w:after="0" w:line="240" w:lineRule="auto"/>
        <w:rPr>
          <w:rFonts w:ascii="Arial" w:hAnsi="Arial" w:cs="Arial"/>
          <w:color w:val="000000" w:themeColor="text1"/>
        </w:rPr>
      </w:pPr>
    </w:p>
    <w:p w14:paraId="4632C024" w14:textId="0EE0F12A" w:rsidR="0080541C" w:rsidRPr="00575DAC" w:rsidRDefault="00E72988" w:rsidP="00C809FF">
      <w:pPr>
        <w:pStyle w:val="ListParagraph"/>
        <w:numPr>
          <w:ilvl w:val="0"/>
          <w:numId w:val="34"/>
        </w:numPr>
        <w:spacing w:after="0" w:line="240" w:lineRule="auto"/>
        <w:rPr>
          <w:rFonts w:ascii="Arial" w:eastAsia="Times New Roman" w:hAnsi="Arial" w:cs="Arial"/>
          <w:color w:val="000000" w:themeColor="text1"/>
          <w:lang w:eastAsia="en-GB"/>
        </w:rPr>
      </w:pPr>
      <w:bookmarkStart w:id="27" w:name="_Hlk45966543"/>
      <w:r>
        <w:rPr>
          <w:rFonts w:ascii="Arial" w:eastAsia="Times New Roman" w:hAnsi="Arial" w:cs="Arial"/>
          <w:color w:val="000000" w:themeColor="text1"/>
          <w:lang w:eastAsia="en-GB"/>
        </w:rPr>
        <w:t>e</w:t>
      </w:r>
      <w:r w:rsidR="0080541C" w:rsidRPr="00575DAC">
        <w:rPr>
          <w:rFonts w:ascii="Arial" w:eastAsia="Times New Roman" w:hAnsi="Arial" w:cs="Arial"/>
          <w:color w:val="000000" w:themeColor="text1"/>
          <w:lang w:eastAsia="en-GB"/>
        </w:rPr>
        <w:t>stablish whether there are children</w:t>
      </w:r>
      <w:r w:rsidR="00552984" w:rsidRPr="00575DAC">
        <w:rPr>
          <w:rFonts w:ascii="Arial" w:eastAsia="Times New Roman" w:hAnsi="Arial" w:cs="Arial"/>
          <w:color w:val="000000" w:themeColor="text1"/>
          <w:lang w:eastAsia="en-GB"/>
        </w:rPr>
        <w:t xml:space="preserve"> </w:t>
      </w:r>
      <w:r w:rsidR="0080541C" w:rsidRPr="00575DAC">
        <w:rPr>
          <w:rFonts w:ascii="Arial" w:eastAsia="Times New Roman" w:hAnsi="Arial" w:cs="Arial"/>
          <w:color w:val="000000" w:themeColor="text1"/>
          <w:lang w:eastAsia="en-GB"/>
        </w:rPr>
        <w:t>or other adults at risk that are affected and for whom safeguarding actions should also be considered (</w:t>
      </w:r>
      <w:r>
        <w:rPr>
          <w:rFonts w:ascii="Arial" w:eastAsia="Times New Roman" w:hAnsi="Arial" w:cs="Arial"/>
          <w:color w:val="000000" w:themeColor="text1"/>
          <w:lang w:eastAsia="en-GB"/>
        </w:rPr>
        <w:t>‘T</w:t>
      </w:r>
      <w:r w:rsidR="0080541C" w:rsidRPr="00575DAC">
        <w:rPr>
          <w:rFonts w:ascii="Arial" w:eastAsia="Times New Roman" w:hAnsi="Arial" w:cs="Arial"/>
          <w:color w:val="000000" w:themeColor="text1"/>
          <w:lang w:eastAsia="en-GB"/>
        </w:rPr>
        <w:t xml:space="preserve">hink </w:t>
      </w:r>
      <w:r>
        <w:rPr>
          <w:rFonts w:ascii="Arial" w:eastAsia="Times New Roman" w:hAnsi="Arial" w:cs="Arial"/>
          <w:color w:val="000000" w:themeColor="text1"/>
          <w:lang w:eastAsia="en-GB"/>
        </w:rPr>
        <w:t>F</w:t>
      </w:r>
      <w:r w:rsidR="0080541C" w:rsidRPr="00575DAC">
        <w:rPr>
          <w:rFonts w:ascii="Arial" w:eastAsia="Times New Roman" w:hAnsi="Arial" w:cs="Arial"/>
          <w:color w:val="000000" w:themeColor="text1"/>
          <w:lang w:eastAsia="en-GB"/>
        </w:rPr>
        <w:t>amily</w:t>
      </w:r>
      <w:r>
        <w:rPr>
          <w:rFonts w:ascii="Arial" w:eastAsia="Times New Roman" w:hAnsi="Arial" w:cs="Arial"/>
          <w:color w:val="000000" w:themeColor="text1"/>
          <w:lang w:eastAsia="en-GB"/>
        </w:rPr>
        <w:t>’ approach</w:t>
      </w:r>
      <w:r w:rsidR="0080541C" w:rsidRPr="00575DAC">
        <w:rPr>
          <w:rFonts w:ascii="Arial" w:eastAsia="Times New Roman" w:hAnsi="Arial" w:cs="Arial"/>
          <w:color w:val="000000" w:themeColor="text1"/>
          <w:lang w:eastAsia="en-GB"/>
        </w:rPr>
        <w:t>).</w:t>
      </w:r>
    </w:p>
    <w:p w14:paraId="240202AA" w14:textId="77777777" w:rsidR="0080541C" w:rsidRPr="00575DAC" w:rsidRDefault="0080541C" w:rsidP="00575DAC">
      <w:pPr>
        <w:spacing w:after="0" w:line="240" w:lineRule="auto"/>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 </w:t>
      </w:r>
    </w:p>
    <w:bookmarkEnd w:id="27"/>
    <w:p w14:paraId="07FBDA0E" w14:textId="68238AA5" w:rsidR="00552984" w:rsidRPr="00575DAC" w:rsidRDefault="0080541C" w:rsidP="00C809FF">
      <w:pPr>
        <w:pStyle w:val="ListParagraph"/>
        <w:numPr>
          <w:ilvl w:val="0"/>
          <w:numId w:val="34"/>
        </w:numPr>
        <w:spacing w:after="0" w:line="240" w:lineRule="auto"/>
        <w:rPr>
          <w:rFonts w:ascii="Arial" w:hAnsi="Arial" w:cs="Arial"/>
          <w:color w:val="000000" w:themeColor="text1"/>
        </w:rPr>
      </w:pPr>
      <w:r w:rsidRPr="00575DAC">
        <w:rPr>
          <w:rFonts w:ascii="Arial" w:hAnsi="Arial" w:cs="Arial"/>
          <w:color w:val="000000" w:themeColor="text1"/>
        </w:rPr>
        <w:t>thereafter the DSO will make decisions accordingly within 24 hours of the concern being alerted to them.</w:t>
      </w:r>
      <w:r w:rsidR="00E96CE8" w:rsidRPr="00575DAC">
        <w:rPr>
          <w:rFonts w:ascii="Arial" w:hAnsi="Arial" w:cs="Arial"/>
          <w:color w:val="000000" w:themeColor="text1"/>
        </w:rPr>
        <w:t xml:space="preserve"> </w:t>
      </w:r>
      <w:r w:rsidR="00552984" w:rsidRPr="00575DAC">
        <w:rPr>
          <w:rFonts w:ascii="Arial" w:hAnsi="Arial" w:cs="Arial"/>
          <w:color w:val="000000" w:themeColor="text1"/>
        </w:rPr>
        <w:t>They may delegate follow up actions as appropriate.</w:t>
      </w:r>
    </w:p>
    <w:p w14:paraId="10659705" w14:textId="77777777" w:rsidR="00552984" w:rsidRPr="00575DAC" w:rsidRDefault="00552984" w:rsidP="00575DAC">
      <w:pPr>
        <w:spacing w:after="0" w:line="240" w:lineRule="auto"/>
        <w:rPr>
          <w:rFonts w:ascii="Arial" w:hAnsi="Arial" w:cs="Arial"/>
          <w:color w:val="000000" w:themeColor="text1"/>
        </w:rPr>
      </w:pPr>
    </w:p>
    <w:p w14:paraId="5DF77867" w14:textId="585C6455" w:rsidR="0080541C" w:rsidRPr="00575DAC" w:rsidRDefault="0080541C"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If there is any disagreement between the staff member and the DSO about the decision</w:t>
      </w:r>
      <w:r w:rsidR="000722EC">
        <w:rPr>
          <w:rFonts w:ascii="Arial" w:hAnsi="Arial" w:cs="Arial"/>
          <w:color w:val="000000" w:themeColor="text1"/>
        </w:rPr>
        <w:t>s</w:t>
      </w:r>
      <w:r w:rsidR="00552984" w:rsidRPr="00575DAC">
        <w:rPr>
          <w:rFonts w:ascii="Arial" w:hAnsi="Arial" w:cs="Arial"/>
          <w:color w:val="000000" w:themeColor="text1"/>
        </w:rPr>
        <w:t>,</w:t>
      </w:r>
      <w:r w:rsidRPr="00575DAC">
        <w:rPr>
          <w:rFonts w:ascii="Arial" w:hAnsi="Arial" w:cs="Arial"/>
          <w:color w:val="000000" w:themeColor="text1"/>
        </w:rPr>
        <w:t xml:space="preserve"> the matter must be referred to the DSL to </w:t>
      </w:r>
      <w:proofErr w:type="gramStart"/>
      <w:r w:rsidRPr="00575DAC">
        <w:rPr>
          <w:rFonts w:ascii="Arial" w:hAnsi="Arial" w:cs="Arial"/>
          <w:color w:val="000000" w:themeColor="text1"/>
        </w:rPr>
        <w:t>make a decision</w:t>
      </w:r>
      <w:proofErr w:type="gramEnd"/>
      <w:r w:rsidRPr="00575DAC">
        <w:rPr>
          <w:rFonts w:ascii="Arial" w:hAnsi="Arial" w:cs="Arial"/>
          <w:color w:val="000000" w:themeColor="text1"/>
        </w:rPr>
        <w:t>.</w:t>
      </w:r>
    </w:p>
    <w:p w14:paraId="79D2E9DF" w14:textId="77777777" w:rsidR="0080541C" w:rsidRPr="00575DAC" w:rsidRDefault="0080541C" w:rsidP="00575DAC">
      <w:pPr>
        <w:autoSpaceDE w:val="0"/>
        <w:autoSpaceDN w:val="0"/>
        <w:adjustRightInd w:val="0"/>
        <w:spacing w:after="0" w:line="240" w:lineRule="auto"/>
        <w:rPr>
          <w:rFonts w:ascii="Arial" w:hAnsi="Arial" w:cs="Arial"/>
          <w:color w:val="000000" w:themeColor="text1"/>
        </w:rPr>
      </w:pPr>
    </w:p>
    <w:p w14:paraId="2B6303C7" w14:textId="77777777" w:rsidR="0080541C" w:rsidRPr="00575DAC" w:rsidRDefault="0080541C"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The DSO may make any of these decisions:</w:t>
      </w:r>
    </w:p>
    <w:p w14:paraId="1094B533" w14:textId="77777777" w:rsidR="0080541C" w:rsidRPr="00575DAC" w:rsidRDefault="0080541C" w:rsidP="00575DAC">
      <w:pPr>
        <w:spacing w:after="0" w:line="240" w:lineRule="auto"/>
        <w:ind w:left="567"/>
        <w:contextualSpacing/>
        <w:rPr>
          <w:rFonts w:ascii="Arial" w:hAnsi="Arial" w:cs="Arial"/>
          <w:color w:val="000000" w:themeColor="text1"/>
        </w:rPr>
      </w:pPr>
    </w:p>
    <w:p w14:paraId="33F81914" w14:textId="5DACEED9" w:rsidR="0080541C" w:rsidRPr="00575DAC" w:rsidRDefault="0080541C" w:rsidP="00C809FF">
      <w:pPr>
        <w:pStyle w:val="ListParagraph"/>
        <w:numPr>
          <w:ilvl w:val="0"/>
          <w:numId w:val="33"/>
        </w:numPr>
        <w:autoSpaceDE w:val="0"/>
        <w:autoSpaceDN w:val="0"/>
        <w:adjustRightInd w:val="0"/>
        <w:spacing w:after="0" w:line="240" w:lineRule="auto"/>
        <w:ind w:hanging="218"/>
        <w:rPr>
          <w:rFonts w:ascii="Arial" w:hAnsi="Arial" w:cs="Arial"/>
          <w:color w:val="000000" w:themeColor="text1"/>
        </w:rPr>
      </w:pPr>
      <w:r w:rsidRPr="00575DAC">
        <w:rPr>
          <w:rFonts w:ascii="Arial" w:hAnsi="Arial" w:cs="Arial"/>
          <w:color w:val="000000" w:themeColor="text1"/>
        </w:rPr>
        <w:t>There is no further action to take.</w:t>
      </w:r>
      <w:r w:rsidR="00E96CE8" w:rsidRPr="00575DAC">
        <w:rPr>
          <w:rFonts w:ascii="Arial" w:hAnsi="Arial" w:cs="Arial"/>
          <w:color w:val="000000" w:themeColor="text1"/>
        </w:rPr>
        <w:t xml:space="preserve"> </w:t>
      </w:r>
      <w:r w:rsidRPr="00575DAC">
        <w:rPr>
          <w:rFonts w:ascii="Arial" w:hAnsi="Arial" w:cs="Arial"/>
          <w:color w:val="000000" w:themeColor="text1"/>
        </w:rPr>
        <w:t>This is because there are no safeguarding concerns.</w:t>
      </w:r>
    </w:p>
    <w:p w14:paraId="4FE6ECE8" w14:textId="77777777" w:rsidR="0080541C" w:rsidRPr="00575DAC" w:rsidRDefault="0080541C" w:rsidP="007807C1">
      <w:pPr>
        <w:pStyle w:val="ListParagraph"/>
        <w:autoSpaceDE w:val="0"/>
        <w:autoSpaceDN w:val="0"/>
        <w:adjustRightInd w:val="0"/>
        <w:spacing w:after="0" w:line="240" w:lineRule="auto"/>
        <w:ind w:left="360" w:hanging="218"/>
        <w:rPr>
          <w:rFonts w:ascii="Arial" w:hAnsi="Arial" w:cs="Arial"/>
          <w:color w:val="000000" w:themeColor="text1"/>
        </w:rPr>
      </w:pPr>
    </w:p>
    <w:p w14:paraId="58ADD0D2" w14:textId="1F4D9DFF" w:rsidR="0080541C" w:rsidRDefault="0080541C" w:rsidP="00C809FF">
      <w:pPr>
        <w:pStyle w:val="ListParagraph"/>
        <w:numPr>
          <w:ilvl w:val="0"/>
          <w:numId w:val="33"/>
        </w:numPr>
        <w:autoSpaceDE w:val="0"/>
        <w:autoSpaceDN w:val="0"/>
        <w:adjustRightInd w:val="0"/>
        <w:spacing w:after="0" w:line="240" w:lineRule="auto"/>
        <w:ind w:hanging="218"/>
        <w:rPr>
          <w:rFonts w:ascii="Arial" w:hAnsi="Arial" w:cs="Arial"/>
          <w:color w:val="000000" w:themeColor="text1"/>
        </w:rPr>
      </w:pPr>
      <w:r w:rsidRPr="00D3401A">
        <w:rPr>
          <w:rFonts w:ascii="Arial" w:hAnsi="Arial" w:cs="Arial"/>
          <w:color w:val="000000" w:themeColor="text1"/>
        </w:rPr>
        <w:t>The threshold has not been met to refer onwards.</w:t>
      </w:r>
      <w:r w:rsidR="00E96CE8" w:rsidRPr="00D3401A">
        <w:rPr>
          <w:rFonts w:ascii="Arial" w:hAnsi="Arial" w:cs="Arial"/>
          <w:color w:val="000000" w:themeColor="text1"/>
        </w:rPr>
        <w:t xml:space="preserve"> </w:t>
      </w:r>
      <w:r w:rsidR="00D772B4" w:rsidRPr="00D3401A">
        <w:rPr>
          <w:rFonts w:ascii="Arial" w:hAnsi="Arial" w:cs="Arial"/>
          <w:color w:val="000000" w:themeColor="text1"/>
        </w:rPr>
        <w:t>The Bridge</w:t>
      </w:r>
      <w:r w:rsidRPr="00D3401A">
        <w:rPr>
          <w:rFonts w:ascii="Arial" w:hAnsi="Arial" w:cs="Arial"/>
          <w:color w:val="000000" w:themeColor="text1"/>
        </w:rPr>
        <w:t xml:space="preserve"> will continue to provide support to the </w:t>
      </w:r>
      <w:r w:rsidR="00BE4E35" w:rsidRPr="00D3401A">
        <w:rPr>
          <w:rFonts w:ascii="Arial" w:hAnsi="Arial" w:cs="Arial"/>
          <w:color w:val="000000" w:themeColor="text1"/>
        </w:rPr>
        <w:t>guest</w:t>
      </w:r>
      <w:r w:rsidR="00EF717B" w:rsidRPr="00D3401A">
        <w:rPr>
          <w:rFonts w:ascii="Arial" w:hAnsi="Arial" w:cs="Arial"/>
          <w:color w:val="000000" w:themeColor="text1"/>
        </w:rPr>
        <w:t xml:space="preserve"> and </w:t>
      </w:r>
      <w:r w:rsidR="00C72E0D" w:rsidRPr="00D3401A">
        <w:rPr>
          <w:rFonts w:ascii="Arial" w:hAnsi="Arial" w:cs="Arial"/>
          <w:color w:val="000000" w:themeColor="text1"/>
        </w:rPr>
        <w:t xml:space="preserve">also </w:t>
      </w:r>
      <w:r w:rsidRPr="00D3401A">
        <w:rPr>
          <w:rFonts w:ascii="Arial" w:hAnsi="Arial" w:cs="Arial"/>
          <w:color w:val="000000" w:themeColor="text1"/>
        </w:rPr>
        <w:t xml:space="preserve">signpost to </w:t>
      </w:r>
      <w:r w:rsidR="00EF717B" w:rsidRPr="00D3401A">
        <w:rPr>
          <w:rFonts w:ascii="Arial" w:hAnsi="Arial" w:cs="Arial"/>
          <w:color w:val="000000" w:themeColor="text1"/>
        </w:rPr>
        <w:t xml:space="preserve">external </w:t>
      </w:r>
      <w:r w:rsidRPr="00D3401A">
        <w:rPr>
          <w:rFonts w:ascii="Arial" w:hAnsi="Arial" w:cs="Arial"/>
          <w:color w:val="000000" w:themeColor="text1"/>
        </w:rPr>
        <w:t xml:space="preserve">sources of </w:t>
      </w:r>
      <w:r w:rsidR="00552984" w:rsidRPr="00D3401A">
        <w:rPr>
          <w:rFonts w:ascii="Arial" w:hAnsi="Arial" w:cs="Arial"/>
          <w:color w:val="000000" w:themeColor="text1"/>
        </w:rPr>
        <w:t>support</w:t>
      </w:r>
      <w:r w:rsidRPr="00D3401A">
        <w:rPr>
          <w:rFonts w:ascii="Arial" w:hAnsi="Arial" w:cs="Arial"/>
          <w:color w:val="000000" w:themeColor="text1"/>
        </w:rPr>
        <w:t>.</w:t>
      </w:r>
      <w:r w:rsidR="00E96CE8" w:rsidRPr="00D3401A">
        <w:rPr>
          <w:rFonts w:ascii="Arial" w:hAnsi="Arial" w:cs="Arial"/>
          <w:color w:val="000000" w:themeColor="text1"/>
        </w:rPr>
        <w:t xml:space="preserve"> </w:t>
      </w:r>
      <w:r w:rsidR="001C4F15" w:rsidRPr="00D3401A">
        <w:rPr>
          <w:rFonts w:ascii="Arial" w:hAnsi="Arial" w:cs="Arial"/>
          <w:color w:val="000000" w:themeColor="text1"/>
        </w:rPr>
        <w:t xml:space="preserve"> </w:t>
      </w:r>
    </w:p>
    <w:p w14:paraId="10198CB6" w14:textId="77777777" w:rsidR="00D3401A" w:rsidRPr="00D3401A" w:rsidRDefault="00D3401A" w:rsidP="007807C1">
      <w:pPr>
        <w:pStyle w:val="ListParagraph"/>
        <w:ind w:hanging="218"/>
        <w:rPr>
          <w:rFonts w:ascii="Arial" w:hAnsi="Arial" w:cs="Arial"/>
          <w:color w:val="000000" w:themeColor="text1"/>
        </w:rPr>
      </w:pPr>
    </w:p>
    <w:p w14:paraId="7FB2F979" w14:textId="77777777" w:rsidR="00D3401A" w:rsidRPr="00D3401A" w:rsidRDefault="00D3401A" w:rsidP="007807C1">
      <w:pPr>
        <w:pStyle w:val="ListParagraph"/>
        <w:autoSpaceDE w:val="0"/>
        <w:autoSpaceDN w:val="0"/>
        <w:adjustRightInd w:val="0"/>
        <w:spacing w:after="0" w:line="240" w:lineRule="auto"/>
        <w:ind w:left="360" w:hanging="218"/>
        <w:rPr>
          <w:rFonts w:ascii="Arial" w:hAnsi="Arial" w:cs="Arial"/>
          <w:color w:val="000000" w:themeColor="text1"/>
        </w:rPr>
      </w:pPr>
    </w:p>
    <w:p w14:paraId="17F80980" w14:textId="0E6AC86A" w:rsidR="0080541C" w:rsidRPr="00993BD8" w:rsidRDefault="0080541C" w:rsidP="00C809FF">
      <w:pPr>
        <w:pStyle w:val="ListParagraph"/>
        <w:numPr>
          <w:ilvl w:val="0"/>
          <w:numId w:val="33"/>
        </w:numPr>
        <w:autoSpaceDE w:val="0"/>
        <w:autoSpaceDN w:val="0"/>
        <w:adjustRightInd w:val="0"/>
        <w:spacing w:after="0" w:line="240" w:lineRule="auto"/>
        <w:ind w:hanging="218"/>
        <w:rPr>
          <w:rFonts w:ascii="Arial" w:hAnsi="Arial" w:cs="Arial"/>
          <w:color w:val="000000" w:themeColor="text1"/>
        </w:rPr>
      </w:pPr>
      <w:r w:rsidRPr="00993BD8">
        <w:rPr>
          <w:rFonts w:ascii="Arial" w:hAnsi="Arial" w:cs="Arial"/>
          <w:color w:val="000000" w:themeColor="text1"/>
        </w:rPr>
        <w:t xml:space="preserve">Referral is made to Local Authority Adult Social Care </w:t>
      </w:r>
      <w:r w:rsidR="00D3401A" w:rsidRPr="00993BD8">
        <w:rPr>
          <w:rFonts w:ascii="Arial" w:hAnsi="Arial" w:cs="Arial"/>
          <w:color w:val="000000" w:themeColor="text1"/>
        </w:rPr>
        <w:t>i</w:t>
      </w:r>
      <w:r w:rsidRPr="00993BD8">
        <w:rPr>
          <w:rFonts w:ascii="Arial" w:hAnsi="Arial" w:cs="Arial"/>
          <w:color w:val="000000" w:themeColor="text1"/>
        </w:rPr>
        <w:t xml:space="preserve">f there is reasonable cause to suspect that the person has experienced or is at risk of abuse or neglect or there are serious concerns about </w:t>
      </w:r>
      <w:r w:rsidRPr="00993BD8">
        <w:rPr>
          <w:rFonts w:ascii="Arial" w:hAnsi="Arial" w:cs="Arial"/>
          <w:color w:val="000000" w:themeColor="text1"/>
        </w:rPr>
        <w:lastRenderedPageBreak/>
        <w:t>the wellbeing of the person.</w:t>
      </w:r>
      <w:r w:rsidR="00E96CE8" w:rsidRPr="00993BD8">
        <w:rPr>
          <w:rFonts w:ascii="Arial" w:hAnsi="Arial" w:cs="Arial"/>
          <w:color w:val="000000" w:themeColor="text1"/>
        </w:rPr>
        <w:t xml:space="preserve"> </w:t>
      </w:r>
      <w:r w:rsidR="00D3401A" w:rsidRPr="00993BD8">
        <w:rPr>
          <w:rFonts w:ascii="Arial" w:hAnsi="Arial" w:cs="Arial"/>
          <w:color w:val="000000" w:themeColor="text1"/>
        </w:rPr>
        <w:t>If a referral is made on behalf of the individual, it will require their informed consent</w:t>
      </w:r>
      <w:r w:rsidR="00055344" w:rsidRPr="00993BD8">
        <w:rPr>
          <w:rFonts w:ascii="Arial" w:hAnsi="Arial" w:cs="Arial"/>
          <w:color w:val="000000" w:themeColor="text1"/>
        </w:rPr>
        <w:t xml:space="preserve"> unless </w:t>
      </w:r>
      <w:r w:rsidR="001E5CAB" w:rsidRPr="00993BD8">
        <w:rPr>
          <w:rFonts w:ascii="Arial" w:hAnsi="Arial" w:cs="Arial"/>
          <w:color w:val="000000" w:themeColor="text1"/>
        </w:rPr>
        <w:t>their</w:t>
      </w:r>
      <w:r w:rsidR="00055344" w:rsidRPr="00993BD8">
        <w:rPr>
          <w:rFonts w:ascii="Arial" w:hAnsi="Arial" w:cs="Arial"/>
          <w:color w:val="000000" w:themeColor="text1"/>
        </w:rPr>
        <w:t xml:space="preserve"> circumstances where this is not sought or can be overridden</w:t>
      </w:r>
      <w:r w:rsidR="00B14C18" w:rsidRPr="00993BD8">
        <w:rPr>
          <w:rFonts w:ascii="Arial" w:hAnsi="Arial" w:cs="Arial"/>
          <w:color w:val="000000" w:themeColor="text1"/>
        </w:rPr>
        <w:t xml:space="preserve"> (see para 7.4)</w:t>
      </w:r>
      <w:r w:rsidR="00993BD8" w:rsidRPr="00993BD8">
        <w:rPr>
          <w:rFonts w:ascii="Arial" w:hAnsi="Arial" w:cs="Arial"/>
          <w:color w:val="000000" w:themeColor="text1"/>
        </w:rPr>
        <w:t xml:space="preserve">.  </w:t>
      </w:r>
      <w:r w:rsidRPr="00993BD8">
        <w:rPr>
          <w:rFonts w:ascii="Arial" w:hAnsi="Arial" w:cs="Arial"/>
          <w:color w:val="000000" w:themeColor="text1"/>
        </w:rPr>
        <w:t>Information sharing with other agencies should be in line with the principles set out in this policy and procedure.</w:t>
      </w:r>
      <w:r w:rsidR="00E96CE8" w:rsidRPr="00993BD8">
        <w:rPr>
          <w:rFonts w:ascii="Arial" w:hAnsi="Arial" w:cs="Arial"/>
          <w:color w:val="000000" w:themeColor="text1"/>
        </w:rPr>
        <w:t xml:space="preserve"> </w:t>
      </w:r>
    </w:p>
    <w:p w14:paraId="2191366A" w14:textId="77777777" w:rsidR="0080541C" w:rsidRPr="00575DAC" w:rsidRDefault="0080541C" w:rsidP="007807C1">
      <w:pPr>
        <w:pStyle w:val="ListParagraph"/>
        <w:autoSpaceDE w:val="0"/>
        <w:autoSpaceDN w:val="0"/>
        <w:adjustRightInd w:val="0"/>
        <w:spacing w:after="0" w:line="240" w:lineRule="auto"/>
        <w:ind w:left="360" w:hanging="218"/>
        <w:rPr>
          <w:rFonts w:ascii="Arial" w:hAnsi="Arial" w:cs="Arial"/>
          <w:color w:val="000000" w:themeColor="text1"/>
        </w:rPr>
      </w:pPr>
    </w:p>
    <w:p w14:paraId="5AE13BDA" w14:textId="1DA87AB9" w:rsidR="0080541C" w:rsidRPr="00410D2F" w:rsidRDefault="0080541C" w:rsidP="0018081D">
      <w:pPr>
        <w:pStyle w:val="ListParagraph"/>
        <w:autoSpaceDE w:val="0"/>
        <w:autoSpaceDN w:val="0"/>
        <w:adjustRightInd w:val="0"/>
        <w:spacing w:after="0" w:line="240" w:lineRule="auto"/>
        <w:ind w:left="360"/>
        <w:rPr>
          <w:rFonts w:ascii="Arial" w:hAnsi="Arial" w:cs="Arial"/>
          <w:color w:val="000000" w:themeColor="text1"/>
        </w:rPr>
      </w:pPr>
      <w:r w:rsidRPr="00575DAC">
        <w:rPr>
          <w:rFonts w:ascii="Arial" w:hAnsi="Arial" w:cs="Arial"/>
          <w:color w:val="000000" w:themeColor="text1"/>
        </w:rPr>
        <w:t xml:space="preserve">The referral must be made </w:t>
      </w:r>
      <w:r w:rsidR="00993BD8">
        <w:rPr>
          <w:rFonts w:ascii="Arial" w:hAnsi="Arial" w:cs="Arial"/>
          <w:color w:val="000000" w:themeColor="text1"/>
        </w:rPr>
        <w:t xml:space="preserve">without delay </w:t>
      </w:r>
      <w:r w:rsidRPr="00575DAC">
        <w:rPr>
          <w:rFonts w:ascii="Arial" w:hAnsi="Arial" w:cs="Arial"/>
          <w:color w:val="000000" w:themeColor="text1"/>
        </w:rPr>
        <w:t>by the DSO</w:t>
      </w:r>
      <w:r w:rsidR="00770039" w:rsidRPr="00575DAC">
        <w:rPr>
          <w:rFonts w:ascii="Arial" w:hAnsi="Arial" w:cs="Arial"/>
          <w:color w:val="000000" w:themeColor="text1"/>
        </w:rPr>
        <w:t xml:space="preserve"> or delegate,</w:t>
      </w:r>
      <w:r w:rsidRPr="00575DAC">
        <w:rPr>
          <w:rFonts w:ascii="Arial" w:hAnsi="Arial" w:cs="Arial"/>
          <w:color w:val="000000" w:themeColor="text1"/>
        </w:rPr>
        <w:t xml:space="preserve"> using the forms and protocols of the Local Authority Adult Social Care multi-agency procedures</w:t>
      </w:r>
      <w:r w:rsidR="005D4EE9">
        <w:rPr>
          <w:rFonts w:ascii="Arial" w:hAnsi="Arial" w:cs="Arial"/>
          <w:color w:val="000000" w:themeColor="text1"/>
        </w:rPr>
        <w:t>.</w:t>
      </w:r>
    </w:p>
    <w:p w14:paraId="0DC1EEA5" w14:textId="77777777" w:rsidR="0080541C" w:rsidRPr="00575DAC" w:rsidRDefault="0080541C" w:rsidP="007807C1">
      <w:pPr>
        <w:pStyle w:val="ListParagraph"/>
        <w:autoSpaceDE w:val="0"/>
        <w:autoSpaceDN w:val="0"/>
        <w:adjustRightInd w:val="0"/>
        <w:spacing w:after="0" w:line="240" w:lineRule="auto"/>
        <w:ind w:left="360" w:hanging="218"/>
        <w:rPr>
          <w:rFonts w:ascii="Arial" w:hAnsi="Arial" w:cs="Arial"/>
          <w:color w:val="000000" w:themeColor="text1"/>
        </w:rPr>
      </w:pPr>
    </w:p>
    <w:p w14:paraId="1020C68B" w14:textId="1020D605" w:rsidR="009730FE" w:rsidRDefault="0080541C" w:rsidP="0018081D">
      <w:pPr>
        <w:pStyle w:val="ListParagraph"/>
        <w:spacing w:after="0" w:line="240" w:lineRule="auto"/>
        <w:ind w:left="36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The referral must </w:t>
      </w:r>
      <w:r w:rsidR="001E5CAB" w:rsidRPr="00575DAC">
        <w:rPr>
          <w:rFonts w:ascii="Arial" w:eastAsia="Times New Roman" w:hAnsi="Arial" w:cs="Arial"/>
          <w:color w:val="000000" w:themeColor="text1"/>
          <w:lang w:eastAsia="en-GB"/>
        </w:rPr>
        <w:t>include</w:t>
      </w:r>
      <w:r w:rsidR="00E96CE8" w:rsidRPr="00575DAC">
        <w:rPr>
          <w:rFonts w:ascii="Arial" w:eastAsia="Times New Roman" w:hAnsi="Arial" w:cs="Arial"/>
          <w:color w:val="000000" w:themeColor="text1"/>
          <w:lang w:eastAsia="en-GB"/>
        </w:rPr>
        <w:t xml:space="preserve"> </w:t>
      </w:r>
      <w:r w:rsidRPr="00575DAC">
        <w:rPr>
          <w:rFonts w:ascii="Arial" w:eastAsia="Times New Roman" w:hAnsi="Arial" w:cs="Arial"/>
          <w:color w:val="000000" w:themeColor="text1"/>
          <w:lang w:eastAsia="en-GB"/>
        </w:rPr>
        <w:t xml:space="preserve">accurate identifying details of the </w:t>
      </w:r>
      <w:r w:rsidR="00282AD2">
        <w:rPr>
          <w:rFonts w:ascii="Arial" w:eastAsia="Times New Roman" w:hAnsi="Arial" w:cs="Arial"/>
          <w:color w:val="000000" w:themeColor="text1"/>
          <w:lang w:eastAsia="en-GB"/>
        </w:rPr>
        <w:t>guest</w:t>
      </w:r>
      <w:r w:rsidRPr="00575DAC">
        <w:rPr>
          <w:rFonts w:ascii="Arial" w:eastAsia="Times New Roman" w:hAnsi="Arial" w:cs="Arial"/>
          <w:color w:val="000000" w:themeColor="text1"/>
          <w:lang w:eastAsia="en-GB"/>
        </w:rPr>
        <w:t xml:space="preserve"> (names, addresses, DOB); reasons for referral (dates, times, what was said</w:t>
      </w:r>
      <w:r w:rsidR="00017DDB">
        <w:rPr>
          <w:rFonts w:ascii="Arial" w:eastAsia="Times New Roman" w:hAnsi="Arial" w:cs="Arial"/>
          <w:color w:val="000000" w:themeColor="text1"/>
          <w:lang w:eastAsia="en-GB"/>
        </w:rPr>
        <w:t xml:space="preserve">, </w:t>
      </w:r>
      <w:r w:rsidRPr="00575DAC">
        <w:rPr>
          <w:rFonts w:ascii="Arial" w:eastAsia="Times New Roman" w:hAnsi="Arial" w:cs="Arial"/>
          <w:color w:val="000000" w:themeColor="text1"/>
          <w:lang w:eastAsia="en-GB"/>
        </w:rPr>
        <w:t>seen, descriptions); own observations; clear details about consent for information sharing and/or reasons for overriding consent</w:t>
      </w:r>
      <w:r w:rsidR="00017DDB">
        <w:rPr>
          <w:rFonts w:ascii="Arial" w:eastAsia="Times New Roman" w:hAnsi="Arial" w:cs="Arial"/>
          <w:color w:val="000000" w:themeColor="text1"/>
          <w:lang w:eastAsia="en-GB"/>
        </w:rPr>
        <w:t xml:space="preserve">; </w:t>
      </w:r>
      <w:r w:rsidRPr="00575DAC">
        <w:rPr>
          <w:rFonts w:ascii="Arial" w:eastAsia="Times New Roman" w:hAnsi="Arial" w:cs="Arial"/>
          <w:color w:val="000000" w:themeColor="text1"/>
          <w:lang w:eastAsia="en-GB"/>
        </w:rPr>
        <w:t xml:space="preserve">details of the DSO and </w:t>
      </w:r>
      <w:r w:rsidR="00D772B4" w:rsidRPr="00575DAC">
        <w:rPr>
          <w:rFonts w:ascii="Arial" w:eastAsia="Times New Roman" w:hAnsi="Arial" w:cs="Arial"/>
          <w:color w:val="000000" w:themeColor="text1"/>
          <w:lang w:eastAsia="en-GB"/>
        </w:rPr>
        <w:t>The Bridge</w:t>
      </w:r>
      <w:r w:rsidRPr="00575DAC">
        <w:rPr>
          <w:rFonts w:ascii="Arial" w:eastAsia="Times New Roman" w:hAnsi="Arial" w:cs="Arial"/>
          <w:color w:val="000000" w:themeColor="text1"/>
          <w:lang w:eastAsia="en-GB"/>
        </w:rPr>
        <w:t>.</w:t>
      </w:r>
      <w:r w:rsidR="00BC7D67">
        <w:rPr>
          <w:rFonts w:ascii="Arial" w:eastAsia="Times New Roman" w:hAnsi="Arial" w:cs="Arial"/>
          <w:color w:val="000000" w:themeColor="text1"/>
          <w:lang w:eastAsia="en-GB"/>
        </w:rPr>
        <w:t xml:space="preserve">  </w:t>
      </w:r>
    </w:p>
    <w:p w14:paraId="064543C8" w14:textId="77777777" w:rsidR="009730FE" w:rsidRDefault="009730FE" w:rsidP="007807C1">
      <w:pPr>
        <w:pStyle w:val="ListParagraph"/>
        <w:spacing w:after="0" w:line="240" w:lineRule="auto"/>
        <w:ind w:left="360" w:hanging="218"/>
        <w:rPr>
          <w:rFonts w:ascii="Arial" w:eastAsia="Times New Roman" w:hAnsi="Arial" w:cs="Arial"/>
          <w:color w:val="000000" w:themeColor="text1"/>
          <w:lang w:eastAsia="en-GB"/>
        </w:rPr>
      </w:pPr>
    </w:p>
    <w:p w14:paraId="537CAC12" w14:textId="132C9109" w:rsidR="0080541C" w:rsidRPr="009730FE" w:rsidRDefault="0080541C" w:rsidP="0018081D">
      <w:pPr>
        <w:pStyle w:val="ListParagraph"/>
        <w:spacing w:after="0" w:line="240" w:lineRule="auto"/>
        <w:ind w:left="36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The referral must be followed up in writing within 24 hours if made by telephone.</w:t>
      </w:r>
      <w:r w:rsidR="009730FE">
        <w:rPr>
          <w:rFonts w:ascii="Arial" w:eastAsia="Times New Roman" w:hAnsi="Arial" w:cs="Arial"/>
          <w:color w:val="000000" w:themeColor="text1"/>
          <w:lang w:eastAsia="en-GB"/>
        </w:rPr>
        <w:t xml:space="preserve">  </w:t>
      </w:r>
      <w:r w:rsidRPr="00575DAC">
        <w:rPr>
          <w:rFonts w:ascii="Arial" w:hAnsi="Arial" w:cs="Arial"/>
          <w:color w:val="000000" w:themeColor="text1"/>
        </w:rPr>
        <w:t>The Local Authority Adult Social Care should acknowledge that the referral has been received and of their decision</w:t>
      </w:r>
      <w:r w:rsidR="00BC7D67">
        <w:rPr>
          <w:rFonts w:ascii="Arial" w:hAnsi="Arial" w:cs="Arial"/>
          <w:color w:val="000000" w:themeColor="text1"/>
        </w:rPr>
        <w:t xml:space="preserve"> and t</w:t>
      </w:r>
      <w:r w:rsidR="00770039" w:rsidRPr="00575DAC">
        <w:rPr>
          <w:rFonts w:ascii="Arial" w:hAnsi="Arial" w:cs="Arial"/>
          <w:color w:val="000000" w:themeColor="text1"/>
        </w:rPr>
        <w:t>he DSO should follow up if they have not received a response</w:t>
      </w:r>
      <w:r w:rsidR="00BC7D67">
        <w:rPr>
          <w:rFonts w:ascii="Arial" w:hAnsi="Arial" w:cs="Arial"/>
          <w:color w:val="000000" w:themeColor="text1"/>
        </w:rPr>
        <w:t>.</w:t>
      </w:r>
    </w:p>
    <w:p w14:paraId="70E22200" w14:textId="77777777" w:rsidR="0080541C" w:rsidRPr="00575DAC" w:rsidRDefault="0080541C" w:rsidP="007807C1">
      <w:pPr>
        <w:pStyle w:val="ListParagraph"/>
        <w:autoSpaceDE w:val="0"/>
        <w:autoSpaceDN w:val="0"/>
        <w:adjustRightInd w:val="0"/>
        <w:spacing w:after="0" w:line="240" w:lineRule="auto"/>
        <w:ind w:left="360" w:hanging="218"/>
        <w:rPr>
          <w:rFonts w:ascii="Arial" w:hAnsi="Arial" w:cs="Arial"/>
          <w:color w:val="000000" w:themeColor="text1"/>
        </w:rPr>
      </w:pPr>
    </w:p>
    <w:p w14:paraId="2E3F56AF" w14:textId="77777777" w:rsidR="0080541C" w:rsidRPr="00575DAC" w:rsidRDefault="0080541C" w:rsidP="0018081D">
      <w:pPr>
        <w:pStyle w:val="ListParagraph"/>
        <w:autoSpaceDE w:val="0"/>
        <w:autoSpaceDN w:val="0"/>
        <w:adjustRightInd w:val="0"/>
        <w:spacing w:after="0" w:line="240" w:lineRule="auto"/>
        <w:ind w:left="360"/>
        <w:rPr>
          <w:rFonts w:ascii="Arial" w:hAnsi="Arial" w:cs="Arial"/>
          <w:color w:val="000000" w:themeColor="text1"/>
        </w:rPr>
      </w:pPr>
      <w:r w:rsidRPr="00575DAC">
        <w:rPr>
          <w:rFonts w:ascii="Arial" w:hAnsi="Arial" w:cs="Arial"/>
          <w:color w:val="000000" w:themeColor="text1"/>
        </w:rPr>
        <w:t>Having made the referral, ongoing work may well be required by the DSO, including providing further reports or attendance at meetings, in line with the multi-agency procedures and making sure that the adult at risk is supported and updated throughout the process.</w:t>
      </w:r>
    </w:p>
    <w:p w14:paraId="4EED34A4" w14:textId="77777777" w:rsidR="0080541C" w:rsidRPr="00575DAC" w:rsidRDefault="0080541C" w:rsidP="007807C1">
      <w:pPr>
        <w:pStyle w:val="ListParagraph"/>
        <w:spacing w:after="0" w:line="240" w:lineRule="auto"/>
        <w:ind w:hanging="218"/>
        <w:rPr>
          <w:rFonts w:ascii="Arial" w:hAnsi="Arial" w:cs="Arial"/>
          <w:color w:val="000000" w:themeColor="text1"/>
        </w:rPr>
      </w:pPr>
    </w:p>
    <w:p w14:paraId="7D0952D6" w14:textId="18993847" w:rsidR="0080541C" w:rsidRPr="00575DAC" w:rsidRDefault="0080541C" w:rsidP="0018081D">
      <w:pPr>
        <w:autoSpaceDE w:val="0"/>
        <w:autoSpaceDN w:val="0"/>
        <w:adjustRightInd w:val="0"/>
        <w:spacing w:after="0" w:line="240" w:lineRule="auto"/>
        <w:ind w:left="360"/>
        <w:rPr>
          <w:rFonts w:ascii="Arial" w:hAnsi="Arial" w:cs="Arial"/>
          <w:color w:val="000000" w:themeColor="text1"/>
        </w:rPr>
      </w:pPr>
      <w:r w:rsidRPr="00575DAC">
        <w:rPr>
          <w:rFonts w:ascii="Arial" w:hAnsi="Arial" w:cs="Arial"/>
          <w:color w:val="000000" w:themeColor="text1"/>
        </w:rPr>
        <w:t xml:space="preserve">If </w:t>
      </w:r>
      <w:r w:rsidR="00877943" w:rsidRPr="00575DAC">
        <w:rPr>
          <w:rFonts w:ascii="Arial" w:hAnsi="Arial" w:cs="Arial"/>
          <w:color w:val="000000" w:themeColor="text1"/>
        </w:rPr>
        <w:t xml:space="preserve">the Local Authority </w:t>
      </w:r>
      <w:r w:rsidR="00877943">
        <w:rPr>
          <w:rFonts w:ascii="Arial" w:hAnsi="Arial" w:cs="Arial"/>
          <w:color w:val="000000" w:themeColor="text1"/>
        </w:rPr>
        <w:t xml:space="preserve">advise that the </w:t>
      </w:r>
      <w:r w:rsidRPr="00575DAC">
        <w:rPr>
          <w:rFonts w:ascii="Arial" w:hAnsi="Arial" w:cs="Arial"/>
          <w:color w:val="000000" w:themeColor="text1"/>
        </w:rPr>
        <w:t>referral is not accepted or there are delays</w:t>
      </w:r>
      <w:r w:rsidR="00FB4C09">
        <w:rPr>
          <w:rFonts w:ascii="Arial" w:hAnsi="Arial" w:cs="Arial"/>
          <w:color w:val="000000" w:themeColor="text1"/>
        </w:rPr>
        <w:t xml:space="preserve"> and the </w:t>
      </w:r>
      <w:r w:rsidRPr="00575DAC">
        <w:rPr>
          <w:rFonts w:ascii="Arial" w:hAnsi="Arial" w:cs="Arial"/>
          <w:color w:val="000000" w:themeColor="text1"/>
        </w:rPr>
        <w:t>DSO remains concerned, th</w:t>
      </w:r>
      <w:r w:rsidR="00FB4C09">
        <w:rPr>
          <w:rFonts w:ascii="Arial" w:hAnsi="Arial" w:cs="Arial"/>
          <w:color w:val="000000" w:themeColor="text1"/>
        </w:rPr>
        <w:t xml:space="preserve">is should be proactively </w:t>
      </w:r>
      <w:r w:rsidRPr="00575DAC">
        <w:rPr>
          <w:rFonts w:ascii="Arial" w:hAnsi="Arial" w:cs="Arial"/>
          <w:color w:val="000000" w:themeColor="text1"/>
        </w:rPr>
        <w:t>pursu</w:t>
      </w:r>
      <w:r w:rsidR="00FB4C09">
        <w:rPr>
          <w:rFonts w:ascii="Arial" w:hAnsi="Arial" w:cs="Arial"/>
          <w:color w:val="000000" w:themeColor="text1"/>
        </w:rPr>
        <w:t>ed by initia</w:t>
      </w:r>
      <w:r w:rsidR="00DB66C9">
        <w:rPr>
          <w:rFonts w:ascii="Arial" w:hAnsi="Arial" w:cs="Arial"/>
          <w:color w:val="000000" w:themeColor="text1"/>
        </w:rPr>
        <w:t>t</w:t>
      </w:r>
      <w:r w:rsidR="00FB4C09">
        <w:rPr>
          <w:rFonts w:ascii="Arial" w:hAnsi="Arial" w:cs="Arial"/>
          <w:color w:val="000000" w:themeColor="text1"/>
        </w:rPr>
        <w:t xml:space="preserve">ing </w:t>
      </w:r>
      <w:r w:rsidRPr="00575DAC">
        <w:rPr>
          <w:rFonts w:ascii="Arial" w:hAnsi="Arial" w:cs="Arial"/>
          <w:color w:val="000000" w:themeColor="text1"/>
        </w:rPr>
        <w:t>further discussions with the Local Authority and consider</w:t>
      </w:r>
      <w:r w:rsidR="00DB66C9">
        <w:rPr>
          <w:rFonts w:ascii="Arial" w:hAnsi="Arial" w:cs="Arial"/>
          <w:color w:val="000000" w:themeColor="text1"/>
        </w:rPr>
        <w:t xml:space="preserve">ation given to </w:t>
      </w:r>
      <w:r w:rsidRPr="00575DAC">
        <w:rPr>
          <w:rFonts w:ascii="Arial" w:hAnsi="Arial" w:cs="Arial"/>
          <w:color w:val="000000" w:themeColor="text1"/>
        </w:rPr>
        <w:t xml:space="preserve">escalating their concerns </w:t>
      </w:r>
      <w:r w:rsidR="00DB66C9">
        <w:rPr>
          <w:rFonts w:ascii="Arial" w:hAnsi="Arial" w:cs="Arial"/>
          <w:color w:val="000000" w:themeColor="text1"/>
        </w:rPr>
        <w:t xml:space="preserve">using </w:t>
      </w:r>
      <w:r w:rsidRPr="00575DAC">
        <w:rPr>
          <w:rFonts w:ascii="Arial" w:hAnsi="Arial" w:cs="Arial"/>
          <w:color w:val="000000" w:themeColor="text1"/>
        </w:rPr>
        <w:t>the Safeguarding Partnership procedure.</w:t>
      </w:r>
    </w:p>
    <w:p w14:paraId="69BBE515" w14:textId="77777777" w:rsidR="0080541C" w:rsidRPr="00575DAC" w:rsidRDefault="0080541C" w:rsidP="007807C1">
      <w:pPr>
        <w:autoSpaceDE w:val="0"/>
        <w:autoSpaceDN w:val="0"/>
        <w:adjustRightInd w:val="0"/>
        <w:spacing w:after="0" w:line="240" w:lineRule="auto"/>
        <w:ind w:hanging="218"/>
        <w:rPr>
          <w:rFonts w:ascii="Arial" w:hAnsi="Arial" w:cs="Arial"/>
          <w:color w:val="000000" w:themeColor="text1"/>
        </w:rPr>
      </w:pPr>
    </w:p>
    <w:p w14:paraId="685054E2" w14:textId="77777777" w:rsidR="0080541C" w:rsidRPr="00575DAC" w:rsidRDefault="0080541C" w:rsidP="00C809FF">
      <w:pPr>
        <w:pStyle w:val="ListParagraph"/>
        <w:numPr>
          <w:ilvl w:val="0"/>
          <w:numId w:val="33"/>
        </w:numPr>
        <w:autoSpaceDE w:val="0"/>
        <w:autoSpaceDN w:val="0"/>
        <w:adjustRightInd w:val="0"/>
        <w:spacing w:after="0" w:line="240" w:lineRule="auto"/>
        <w:ind w:hanging="218"/>
        <w:rPr>
          <w:rFonts w:ascii="Arial" w:hAnsi="Arial" w:cs="Arial"/>
          <w:color w:val="000000" w:themeColor="text1"/>
        </w:rPr>
      </w:pPr>
      <w:r w:rsidRPr="00575DAC">
        <w:rPr>
          <w:rFonts w:ascii="Arial" w:hAnsi="Arial" w:cs="Arial"/>
          <w:color w:val="000000" w:themeColor="text1"/>
        </w:rPr>
        <w:t>Refer to the Police or other Emergency Services if there is an emergency situation requiring immediate action.</w:t>
      </w:r>
    </w:p>
    <w:p w14:paraId="6CD53E69" w14:textId="77777777" w:rsidR="0080541C" w:rsidRPr="00575DAC" w:rsidRDefault="0080541C" w:rsidP="007807C1">
      <w:pPr>
        <w:pStyle w:val="ListParagraph"/>
        <w:autoSpaceDE w:val="0"/>
        <w:autoSpaceDN w:val="0"/>
        <w:adjustRightInd w:val="0"/>
        <w:spacing w:after="0" w:line="240" w:lineRule="auto"/>
        <w:ind w:left="360" w:hanging="218"/>
        <w:rPr>
          <w:rFonts w:ascii="Arial" w:hAnsi="Arial" w:cs="Arial"/>
          <w:color w:val="000000" w:themeColor="text1"/>
        </w:rPr>
      </w:pPr>
    </w:p>
    <w:p w14:paraId="4BC839F4" w14:textId="295FDA88" w:rsidR="0080541C" w:rsidRPr="00575DAC" w:rsidRDefault="0080541C" w:rsidP="0018081D">
      <w:pPr>
        <w:spacing w:after="0" w:line="240" w:lineRule="auto"/>
        <w:rPr>
          <w:rFonts w:ascii="Arial" w:hAnsi="Arial" w:cs="Arial"/>
          <w:color w:val="000000" w:themeColor="text1"/>
        </w:rPr>
      </w:pPr>
      <w:r w:rsidRPr="00575DAC">
        <w:rPr>
          <w:rFonts w:ascii="Arial" w:hAnsi="Arial" w:cs="Arial"/>
          <w:color w:val="000000" w:themeColor="text1"/>
        </w:rPr>
        <w:t xml:space="preserve">At any time, the DSO can seek advice from the DSL, Local Authority, Police or any of the specialist providers in the local authority area or nationally (see agencies listed in </w:t>
      </w:r>
      <w:r w:rsidR="00080D5A" w:rsidRPr="00575DAC">
        <w:rPr>
          <w:rFonts w:ascii="Arial" w:hAnsi="Arial" w:cs="Arial"/>
          <w:color w:val="000000" w:themeColor="text1"/>
        </w:rPr>
        <w:t>A</w:t>
      </w:r>
      <w:r w:rsidRPr="00575DAC">
        <w:rPr>
          <w:rFonts w:ascii="Arial" w:hAnsi="Arial" w:cs="Arial"/>
          <w:color w:val="000000" w:themeColor="text1"/>
        </w:rPr>
        <w:t xml:space="preserve">ppendix </w:t>
      </w:r>
      <w:r w:rsidR="00770039" w:rsidRPr="00575DAC">
        <w:rPr>
          <w:rFonts w:ascii="Arial" w:hAnsi="Arial" w:cs="Arial"/>
          <w:color w:val="000000" w:themeColor="text1"/>
        </w:rPr>
        <w:t>2</w:t>
      </w:r>
      <w:r w:rsidRPr="00575DAC">
        <w:rPr>
          <w:rFonts w:ascii="Arial" w:hAnsi="Arial" w:cs="Arial"/>
          <w:color w:val="000000" w:themeColor="text1"/>
        </w:rPr>
        <w:t>).</w:t>
      </w:r>
    </w:p>
    <w:p w14:paraId="5B643090" w14:textId="77777777" w:rsidR="0080541C" w:rsidRPr="00575DAC" w:rsidRDefault="0080541C" w:rsidP="007807C1">
      <w:pPr>
        <w:spacing w:after="0" w:line="240" w:lineRule="auto"/>
        <w:ind w:hanging="218"/>
        <w:rPr>
          <w:rFonts w:ascii="Arial" w:hAnsi="Arial" w:cs="Arial"/>
          <w:color w:val="000000" w:themeColor="text1"/>
        </w:rPr>
      </w:pPr>
    </w:p>
    <w:p w14:paraId="2DA7E5DF" w14:textId="4E6530FD" w:rsidR="0080541C" w:rsidRPr="00575DAC" w:rsidRDefault="0080541C" w:rsidP="00396BED">
      <w:pPr>
        <w:autoSpaceDE w:val="0"/>
        <w:autoSpaceDN w:val="0"/>
        <w:adjustRightInd w:val="0"/>
        <w:spacing w:after="0" w:line="240" w:lineRule="auto"/>
        <w:rPr>
          <w:rFonts w:ascii="Arial" w:hAnsi="Arial" w:cs="Arial"/>
          <w:color w:val="000000" w:themeColor="text1"/>
        </w:rPr>
      </w:pPr>
      <w:r w:rsidRPr="00575DAC">
        <w:rPr>
          <w:rFonts w:ascii="Arial" w:hAnsi="Arial" w:cs="Arial"/>
          <w:b/>
          <w:color w:val="000000" w:themeColor="text1"/>
        </w:rPr>
        <w:t xml:space="preserve">Stage </w:t>
      </w:r>
      <w:r w:rsidR="00396BED">
        <w:rPr>
          <w:rFonts w:ascii="Arial" w:hAnsi="Arial" w:cs="Arial"/>
          <w:b/>
          <w:color w:val="000000" w:themeColor="text1"/>
        </w:rPr>
        <w:t>4</w:t>
      </w:r>
      <w:r w:rsidRPr="00575DAC">
        <w:rPr>
          <w:rFonts w:ascii="Arial" w:hAnsi="Arial" w:cs="Arial"/>
          <w:b/>
          <w:color w:val="000000" w:themeColor="text1"/>
        </w:rPr>
        <w:t>:</w:t>
      </w:r>
      <w:r w:rsidRPr="00575DAC">
        <w:rPr>
          <w:rFonts w:ascii="Arial" w:hAnsi="Arial" w:cs="Arial"/>
          <w:color w:val="000000" w:themeColor="text1"/>
        </w:rPr>
        <w:t xml:space="preserve"> In all cases, records must be kept of all conversations, observations and reasons for decisions.</w:t>
      </w:r>
      <w:r w:rsidR="00E94BAF" w:rsidRPr="00575DAC">
        <w:rPr>
          <w:rFonts w:ascii="Arial" w:hAnsi="Arial" w:cs="Arial"/>
          <w:color w:val="000000" w:themeColor="text1"/>
        </w:rPr>
        <w:t xml:space="preserve"> </w:t>
      </w:r>
      <w:r w:rsidRPr="00575DAC">
        <w:rPr>
          <w:rFonts w:ascii="Arial" w:hAnsi="Arial" w:cs="Arial"/>
          <w:color w:val="000000" w:themeColor="text1"/>
        </w:rPr>
        <w:t xml:space="preserve">A decision to take no further action or monitor a situation is as serious as a decision to </w:t>
      </w:r>
      <w:proofErr w:type="gramStart"/>
      <w:r w:rsidRPr="00575DAC">
        <w:rPr>
          <w:rFonts w:ascii="Arial" w:hAnsi="Arial" w:cs="Arial"/>
          <w:color w:val="000000" w:themeColor="text1"/>
        </w:rPr>
        <w:t>take action</w:t>
      </w:r>
      <w:proofErr w:type="gramEnd"/>
      <w:r w:rsidRPr="00575DAC">
        <w:rPr>
          <w:rFonts w:ascii="Arial" w:hAnsi="Arial" w:cs="Arial"/>
          <w:color w:val="000000" w:themeColor="text1"/>
        </w:rPr>
        <w:t xml:space="preserve"> or make a referral.</w:t>
      </w:r>
    </w:p>
    <w:p w14:paraId="1D2A6286" w14:textId="77777777" w:rsidR="0080541C" w:rsidRPr="00575DAC" w:rsidRDefault="0080541C" w:rsidP="007807C1">
      <w:pPr>
        <w:autoSpaceDE w:val="0"/>
        <w:autoSpaceDN w:val="0"/>
        <w:adjustRightInd w:val="0"/>
        <w:spacing w:after="0" w:line="240" w:lineRule="auto"/>
        <w:ind w:hanging="218"/>
        <w:rPr>
          <w:rFonts w:ascii="Arial" w:hAnsi="Arial" w:cs="Arial"/>
          <w:color w:val="000000" w:themeColor="text1"/>
        </w:rPr>
      </w:pPr>
    </w:p>
    <w:p w14:paraId="7E125F3B" w14:textId="2064AE31" w:rsidR="0080541C" w:rsidRPr="00575DAC" w:rsidRDefault="0080541C" w:rsidP="00396BED">
      <w:pPr>
        <w:autoSpaceDE w:val="0"/>
        <w:autoSpaceDN w:val="0"/>
        <w:adjustRightInd w:val="0"/>
        <w:spacing w:after="0" w:line="240" w:lineRule="auto"/>
        <w:rPr>
          <w:rFonts w:ascii="Arial" w:hAnsi="Arial" w:cs="Arial"/>
          <w:color w:val="000000" w:themeColor="text1"/>
        </w:rPr>
      </w:pPr>
      <w:r w:rsidRPr="00575DAC">
        <w:rPr>
          <w:rFonts w:ascii="Arial" w:hAnsi="Arial" w:cs="Arial"/>
          <w:b/>
          <w:bCs/>
          <w:color w:val="000000" w:themeColor="text1"/>
        </w:rPr>
        <w:t xml:space="preserve">Stage </w:t>
      </w:r>
      <w:r w:rsidR="00396BED">
        <w:rPr>
          <w:rFonts w:ascii="Arial" w:hAnsi="Arial" w:cs="Arial"/>
          <w:b/>
          <w:bCs/>
          <w:color w:val="000000" w:themeColor="text1"/>
        </w:rPr>
        <w:t>5</w:t>
      </w:r>
      <w:r w:rsidRPr="00575DAC">
        <w:rPr>
          <w:rFonts w:ascii="Arial" w:hAnsi="Arial" w:cs="Arial"/>
          <w:b/>
          <w:bCs/>
          <w:color w:val="000000" w:themeColor="text1"/>
        </w:rPr>
        <w:t>:</w:t>
      </w:r>
      <w:r w:rsidR="00E96CE8" w:rsidRPr="00575DAC">
        <w:rPr>
          <w:rFonts w:ascii="Arial" w:hAnsi="Arial" w:cs="Arial"/>
          <w:color w:val="000000" w:themeColor="text1"/>
        </w:rPr>
        <w:t xml:space="preserve"> </w:t>
      </w:r>
      <w:r w:rsidRPr="00575DAC">
        <w:rPr>
          <w:rFonts w:ascii="Arial" w:hAnsi="Arial" w:cs="Arial"/>
          <w:color w:val="000000" w:themeColor="text1"/>
        </w:rPr>
        <w:t xml:space="preserve">The DSO also has a role at </w:t>
      </w:r>
      <w:r w:rsidR="00D772B4" w:rsidRPr="00575DAC">
        <w:rPr>
          <w:rFonts w:ascii="Arial" w:hAnsi="Arial" w:cs="Arial"/>
          <w:color w:val="000000" w:themeColor="text1"/>
        </w:rPr>
        <w:t>The Bridge</w:t>
      </w:r>
      <w:r w:rsidRPr="00575DAC">
        <w:rPr>
          <w:rFonts w:ascii="Arial" w:hAnsi="Arial" w:cs="Arial"/>
          <w:color w:val="000000" w:themeColor="text1"/>
        </w:rPr>
        <w:t xml:space="preserve"> to debrief staff and to offer support and supervision during and after any safeguarding incidents.</w:t>
      </w:r>
      <w:r w:rsidR="00E96CE8" w:rsidRPr="00575DAC">
        <w:rPr>
          <w:rFonts w:ascii="Arial" w:hAnsi="Arial" w:cs="Arial"/>
          <w:color w:val="000000" w:themeColor="text1"/>
        </w:rPr>
        <w:t xml:space="preserve"> </w:t>
      </w:r>
      <w:r w:rsidRPr="00575DAC">
        <w:rPr>
          <w:rFonts w:ascii="Arial" w:hAnsi="Arial" w:cs="Arial"/>
          <w:color w:val="000000" w:themeColor="text1"/>
        </w:rPr>
        <w:t xml:space="preserve">The DSL </w:t>
      </w:r>
      <w:r w:rsidR="003E5683">
        <w:rPr>
          <w:rFonts w:ascii="Arial" w:hAnsi="Arial" w:cs="Arial"/>
          <w:color w:val="000000" w:themeColor="text1"/>
        </w:rPr>
        <w:t xml:space="preserve">should </w:t>
      </w:r>
      <w:r w:rsidRPr="00575DAC">
        <w:rPr>
          <w:rFonts w:ascii="Arial" w:hAnsi="Arial" w:cs="Arial"/>
          <w:color w:val="000000" w:themeColor="text1"/>
        </w:rPr>
        <w:t>also be appraised.</w:t>
      </w:r>
    </w:p>
    <w:p w14:paraId="278BD790" w14:textId="77777777" w:rsidR="00FB6B76" w:rsidRDefault="00FB6B76" w:rsidP="00575DAC">
      <w:pPr>
        <w:spacing w:after="0" w:line="240" w:lineRule="auto"/>
        <w:rPr>
          <w:rFonts w:ascii="Arial" w:hAnsi="Arial" w:cs="Arial"/>
          <w:color w:val="000000" w:themeColor="text1"/>
        </w:rPr>
      </w:pPr>
    </w:p>
    <w:p w14:paraId="4A4BE67C" w14:textId="3AD96603" w:rsidR="00C20F5C" w:rsidRPr="00575DAC" w:rsidRDefault="00C20F5C" w:rsidP="00575DAC">
      <w:pPr>
        <w:spacing w:after="0" w:line="240" w:lineRule="auto"/>
        <w:rPr>
          <w:rFonts w:ascii="Arial" w:hAnsi="Arial" w:cs="Arial"/>
          <w:color w:val="000000" w:themeColor="text1"/>
        </w:rPr>
      </w:pPr>
    </w:p>
    <w:p w14:paraId="533584CD" w14:textId="5AE2CB44" w:rsidR="009F593E" w:rsidRPr="00900070" w:rsidRDefault="009F593E" w:rsidP="00575DAC">
      <w:pPr>
        <w:autoSpaceDE w:val="0"/>
        <w:autoSpaceDN w:val="0"/>
        <w:adjustRightInd w:val="0"/>
        <w:spacing w:after="0" w:line="240" w:lineRule="auto"/>
        <w:rPr>
          <w:rFonts w:ascii="Arial" w:hAnsi="Arial" w:cs="Arial"/>
          <w:b/>
          <w:bCs/>
          <w:color w:val="000000" w:themeColor="text1"/>
          <w:sz w:val="26"/>
          <w:szCs w:val="26"/>
        </w:rPr>
      </w:pPr>
      <w:r w:rsidRPr="00900070">
        <w:rPr>
          <w:rFonts w:ascii="Arial" w:hAnsi="Arial" w:cs="Arial"/>
          <w:b/>
          <w:bCs/>
          <w:color w:val="000000" w:themeColor="text1"/>
          <w:sz w:val="26"/>
          <w:szCs w:val="26"/>
        </w:rPr>
        <w:t>9.</w:t>
      </w:r>
      <w:r w:rsidR="00E96CE8" w:rsidRPr="00900070">
        <w:rPr>
          <w:rFonts w:ascii="Arial" w:hAnsi="Arial" w:cs="Arial"/>
          <w:b/>
          <w:bCs/>
          <w:color w:val="000000" w:themeColor="text1"/>
          <w:sz w:val="26"/>
          <w:szCs w:val="26"/>
        </w:rPr>
        <w:t xml:space="preserve"> </w:t>
      </w:r>
      <w:r w:rsidRPr="00900070">
        <w:rPr>
          <w:rFonts w:ascii="Arial" w:hAnsi="Arial" w:cs="Arial"/>
          <w:b/>
          <w:bCs/>
          <w:color w:val="000000" w:themeColor="text1"/>
          <w:sz w:val="26"/>
          <w:szCs w:val="26"/>
        </w:rPr>
        <w:t>Procedure for Managing Allegations against Staff</w:t>
      </w:r>
    </w:p>
    <w:p w14:paraId="44E0B5F0" w14:textId="77777777" w:rsidR="009F593E" w:rsidRPr="00575DAC" w:rsidRDefault="009F593E"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Safeguarding concerns can include where an individual may have:</w:t>
      </w:r>
    </w:p>
    <w:p w14:paraId="7BB081D7" w14:textId="77777777" w:rsidR="009F593E" w:rsidRPr="00575DAC" w:rsidRDefault="009F593E"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 </w:t>
      </w:r>
    </w:p>
    <w:p w14:paraId="3D720426" w14:textId="499CCEA3" w:rsidR="009F593E" w:rsidRPr="00575DAC" w:rsidRDefault="009F593E" w:rsidP="00E756B4">
      <w:pPr>
        <w:pStyle w:val="ListParagraph"/>
        <w:numPr>
          <w:ilvl w:val="0"/>
          <w:numId w:val="46"/>
        </w:numPr>
        <w:shd w:val="clear" w:color="auto" w:fill="FFFFFF"/>
        <w:autoSpaceDE w:val="0"/>
        <w:autoSpaceDN w:val="0"/>
        <w:adjustRightInd w:val="0"/>
        <w:spacing w:after="0" w:line="240" w:lineRule="auto"/>
        <w:ind w:hanging="218"/>
        <w:rPr>
          <w:rFonts w:ascii="Arial" w:hAnsi="Arial" w:cs="Arial"/>
          <w:color w:val="000000" w:themeColor="text1"/>
        </w:rPr>
      </w:pPr>
      <w:r w:rsidRPr="00575DAC">
        <w:rPr>
          <w:rFonts w:ascii="Arial" w:hAnsi="Arial" w:cs="Arial"/>
          <w:color w:val="000000" w:themeColor="text1"/>
        </w:rPr>
        <w:t>behaved in a way that has – or may have</w:t>
      </w:r>
      <w:r w:rsidR="00B91E39" w:rsidRPr="00575DAC">
        <w:rPr>
          <w:rFonts w:ascii="Arial" w:hAnsi="Arial" w:cs="Arial"/>
          <w:color w:val="000000" w:themeColor="text1"/>
        </w:rPr>
        <w:t xml:space="preserve"> – </w:t>
      </w:r>
      <w:r w:rsidRPr="00575DAC">
        <w:rPr>
          <w:rFonts w:ascii="Arial" w:hAnsi="Arial" w:cs="Arial"/>
          <w:color w:val="000000" w:themeColor="text1"/>
        </w:rPr>
        <w:t>harmed an adult or a child</w:t>
      </w:r>
      <w:r w:rsidR="00B91E39" w:rsidRPr="00575DAC">
        <w:rPr>
          <w:rFonts w:ascii="Arial" w:hAnsi="Arial" w:cs="Arial"/>
          <w:color w:val="000000" w:themeColor="text1"/>
        </w:rPr>
        <w:t>,</w:t>
      </w:r>
      <w:r w:rsidRPr="00575DAC">
        <w:rPr>
          <w:rFonts w:ascii="Arial" w:hAnsi="Arial" w:cs="Arial"/>
          <w:color w:val="000000" w:themeColor="text1"/>
        </w:rPr>
        <w:t xml:space="preserve"> or behaved in a way that could lead to an adult or child being harmed</w:t>
      </w:r>
    </w:p>
    <w:p w14:paraId="5A160723" w14:textId="77777777" w:rsidR="009F593E" w:rsidRPr="00575DAC" w:rsidRDefault="009F593E" w:rsidP="00D352F4">
      <w:pPr>
        <w:pStyle w:val="ListParagraph"/>
        <w:shd w:val="clear" w:color="auto" w:fill="FFFFFF"/>
        <w:autoSpaceDE w:val="0"/>
        <w:autoSpaceDN w:val="0"/>
        <w:adjustRightInd w:val="0"/>
        <w:spacing w:after="0" w:line="240" w:lineRule="auto"/>
        <w:ind w:left="360" w:hanging="218"/>
        <w:rPr>
          <w:rFonts w:ascii="Arial" w:hAnsi="Arial" w:cs="Arial"/>
          <w:color w:val="000000" w:themeColor="text1"/>
        </w:rPr>
      </w:pPr>
    </w:p>
    <w:p w14:paraId="1A1CA1AF" w14:textId="3ACAB17E" w:rsidR="009F593E" w:rsidRPr="00575DAC" w:rsidRDefault="009F593E" w:rsidP="00E756B4">
      <w:pPr>
        <w:pStyle w:val="NoSpacing"/>
        <w:numPr>
          <w:ilvl w:val="0"/>
          <w:numId w:val="46"/>
        </w:numPr>
        <w:shd w:val="clear" w:color="auto" w:fill="FFFFFF"/>
        <w:autoSpaceDN w:val="0"/>
        <w:ind w:hanging="218"/>
        <w:rPr>
          <w:rFonts w:ascii="Arial" w:hAnsi="Arial" w:cs="Arial"/>
          <w:color w:val="000000" w:themeColor="text1"/>
        </w:rPr>
      </w:pPr>
      <w:r w:rsidRPr="00575DAC">
        <w:rPr>
          <w:rFonts w:ascii="Arial" w:hAnsi="Arial" w:cs="Arial"/>
          <w:color w:val="000000" w:themeColor="text1"/>
        </w:rPr>
        <w:t xml:space="preserve">possibly committed, or is planning to commit a criminal act </w:t>
      </w:r>
      <w:r w:rsidR="0033081B">
        <w:rPr>
          <w:rFonts w:ascii="Arial" w:hAnsi="Arial" w:cs="Arial"/>
          <w:color w:val="000000" w:themeColor="text1"/>
        </w:rPr>
        <w:t xml:space="preserve">against </w:t>
      </w:r>
      <w:r w:rsidRPr="00575DAC">
        <w:rPr>
          <w:rFonts w:ascii="Arial" w:hAnsi="Arial" w:cs="Arial"/>
          <w:color w:val="000000" w:themeColor="text1"/>
        </w:rPr>
        <w:t>an adult or a child</w:t>
      </w:r>
    </w:p>
    <w:p w14:paraId="5773737D" w14:textId="77777777" w:rsidR="009F593E" w:rsidRPr="00575DAC" w:rsidRDefault="009F593E" w:rsidP="00D352F4">
      <w:pPr>
        <w:pStyle w:val="NoSpacing"/>
        <w:shd w:val="clear" w:color="auto" w:fill="FFFFFF"/>
        <w:ind w:hanging="218"/>
        <w:rPr>
          <w:rFonts w:ascii="Arial" w:hAnsi="Arial" w:cs="Arial"/>
          <w:color w:val="000000" w:themeColor="text1"/>
        </w:rPr>
      </w:pPr>
    </w:p>
    <w:p w14:paraId="0322761A" w14:textId="183F17CC" w:rsidR="009F593E" w:rsidRPr="00575DAC" w:rsidRDefault="009F593E" w:rsidP="00E756B4">
      <w:pPr>
        <w:pStyle w:val="NoSpacing"/>
        <w:numPr>
          <w:ilvl w:val="0"/>
          <w:numId w:val="46"/>
        </w:numPr>
        <w:shd w:val="clear" w:color="auto" w:fill="FFFFFF"/>
        <w:autoSpaceDN w:val="0"/>
        <w:ind w:hanging="218"/>
        <w:rPr>
          <w:rFonts w:ascii="Arial" w:hAnsi="Arial" w:cs="Arial"/>
          <w:color w:val="000000" w:themeColor="text1"/>
        </w:rPr>
      </w:pPr>
      <w:r w:rsidRPr="00575DAC">
        <w:rPr>
          <w:rFonts w:ascii="Arial" w:hAnsi="Arial" w:cs="Arial"/>
          <w:color w:val="000000" w:themeColor="text1"/>
        </w:rPr>
        <w:t xml:space="preserve">behaved toward an adult or a child in such a way that it indicates that they could pose a risk of harm to </w:t>
      </w:r>
      <w:r w:rsidR="0034185A">
        <w:rPr>
          <w:rFonts w:ascii="Arial" w:hAnsi="Arial" w:cs="Arial"/>
          <w:color w:val="000000" w:themeColor="text1"/>
        </w:rPr>
        <w:t>guests</w:t>
      </w:r>
      <w:r w:rsidRPr="00575DAC">
        <w:rPr>
          <w:rFonts w:ascii="Arial" w:hAnsi="Arial" w:cs="Arial"/>
          <w:color w:val="000000" w:themeColor="text1"/>
        </w:rPr>
        <w:t xml:space="preserve"> or be unsuitable to work with </w:t>
      </w:r>
      <w:r w:rsidR="0034185A">
        <w:rPr>
          <w:rFonts w:ascii="Arial" w:hAnsi="Arial" w:cs="Arial"/>
          <w:color w:val="000000" w:themeColor="text1"/>
        </w:rPr>
        <w:t>guests</w:t>
      </w:r>
    </w:p>
    <w:p w14:paraId="5C19884E" w14:textId="77777777" w:rsidR="009F593E" w:rsidRPr="00575DAC" w:rsidRDefault="009F593E" w:rsidP="00575DAC">
      <w:pPr>
        <w:shd w:val="clear" w:color="auto" w:fill="FFFFFF"/>
        <w:spacing w:after="0" w:line="240" w:lineRule="auto"/>
        <w:rPr>
          <w:rFonts w:ascii="Arial" w:hAnsi="Arial" w:cs="Arial"/>
          <w:color w:val="000000" w:themeColor="text1"/>
        </w:rPr>
      </w:pPr>
    </w:p>
    <w:p w14:paraId="5A8EEF67" w14:textId="6BD0E945" w:rsidR="009F593E" w:rsidRPr="00575DAC" w:rsidRDefault="009F593E" w:rsidP="00575DAC">
      <w:pPr>
        <w:shd w:val="clear" w:color="auto" w:fill="FFFFFF"/>
        <w:spacing w:after="0" w:line="240" w:lineRule="auto"/>
        <w:rPr>
          <w:rFonts w:ascii="Arial" w:hAnsi="Arial" w:cs="Arial"/>
          <w:color w:val="000000" w:themeColor="text1"/>
        </w:rPr>
      </w:pPr>
      <w:r w:rsidRPr="00575DAC">
        <w:rPr>
          <w:rFonts w:ascii="Arial" w:hAnsi="Arial" w:cs="Arial"/>
          <w:color w:val="000000" w:themeColor="text1"/>
        </w:rPr>
        <w:t xml:space="preserve">whether this has occurred whilst working at </w:t>
      </w:r>
      <w:r w:rsidR="00D772B4" w:rsidRPr="00575DAC">
        <w:rPr>
          <w:rFonts w:ascii="Arial" w:hAnsi="Arial" w:cs="Arial"/>
          <w:color w:val="000000" w:themeColor="text1"/>
        </w:rPr>
        <w:t>The Bridge</w:t>
      </w:r>
      <w:r w:rsidRPr="00575DAC">
        <w:rPr>
          <w:rFonts w:ascii="Arial" w:hAnsi="Arial" w:cs="Arial"/>
          <w:color w:val="000000" w:themeColor="text1"/>
        </w:rPr>
        <w:t xml:space="preserve"> or elsewhere, including online.</w:t>
      </w:r>
    </w:p>
    <w:p w14:paraId="388335CF" w14:textId="77777777" w:rsidR="009F593E" w:rsidRPr="00575DAC" w:rsidRDefault="009F593E" w:rsidP="00575DAC">
      <w:pPr>
        <w:autoSpaceDE w:val="0"/>
        <w:autoSpaceDN w:val="0"/>
        <w:adjustRightInd w:val="0"/>
        <w:spacing w:after="0" w:line="240" w:lineRule="auto"/>
        <w:rPr>
          <w:rFonts w:ascii="Arial" w:hAnsi="Arial" w:cs="Arial"/>
          <w:color w:val="000000" w:themeColor="text1"/>
        </w:rPr>
      </w:pPr>
    </w:p>
    <w:p w14:paraId="1CB4158D" w14:textId="6E1ED215" w:rsidR="009F593E" w:rsidRPr="00575DAC" w:rsidRDefault="009F593E"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Safeguarding concerns </w:t>
      </w:r>
      <w:r w:rsidR="00B91E39" w:rsidRPr="00575DAC">
        <w:rPr>
          <w:rFonts w:ascii="Arial" w:hAnsi="Arial" w:cs="Arial"/>
          <w:color w:val="000000" w:themeColor="text1"/>
        </w:rPr>
        <w:t xml:space="preserve">regarding </w:t>
      </w:r>
      <w:r w:rsidRPr="00575DAC">
        <w:rPr>
          <w:rFonts w:ascii="Arial" w:hAnsi="Arial" w:cs="Arial"/>
          <w:color w:val="000000" w:themeColor="text1"/>
        </w:rPr>
        <w:t>staff may arise in various circumstances, for example:</w:t>
      </w:r>
    </w:p>
    <w:p w14:paraId="43AB8369" w14:textId="77777777" w:rsidR="009F593E" w:rsidRPr="00575DAC" w:rsidRDefault="009F593E" w:rsidP="00575DAC">
      <w:pPr>
        <w:autoSpaceDE w:val="0"/>
        <w:autoSpaceDN w:val="0"/>
        <w:adjustRightInd w:val="0"/>
        <w:spacing w:after="0" w:line="240" w:lineRule="auto"/>
        <w:rPr>
          <w:rFonts w:ascii="Arial" w:hAnsi="Arial" w:cs="Arial"/>
          <w:color w:val="000000" w:themeColor="text1"/>
        </w:rPr>
      </w:pPr>
    </w:p>
    <w:p w14:paraId="25DD2E09" w14:textId="21EAEA73" w:rsidR="009F593E" w:rsidRPr="00575DAC" w:rsidRDefault="009F593E" w:rsidP="00C809FF">
      <w:pPr>
        <w:pStyle w:val="ListParagraph"/>
        <w:numPr>
          <w:ilvl w:val="0"/>
          <w:numId w:val="40"/>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a </w:t>
      </w:r>
      <w:r w:rsidR="00AB2B40">
        <w:rPr>
          <w:rFonts w:ascii="Arial" w:hAnsi="Arial" w:cs="Arial"/>
          <w:color w:val="000000" w:themeColor="text1"/>
        </w:rPr>
        <w:t xml:space="preserve">guest </w:t>
      </w:r>
      <w:r w:rsidRPr="00575DAC">
        <w:rPr>
          <w:rFonts w:ascii="Arial" w:hAnsi="Arial" w:cs="Arial"/>
          <w:color w:val="000000" w:themeColor="text1"/>
        </w:rPr>
        <w:t>or a third party makes an allegation</w:t>
      </w:r>
    </w:p>
    <w:p w14:paraId="313BCF69" w14:textId="57EAB45F" w:rsidR="009F593E" w:rsidRPr="00575DAC" w:rsidRDefault="009F593E" w:rsidP="00C809FF">
      <w:pPr>
        <w:pStyle w:val="ListParagraph"/>
        <w:numPr>
          <w:ilvl w:val="0"/>
          <w:numId w:val="40"/>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concerns about someone’s behaviour emerge from another route e.g. a complaint</w:t>
      </w:r>
    </w:p>
    <w:p w14:paraId="5E90B533" w14:textId="470C2655" w:rsidR="009F593E" w:rsidRPr="00575DAC" w:rsidRDefault="009F593E" w:rsidP="00C809FF">
      <w:pPr>
        <w:pStyle w:val="ListParagraph"/>
        <w:numPr>
          <w:ilvl w:val="0"/>
          <w:numId w:val="40"/>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someone is looking at abusive images of children online or using the internet to groom</w:t>
      </w:r>
    </w:p>
    <w:p w14:paraId="70845F5C" w14:textId="10A3818A" w:rsidR="009F593E" w:rsidRPr="00575DAC" w:rsidRDefault="009F593E" w:rsidP="00C809FF">
      <w:pPr>
        <w:pStyle w:val="ListParagraph"/>
        <w:numPr>
          <w:ilvl w:val="0"/>
          <w:numId w:val="40"/>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someone has breached </w:t>
      </w:r>
      <w:r w:rsidR="00D772B4" w:rsidRPr="00575DAC">
        <w:rPr>
          <w:rFonts w:ascii="Arial" w:hAnsi="Arial" w:cs="Arial"/>
          <w:color w:val="000000" w:themeColor="text1"/>
        </w:rPr>
        <w:t>The Bridge</w:t>
      </w:r>
      <w:r w:rsidR="00C37220" w:rsidRPr="00575DAC">
        <w:rPr>
          <w:rFonts w:ascii="Arial" w:hAnsi="Arial" w:cs="Arial"/>
          <w:color w:val="000000" w:themeColor="text1"/>
        </w:rPr>
        <w:t xml:space="preserve"> </w:t>
      </w:r>
      <w:r w:rsidR="001E5CAB" w:rsidRPr="00575DAC">
        <w:rPr>
          <w:rFonts w:ascii="Arial" w:hAnsi="Arial" w:cs="Arial"/>
          <w:color w:val="000000" w:themeColor="text1"/>
        </w:rPr>
        <w:t>policies,</w:t>
      </w:r>
      <w:r w:rsidRPr="00575DAC">
        <w:rPr>
          <w:rFonts w:ascii="Arial" w:hAnsi="Arial" w:cs="Arial"/>
          <w:color w:val="000000" w:themeColor="text1"/>
        </w:rPr>
        <w:t xml:space="preserve"> or they engage in poor working practices</w:t>
      </w:r>
    </w:p>
    <w:p w14:paraId="214B339A" w14:textId="597877C9" w:rsidR="009F593E" w:rsidRPr="00575DAC" w:rsidRDefault="009F593E" w:rsidP="00C809FF">
      <w:pPr>
        <w:pStyle w:val="ListParagraph"/>
        <w:numPr>
          <w:ilvl w:val="0"/>
          <w:numId w:val="40"/>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they no longer work at </w:t>
      </w:r>
      <w:r w:rsidR="00D772B4" w:rsidRPr="00575DAC">
        <w:rPr>
          <w:rFonts w:ascii="Arial" w:hAnsi="Arial" w:cs="Arial"/>
          <w:color w:val="000000" w:themeColor="text1"/>
        </w:rPr>
        <w:t>The Bridge</w:t>
      </w:r>
      <w:r w:rsidRPr="00575DAC">
        <w:rPr>
          <w:rFonts w:ascii="Arial" w:hAnsi="Arial" w:cs="Arial"/>
          <w:color w:val="000000" w:themeColor="text1"/>
        </w:rPr>
        <w:t xml:space="preserve"> and allegations come to light about them (historical or non-recent concerns)</w:t>
      </w:r>
    </w:p>
    <w:p w14:paraId="5D075311" w14:textId="4E353C7B" w:rsidR="009F593E" w:rsidRPr="00575DAC" w:rsidRDefault="009F593E" w:rsidP="00C809FF">
      <w:pPr>
        <w:pStyle w:val="ListParagraph"/>
        <w:numPr>
          <w:ilvl w:val="0"/>
          <w:numId w:val="40"/>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they are involved in activities outside of their work at </w:t>
      </w:r>
      <w:r w:rsidR="00D772B4" w:rsidRPr="00575DAC">
        <w:rPr>
          <w:rFonts w:ascii="Arial" w:hAnsi="Arial" w:cs="Arial"/>
          <w:color w:val="000000" w:themeColor="text1"/>
        </w:rPr>
        <w:t>The Bridge</w:t>
      </w:r>
      <w:r w:rsidRPr="00575DAC">
        <w:rPr>
          <w:rFonts w:ascii="Arial" w:hAnsi="Arial" w:cs="Arial"/>
          <w:color w:val="000000" w:themeColor="text1"/>
        </w:rPr>
        <w:t>, for example they have harmed their own children or another adult that leads to concerns about their fitness to work</w:t>
      </w:r>
    </w:p>
    <w:p w14:paraId="7D0A8EE2" w14:textId="2A286454" w:rsidR="009F593E" w:rsidRPr="00575DAC" w:rsidRDefault="009F593E" w:rsidP="00C809FF">
      <w:pPr>
        <w:pStyle w:val="ListParagraph"/>
        <w:numPr>
          <w:ilvl w:val="0"/>
          <w:numId w:val="40"/>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new information is contained in a Disclosure and Barring </w:t>
      </w:r>
      <w:r w:rsidR="00B91E39" w:rsidRPr="00575DAC">
        <w:rPr>
          <w:rFonts w:ascii="Arial" w:hAnsi="Arial" w:cs="Arial"/>
          <w:color w:val="000000" w:themeColor="text1"/>
        </w:rPr>
        <w:t xml:space="preserve">Service </w:t>
      </w:r>
      <w:r w:rsidRPr="00575DAC">
        <w:rPr>
          <w:rFonts w:ascii="Arial" w:hAnsi="Arial" w:cs="Arial"/>
          <w:color w:val="000000" w:themeColor="text1"/>
        </w:rPr>
        <w:t>(DBS) renewal check.</w:t>
      </w:r>
    </w:p>
    <w:p w14:paraId="191880E5" w14:textId="77777777" w:rsidR="009F593E" w:rsidRPr="00575DAC" w:rsidRDefault="009F593E" w:rsidP="00575DAC">
      <w:pPr>
        <w:autoSpaceDE w:val="0"/>
        <w:autoSpaceDN w:val="0"/>
        <w:adjustRightInd w:val="0"/>
        <w:spacing w:after="0" w:line="240" w:lineRule="auto"/>
        <w:rPr>
          <w:rFonts w:ascii="Arial" w:hAnsi="Arial" w:cs="Arial"/>
          <w:color w:val="000000" w:themeColor="text1"/>
        </w:rPr>
      </w:pPr>
    </w:p>
    <w:p w14:paraId="5C15905B" w14:textId="526C8A44" w:rsidR="009F593E" w:rsidRPr="00575DAC" w:rsidRDefault="009F593E"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These concerns may be unfounded, or the allegations may be false or malicious, but they may also be founded.</w:t>
      </w:r>
      <w:r w:rsidR="00E96CE8" w:rsidRPr="00575DAC">
        <w:rPr>
          <w:rFonts w:ascii="Arial" w:hAnsi="Arial" w:cs="Arial"/>
          <w:color w:val="000000" w:themeColor="text1"/>
        </w:rPr>
        <w:t xml:space="preserve"> </w:t>
      </w:r>
      <w:r w:rsidRPr="00575DAC">
        <w:rPr>
          <w:rFonts w:ascii="Arial" w:hAnsi="Arial" w:cs="Arial"/>
          <w:color w:val="000000" w:themeColor="text1"/>
        </w:rPr>
        <w:t>The outcome cannot be known until a proper enquiry has been undertaken using this procedure.</w:t>
      </w:r>
      <w:r w:rsidR="00E96CE8" w:rsidRPr="00575DAC">
        <w:rPr>
          <w:rFonts w:ascii="Arial" w:hAnsi="Arial" w:cs="Arial"/>
          <w:color w:val="000000" w:themeColor="text1"/>
        </w:rPr>
        <w:t xml:space="preserve"> </w:t>
      </w:r>
      <w:r w:rsidRPr="00575DAC">
        <w:rPr>
          <w:rFonts w:ascii="Arial" w:hAnsi="Arial" w:cs="Arial"/>
          <w:color w:val="000000" w:themeColor="text1"/>
        </w:rPr>
        <w:t>It is important that all allegations are taken seriously and not ignored.</w:t>
      </w:r>
      <w:r w:rsidR="00E96CE8" w:rsidRPr="00575DAC">
        <w:rPr>
          <w:rFonts w:ascii="Arial" w:hAnsi="Arial" w:cs="Arial"/>
          <w:color w:val="000000" w:themeColor="text1"/>
        </w:rPr>
        <w:t xml:space="preserve"> </w:t>
      </w:r>
      <w:r w:rsidRPr="00575DAC">
        <w:rPr>
          <w:rFonts w:ascii="Arial" w:hAnsi="Arial" w:cs="Arial"/>
          <w:color w:val="000000" w:themeColor="text1"/>
        </w:rPr>
        <w:t xml:space="preserve">All allegations and concerns must be reported so </w:t>
      </w:r>
      <w:r w:rsidR="00B91E39" w:rsidRPr="00575DAC">
        <w:rPr>
          <w:rFonts w:ascii="Arial" w:hAnsi="Arial" w:cs="Arial"/>
          <w:color w:val="000000" w:themeColor="text1"/>
        </w:rPr>
        <w:t xml:space="preserve">that </w:t>
      </w:r>
      <w:r w:rsidRPr="00575DAC">
        <w:rPr>
          <w:rFonts w:ascii="Arial" w:hAnsi="Arial" w:cs="Arial"/>
          <w:color w:val="000000" w:themeColor="text1"/>
        </w:rPr>
        <w:t>they can be properly addressed in line with this procedure and outcomes recorded.</w:t>
      </w:r>
      <w:r w:rsidR="00E96CE8" w:rsidRPr="00575DAC">
        <w:rPr>
          <w:rFonts w:ascii="Arial" w:hAnsi="Arial" w:cs="Arial"/>
          <w:color w:val="000000" w:themeColor="text1"/>
        </w:rPr>
        <w:t xml:space="preserve"> </w:t>
      </w:r>
      <w:r w:rsidRPr="00575DAC">
        <w:rPr>
          <w:rFonts w:ascii="Arial" w:hAnsi="Arial" w:cs="Arial"/>
          <w:color w:val="000000" w:themeColor="text1"/>
        </w:rPr>
        <w:t>The report must be made immediately or as soon as possible after the concern comes to light and within the day.</w:t>
      </w:r>
      <w:r w:rsidR="00E96CE8" w:rsidRPr="00575DAC">
        <w:rPr>
          <w:rFonts w:ascii="Arial" w:hAnsi="Arial" w:cs="Arial"/>
          <w:color w:val="000000" w:themeColor="text1"/>
        </w:rPr>
        <w:t xml:space="preserve"> </w:t>
      </w:r>
    </w:p>
    <w:p w14:paraId="424FD19E" w14:textId="77777777" w:rsidR="009F593E" w:rsidRPr="00575DAC" w:rsidRDefault="009F593E" w:rsidP="00575DAC">
      <w:pPr>
        <w:autoSpaceDE w:val="0"/>
        <w:autoSpaceDN w:val="0"/>
        <w:adjustRightInd w:val="0"/>
        <w:spacing w:after="0" w:line="240" w:lineRule="auto"/>
        <w:rPr>
          <w:rFonts w:ascii="Arial" w:hAnsi="Arial" w:cs="Arial"/>
          <w:color w:val="000000" w:themeColor="text1"/>
        </w:rPr>
      </w:pPr>
    </w:p>
    <w:p w14:paraId="34986C4C" w14:textId="58BA5C43" w:rsidR="00C27D8A" w:rsidRPr="00C27D8A" w:rsidRDefault="009F593E" w:rsidP="00C27D8A">
      <w:pPr>
        <w:pStyle w:val="Heading2"/>
        <w:numPr>
          <w:ilvl w:val="0"/>
          <w:numId w:val="0"/>
        </w:numPr>
        <w:spacing w:after="0"/>
        <w:ind w:left="851" w:hanging="851"/>
        <w:rPr>
          <w:rStyle w:val="Heading2Char"/>
          <w:rFonts w:eastAsiaTheme="minorHAnsi" w:cs="Arial"/>
          <w:b/>
          <w:bCs/>
          <w:color w:val="000000" w:themeColor="text1"/>
          <w:szCs w:val="24"/>
        </w:rPr>
      </w:pPr>
      <w:r w:rsidRPr="00517A61">
        <w:rPr>
          <w:rStyle w:val="Heading2Char"/>
          <w:rFonts w:eastAsiaTheme="minorHAnsi" w:cs="Arial"/>
          <w:b/>
          <w:bCs/>
          <w:color w:val="000000" w:themeColor="text1"/>
          <w:szCs w:val="24"/>
        </w:rPr>
        <w:t>9.1</w:t>
      </w:r>
      <w:r w:rsidR="00E96CE8" w:rsidRPr="00517A61">
        <w:rPr>
          <w:rStyle w:val="Heading2Char"/>
          <w:rFonts w:eastAsiaTheme="minorHAnsi" w:cs="Arial"/>
          <w:b/>
          <w:bCs/>
          <w:color w:val="000000" w:themeColor="text1"/>
          <w:szCs w:val="24"/>
        </w:rPr>
        <w:t xml:space="preserve"> </w:t>
      </w:r>
      <w:r w:rsidR="00C27D8A" w:rsidRPr="00284369">
        <w:rPr>
          <w:rStyle w:val="Heading2Char"/>
          <w:rFonts w:eastAsiaTheme="minorHAnsi" w:cs="Arial"/>
          <w:b/>
          <w:color w:val="000000" w:themeColor="text1"/>
          <w:szCs w:val="24"/>
        </w:rPr>
        <w:t>Responding to a</w:t>
      </w:r>
      <w:r w:rsidR="00C27D8A" w:rsidRPr="00284369">
        <w:rPr>
          <w:rStyle w:val="Heading2Char"/>
          <w:rFonts w:eastAsiaTheme="minorHAnsi" w:cs="Arial"/>
          <w:b/>
          <w:bCs/>
          <w:color w:val="000000" w:themeColor="text1"/>
          <w:szCs w:val="24"/>
        </w:rPr>
        <w:t>n E</w:t>
      </w:r>
      <w:r w:rsidR="00C27D8A" w:rsidRPr="00284369">
        <w:rPr>
          <w:rStyle w:val="Heading2Char"/>
          <w:rFonts w:eastAsiaTheme="minorHAnsi" w:cs="Arial"/>
          <w:b/>
          <w:color w:val="000000" w:themeColor="text1"/>
          <w:szCs w:val="24"/>
        </w:rPr>
        <w:t>mergency</w:t>
      </w:r>
      <w:r w:rsidR="00C27D8A" w:rsidRPr="00517A61">
        <w:rPr>
          <w:rStyle w:val="Heading2Char"/>
          <w:rFonts w:eastAsiaTheme="minorHAnsi" w:cs="Arial"/>
          <w:b/>
          <w:color w:val="000000" w:themeColor="text1"/>
          <w:szCs w:val="24"/>
        </w:rPr>
        <w:t xml:space="preserve"> </w:t>
      </w:r>
    </w:p>
    <w:p w14:paraId="12566542" w14:textId="73B7ADF6" w:rsidR="006408AF" w:rsidRPr="00575DAC" w:rsidRDefault="006408AF" w:rsidP="006408AF">
      <w:pPr>
        <w:spacing w:after="0" w:line="240" w:lineRule="auto"/>
        <w:contextualSpacing/>
        <w:rPr>
          <w:rFonts w:ascii="Arial" w:hAnsi="Arial" w:cs="Arial"/>
          <w:color w:val="000000" w:themeColor="text1"/>
        </w:rPr>
      </w:pPr>
      <w:r w:rsidRPr="00575DAC">
        <w:rPr>
          <w:rFonts w:ascii="Arial" w:hAnsi="Arial" w:cs="Arial"/>
          <w:bCs/>
          <w:color w:val="000000" w:themeColor="text1"/>
          <w:lang w:val="en-US" w:eastAsia="zh-CN"/>
        </w:rPr>
        <w:t>In an emergency where</w:t>
      </w:r>
      <w:r w:rsidRPr="00575DAC">
        <w:rPr>
          <w:rFonts w:ascii="Arial" w:hAnsi="Arial" w:cs="Arial"/>
          <w:color w:val="000000" w:themeColor="text1"/>
        </w:rPr>
        <w:t xml:space="preserve"> </w:t>
      </w:r>
      <w:r w:rsidR="005C2FF8">
        <w:rPr>
          <w:rFonts w:ascii="Arial" w:hAnsi="Arial" w:cs="Arial"/>
          <w:color w:val="000000" w:themeColor="text1"/>
        </w:rPr>
        <w:t xml:space="preserve">someone </w:t>
      </w:r>
      <w:r w:rsidRPr="00575DAC">
        <w:rPr>
          <w:rFonts w:ascii="Arial" w:hAnsi="Arial" w:cs="Arial"/>
          <w:color w:val="000000" w:themeColor="text1"/>
        </w:rPr>
        <w:t>has been seriously hurt or is in imminent danger of being harmed:</w:t>
      </w:r>
    </w:p>
    <w:p w14:paraId="1777508C" w14:textId="77777777" w:rsidR="006408AF" w:rsidRPr="00575DAC" w:rsidRDefault="006408AF" w:rsidP="006408AF">
      <w:pPr>
        <w:pStyle w:val="ListParagraph"/>
        <w:spacing w:after="0" w:line="240" w:lineRule="auto"/>
        <w:ind w:left="0"/>
        <w:rPr>
          <w:rFonts w:ascii="Arial" w:hAnsi="Arial" w:cs="Arial"/>
          <w:b/>
          <w:color w:val="000000" w:themeColor="text1"/>
        </w:rPr>
      </w:pPr>
    </w:p>
    <w:p w14:paraId="11386460" w14:textId="77777777" w:rsidR="00FF5E82" w:rsidRDefault="006408AF" w:rsidP="00E756B4">
      <w:pPr>
        <w:pStyle w:val="ListParagraph"/>
        <w:numPr>
          <w:ilvl w:val="0"/>
          <w:numId w:val="47"/>
        </w:numPr>
        <w:spacing w:after="0" w:line="240" w:lineRule="auto"/>
        <w:rPr>
          <w:rFonts w:ascii="Arial" w:hAnsi="Arial" w:cs="Arial"/>
          <w:color w:val="000000" w:themeColor="text1"/>
        </w:rPr>
      </w:pPr>
      <w:r w:rsidRPr="00575DAC">
        <w:rPr>
          <w:rFonts w:ascii="Arial" w:hAnsi="Arial" w:cs="Arial"/>
          <w:color w:val="000000" w:themeColor="text1"/>
        </w:rPr>
        <w:t>ring 999 and ask for the emergency service required</w:t>
      </w:r>
      <w:r>
        <w:rPr>
          <w:rFonts w:ascii="Arial" w:hAnsi="Arial" w:cs="Arial"/>
          <w:color w:val="000000" w:themeColor="text1"/>
        </w:rPr>
        <w:t xml:space="preserve"> (Police or Ambulance)</w:t>
      </w:r>
    </w:p>
    <w:p w14:paraId="2B3AC025" w14:textId="7DC1DC96" w:rsidR="006408AF" w:rsidRPr="00FF5E82" w:rsidRDefault="006408AF" w:rsidP="00E756B4">
      <w:pPr>
        <w:pStyle w:val="ListParagraph"/>
        <w:numPr>
          <w:ilvl w:val="0"/>
          <w:numId w:val="47"/>
        </w:numPr>
        <w:spacing w:after="0" w:line="240" w:lineRule="auto"/>
        <w:rPr>
          <w:rFonts w:ascii="Arial" w:hAnsi="Arial" w:cs="Arial"/>
          <w:color w:val="000000" w:themeColor="text1"/>
        </w:rPr>
      </w:pPr>
      <w:r w:rsidRPr="00FF5E82">
        <w:rPr>
          <w:rFonts w:ascii="Arial" w:hAnsi="Arial" w:cs="Arial"/>
          <w:color w:val="000000" w:themeColor="text1"/>
        </w:rPr>
        <w:t>inform a DSO immediately, or if unavailable, the DSL.</w:t>
      </w:r>
    </w:p>
    <w:p w14:paraId="07EA1BC5" w14:textId="77777777" w:rsidR="006408AF" w:rsidRPr="00575DAC" w:rsidRDefault="006408AF" w:rsidP="006408AF">
      <w:pPr>
        <w:pStyle w:val="ListParagraph"/>
        <w:spacing w:after="0" w:line="240" w:lineRule="auto"/>
        <w:ind w:left="360"/>
        <w:rPr>
          <w:rFonts w:ascii="Arial" w:hAnsi="Arial" w:cs="Arial"/>
          <w:color w:val="000000" w:themeColor="text1"/>
        </w:rPr>
      </w:pPr>
    </w:p>
    <w:p w14:paraId="3B37FD41" w14:textId="22240F5C" w:rsidR="006408AF" w:rsidRPr="00575DAC" w:rsidRDefault="006408AF" w:rsidP="006408AF">
      <w:pPr>
        <w:spacing w:after="0" w:line="240" w:lineRule="auto"/>
        <w:rPr>
          <w:rFonts w:ascii="Arial" w:hAnsi="Arial" w:cs="Arial"/>
          <w:color w:val="000000" w:themeColor="text1"/>
        </w:rPr>
      </w:pPr>
      <w:r w:rsidRPr="00575DAC">
        <w:rPr>
          <w:rFonts w:ascii="Arial" w:hAnsi="Arial" w:cs="Arial"/>
          <w:color w:val="000000" w:themeColor="text1"/>
        </w:rPr>
        <w:t>Thereafter the procedure set out in paragraph</w:t>
      </w:r>
      <w:r w:rsidR="00C75C8A">
        <w:rPr>
          <w:rFonts w:ascii="Arial" w:hAnsi="Arial" w:cs="Arial"/>
          <w:color w:val="000000" w:themeColor="text1"/>
        </w:rPr>
        <w:t xml:space="preserve"> 8.2</w:t>
      </w:r>
      <w:r w:rsidRPr="00575DAC">
        <w:rPr>
          <w:rFonts w:ascii="Arial" w:hAnsi="Arial" w:cs="Arial"/>
          <w:color w:val="000000" w:themeColor="text1"/>
        </w:rPr>
        <w:t xml:space="preserve"> ‘</w:t>
      </w:r>
      <w:r w:rsidRPr="00575DAC">
        <w:rPr>
          <w:rStyle w:val="Heading2Char"/>
          <w:rFonts w:eastAsiaTheme="minorHAnsi" w:cs="Arial"/>
          <w:color w:val="000000" w:themeColor="text1"/>
          <w:sz w:val="22"/>
          <w:szCs w:val="22"/>
        </w:rPr>
        <w:t>Responding to a Safeguarding Concern about a</w:t>
      </w:r>
      <w:r w:rsidR="00C75C8A">
        <w:rPr>
          <w:rStyle w:val="Heading2Char"/>
          <w:rFonts w:eastAsiaTheme="minorHAnsi" w:cs="Arial"/>
          <w:color w:val="000000" w:themeColor="text1"/>
          <w:sz w:val="22"/>
          <w:szCs w:val="22"/>
        </w:rPr>
        <w:t xml:space="preserve"> Guest</w:t>
      </w:r>
      <w:r w:rsidRPr="00575DAC">
        <w:rPr>
          <w:rStyle w:val="Heading2Char"/>
          <w:rFonts w:eastAsiaTheme="minorHAnsi" w:cs="Arial"/>
          <w:b/>
          <w:bCs w:val="0"/>
          <w:color w:val="000000" w:themeColor="text1"/>
          <w:sz w:val="22"/>
          <w:szCs w:val="22"/>
        </w:rPr>
        <w:t xml:space="preserve">’ </w:t>
      </w:r>
      <w:r w:rsidRPr="00575DAC">
        <w:rPr>
          <w:rFonts w:ascii="Arial" w:hAnsi="Arial" w:cs="Arial"/>
          <w:color w:val="000000" w:themeColor="text1"/>
        </w:rPr>
        <w:t>must be followed</w:t>
      </w:r>
      <w:r w:rsidR="00FF5E82">
        <w:rPr>
          <w:rFonts w:ascii="Arial" w:hAnsi="Arial" w:cs="Arial"/>
          <w:color w:val="000000" w:themeColor="text1"/>
        </w:rPr>
        <w:t>.</w:t>
      </w:r>
    </w:p>
    <w:p w14:paraId="6DFB724A" w14:textId="77777777" w:rsidR="006408AF" w:rsidRPr="00575DAC" w:rsidRDefault="006408AF" w:rsidP="006408AF">
      <w:pPr>
        <w:autoSpaceDE w:val="0"/>
        <w:autoSpaceDN w:val="0"/>
        <w:adjustRightInd w:val="0"/>
        <w:spacing w:after="0" w:line="240" w:lineRule="auto"/>
        <w:rPr>
          <w:rFonts w:ascii="Arial" w:hAnsi="Arial" w:cs="Arial"/>
          <w:color w:val="000000" w:themeColor="text1"/>
        </w:rPr>
      </w:pPr>
    </w:p>
    <w:p w14:paraId="3CB5EEA7" w14:textId="76287DB5" w:rsidR="00BA7B08" w:rsidRPr="00517A61" w:rsidRDefault="00F352A5" w:rsidP="00BA7B08">
      <w:pPr>
        <w:pStyle w:val="Heading2"/>
        <w:numPr>
          <w:ilvl w:val="0"/>
          <w:numId w:val="0"/>
        </w:numPr>
        <w:spacing w:after="0"/>
        <w:ind w:left="851" w:hanging="851"/>
        <w:rPr>
          <w:rFonts w:eastAsiaTheme="minorHAnsi" w:cs="Arial"/>
          <w:b/>
          <w:bCs w:val="0"/>
          <w:color w:val="000000" w:themeColor="text1"/>
          <w:szCs w:val="24"/>
        </w:rPr>
      </w:pPr>
      <w:proofErr w:type="gramStart"/>
      <w:r>
        <w:rPr>
          <w:rStyle w:val="Heading2Char"/>
          <w:rFonts w:eastAsiaTheme="minorHAnsi" w:cs="Arial"/>
          <w:b/>
          <w:color w:val="000000" w:themeColor="text1"/>
          <w:szCs w:val="24"/>
        </w:rPr>
        <w:t xml:space="preserve">9.2  </w:t>
      </w:r>
      <w:r w:rsidR="00BA7B08" w:rsidRPr="00517A61">
        <w:rPr>
          <w:rStyle w:val="Heading2Char"/>
          <w:rFonts w:eastAsiaTheme="minorHAnsi" w:cs="Arial"/>
          <w:b/>
          <w:color w:val="000000" w:themeColor="text1"/>
          <w:szCs w:val="24"/>
        </w:rPr>
        <w:t>Responding</w:t>
      </w:r>
      <w:proofErr w:type="gramEnd"/>
      <w:r w:rsidR="00BA7B08" w:rsidRPr="00517A61">
        <w:rPr>
          <w:rStyle w:val="Heading2Char"/>
          <w:rFonts w:eastAsiaTheme="minorHAnsi" w:cs="Arial"/>
          <w:b/>
          <w:color w:val="000000" w:themeColor="text1"/>
          <w:szCs w:val="24"/>
        </w:rPr>
        <w:t xml:space="preserve"> to a safeguarding concern about staff </w:t>
      </w:r>
    </w:p>
    <w:p w14:paraId="57340530" w14:textId="77777777" w:rsidR="009F593E" w:rsidRPr="00575DAC" w:rsidRDefault="009F593E"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Where there are safeguarding concerns about staff, follow the steps below.</w:t>
      </w:r>
    </w:p>
    <w:p w14:paraId="01B7F42F" w14:textId="77777777" w:rsidR="009F593E" w:rsidRPr="00575DAC" w:rsidRDefault="009F593E" w:rsidP="00575DAC">
      <w:pPr>
        <w:spacing w:after="0" w:line="240" w:lineRule="auto"/>
        <w:contextualSpacing/>
        <w:rPr>
          <w:rFonts w:ascii="Arial" w:hAnsi="Arial" w:cs="Arial"/>
          <w:color w:val="000000" w:themeColor="text1"/>
        </w:rPr>
      </w:pPr>
    </w:p>
    <w:p w14:paraId="091F5837" w14:textId="76301FBA" w:rsidR="009F593E" w:rsidRPr="00575DAC" w:rsidRDefault="009F593E" w:rsidP="00575DAC">
      <w:pPr>
        <w:spacing w:after="0" w:line="240" w:lineRule="auto"/>
        <w:contextualSpacing/>
        <w:rPr>
          <w:rFonts w:ascii="Arial" w:hAnsi="Arial" w:cs="Arial"/>
          <w:color w:val="000000" w:themeColor="text1"/>
        </w:rPr>
      </w:pPr>
      <w:r w:rsidRPr="00575DAC">
        <w:rPr>
          <w:rFonts w:ascii="Arial" w:hAnsi="Arial" w:cs="Arial"/>
          <w:color w:val="000000" w:themeColor="text1"/>
        </w:rPr>
        <w:t xml:space="preserve">Speak to </w:t>
      </w:r>
      <w:r w:rsidR="00417419">
        <w:rPr>
          <w:rFonts w:ascii="Arial" w:hAnsi="Arial" w:cs="Arial"/>
          <w:color w:val="000000" w:themeColor="text1"/>
        </w:rPr>
        <w:t xml:space="preserve">the </w:t>
      </w:r>
      <w:r w:rsidR="00B91E39" w:rsidRPr="00FB6B76">
        <w:rPr>
          <w:rFonts w:ascii="Arial" w:hAnsi="Arial" w:cs="Arial"/>
          <w:color w:val="000000" w:themeColor="text1"/>
        </w:rPr>
        <w:t>D</w:t>
      </w:r>
      <w:r w:rsidR="00417419" w:rsidRPr="00FB6B76">
        <w:rPr>
          <w:rFonts w:ascii="Arial" w:hAnsi="Arial" w:cs="Arial"/>
          <w:color w:val="000000" w:themeColor="text1"/>
        </w:rPr>
        <w:t xml:space="preserve">esignated </w:t>
      </w:r>
      <w:r w:rsidR="00B91E39" w:rsidRPr="00FB6B76">
        <w:rPr>
          <w:rFonts w:ascii="Arial" w:hAnsi="Arial" w:cs="Arial"/>
          <w:color w:val="000000" w:themeColor="text1"/>
        </w:rPr>
        <w:t>S</w:t>
      </w:r>
      <w:r w:rsidR="00417419" w:rsidRPr="00FB6B76">
        <w:rPr>
          <w:rFonts w:ascii="Arial" w:hAnsi="Arial" w:cs="Arial"/>
          <w:color w:val="000000" w:themeColor="text1"/>
        </w:rPr>
        <w:t xml:space="preserve">afeguarding </w:t>
      </w:r>
      <w:r w:rsidR="00B91E39" w:rsidRPr="00FB6B76">
        <w:rPr>
          <w:rFonts w:ascii="Arial" w:hAnsi="Arial" w:cs="Arial"/>
          <w:color w:val="000000" w:themeColor="text1"/>
        </w:rPr>
        <w:t>L</w:t>
      </w:r>
      <w:r w:rsidR="00417419" w:rsidRPr="00FB6B76">
        <w:rPr>
          <w:rFonts w:ascii="Arial" w:hAnsi="Arial" w:cs="Arial"/>
          <w:color w:val="000000" w:themeColor="text1"/>
        </w:rPr>
        <w:t>ead (DSL)</w:t>
      </w:r>
      <w:r w:rsidR="00B91E39" w:rsidRPr="00575DAC">
        <w:rPr>
          <w:rFonts w:ascii="Arial" w:hAnsi="Arial" w:cs="Arial"/>
          <w:color w:val="000000" w:themeColor="text1"/>
        </w:rPr>
        <w:t xml:space="preserve"> </w:t>
      </w:r>
      <w:r w:rsidRPr="00575DAC">
        <w:rPr>
          <w:rFonts w:ascii="Arial" w:hAnsi="Arial" w:cs="Arial"/>
          <w:color w:val="000000" w:themeColor="text1"/>
        </w:rPr>
        <w:t>about your concern. The subject of the allegation should not be notified.</w:t>
      </w:r>
      <w:r w:rsidR="00E96CE8" w:rsidRPr="00575DAC">
        <w:rPr>
          <w:rFonts w:ascii="Arial" w:hAnsi="Arial" w:cs="Arial"/>
          <w:color w:val="000000" w:themeColor="text1"/>
        </w:rPr>
        <w:t xml:space="preserve"> </w:t>
      </w:r>
      <w:r w:rsidRPr="00575DAC">
        <w:rPr>
          <w:rFonts w:ascii="Arial" w:hAnsi="Arial" w:cs="Arial"/>
          <w:color w:val="000000" w:themeColor="text1"/>
        </w:rPr>
        <w:t>The report should be made on the same day (or as soon as possible afterwards) that you identify the concern.</w:t>
      </w:r>
      <w:r w:rsidR="00E96CE8" w:rsidRPr="00575DAC">
        <w:rPr>
          <w:rFonts w:ascii="Arial" w:hAnsi="Arial" w:cs="Arial"/>
          <w:color w:val="000000" w:themeColor="text1"/>
        </w:rPr>
        <w:t xml:space="preserve"> </w:t>
      </w:r>
    </w:p>
    <w:p w14:paraId="1287DEBF" w14:textId="77777777" w:rsidR="009F593E" w:rsidRPr="00575DAC" w:rsidRDefault="009F593E" w:rsidP="00575DAC">
      <w:pPr>
        <w:autoSpaceDE w:val="0"/>
        <w:autoSpaceDN w:val="0"/>
        <w:adjustRightInd w:val="0"/>
        <w:spacing w:after="0" w:line="240" w:lineRule="auto"/>
        <w:rPr>
          <w:rFonts w:ascii="Arial" w:hAnsi="Arial" w:cs="Arial"/>
          <w:color w:val="000000" w:themeColor="text1"/>
        </w:rPr>
      </w:pPr>
    </w:p>
    <w:p w14:paraId="017908AB" w14:textId="602B25A8" w:rsidR="009F593E" w:rsidRPr="00575DAC" w:rsidRDefault="009F593E"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If the concern is about the </w:t>
      </w:r>
      <w:proofErr w:type="gramStart"/>
      <w:r w:rsidRPr="00575DAC">
        <w:rPr>
          <w:rFonts w:ascii="Arial" w:hAnsi="Arial" w:cs="Arial"/>
          <w:color w:val="000000" w:themeColor="text1"/>
        </w:rPr>
        <w:t>DSL</w:t>
      </w:r>
      <w:proofErr w:type="gramEnd"/>
      <w:r w:rsidRPr="00575DAC">
        <w:rPr>
          <w:rFonts w:ascii="Arial" w:hAnsi="Arial" w:cs="Arial"/>
          <w:color w:val="000000" w:themeColor="text1"/>
        </w:rPr>
        <w:t xml:space="preserve"> </w:t>
      </w:r>
      <w:r w:rsidR="00A15B72">
        <w:rPr>
          <w:rFonts w:ascii="Arial" w:hAnsi="Arial" w:cs="Arial"/>
          <w:color w:val="000000" w:themeColor="text1"/>
        </w:rPr>
        <w:t xml:space="preserve">then </w:t>
      </w:r>
      <w:r w:rsidRPr="00575DAC">
        <w:rPr>
          <w:rFonts w:ascii="Arial" w:hAnsi="Arial" w:cs="Arial"/>
          <w:color w:val="000000" w:themeColor="text1"/>
        </w:rPr>
        <w:t>the Chair of Trustees (or another Trustee) must be notified.</w:t>
      </w:r>
      <w:r w:rsidR="00E96CE8" w:rsidRPr="00575DAC">
        <w:rPr>
          <w:rFonts w:ascii="Arial" w:hAnsi="Arial" w:cs="Arial"/>
          <w:color w:val="000000" w:themeColor="text1"/>
        </w:rPr>
        <w:t xml:space="preserve"> </w:t>
      </w:r>
    </w:p>
    <w:p w14:paraId="1B4E30B3" w14:textId="77777777" w:rsidR="009F593E" w:rsidRPr="00575DAC" w:rsidRDefault="009F593E" w:rsidP="00575DAC">
      <w:pPr>
        <w:autoSpaceDE w:val="0"/>
        <w:autoSpaceDN w:val="0"/>
        <w:adjustRightInd w:val="0"/>
        <w:spacing w:after="0" w:line="240" w:lineRule="auto"/>
        <w:rPr>
          <w:rFonts w:ascii="Arial" w:hAnsi="Arial" w:cs="Arial"/>
          <w:color w:val="000000" w:themeColor="text1"/>
        </w:rPr>
      </w:pPr>
    </w:p>
    <w:p w14:paraId="21AEF113" w14:textId="7237876E" w:rsidR="009F593E" w:rsidRPr="00575DAC" w:rsidRDefault="009F593E" w:rsidP="00575DAC">
      <w:pPr>
        <w:spacing w:after="0" w:line="240" w:lineRule="auto"/>
        <w:contextualSpacing/>
        <w:rPr>
          <w:rFonts w:ascii="Arial" w:hAnsi="Arial" w:cs="Arial"/>
          <w:color w:val="000000" w:themeColor="text1"/>
        </w:rPr>
      </w:pPr>
      <w:r w:rsidRPr="00575DAC">
        <w:rPr>
          <w:rFonts w:ascii="Arial" w:hAnsi="Arial" w:cs="Arial"/>
          <w:bCs/>
          <w:color w:val="000000" w:themeColor="text1"/>
        </w:rPr>
        <w:t>R</w:t>
      </w:r>
      <w:r w:rsidRPr="00575DAC">
        <w:rPr>
          <w:rFonts w:ascii="Arial" w:hAnsi="Arial" w:cs="Arial"/>
          <w:color w:val="000000" w:themeColor="text1"/>
        </w:rPr>
        <w:t xml:space="preserve">ecord all relevant details on the </w:t>
      </w:r>
      <w:r w:rsidRPr="00575DAC">
        <w:rPr>
          <w:rFonts w:ascii="Arial" w:eastAsia="Times New Roman" w:hAnsi="Arial" w:cs="Arial"/>
          <w:color w:val="000000" w:themeColor="text1"/>
          <w:lang w:eastAsia="en-GB"/>
        </w:rPr>
        <w:t xml:space="preserve">Safeguarding </w:t>
      </w:r>
      <w:r w:rsidR="00B91E39" w:rsidRPr="00575DAC">
        <w:rPr>
          <w:rFonts w:ascii="Arial" w:eastAsia="Times New Roman" w:hAnsi="Arial" w:cs="Arial"/>
          <w:color w:val="000000" w:themeColor="text1"/>
          <w:lang w:eastAsia="en-GB"/>
        </w:rPr>
        <w:t xml:space="preserve">Concern </w:t>
      </w:r>
      <w:r w:rsidRPr="00575DAC">
        <w:rPr>
          <w:rFonts w:ascii="Arial" w:eastAsia="Times New Roman" w:hAnsi="Arial" w:cs="Arial"/>
          <w:color w:val="000000" w:themeColor="text1"/>
          <w:lang w:eastAsia="en-GB"/>
        </w:rPr>
        <w:t>Form (</w:t>
      </w:r>
      <w:r w:rsidR="00080D5A" w:rsidRPr="00575DAC">
        <w:rPr>
          <w:rFonts w:ascii="Arial" w:hAnsi="Arial" w:cs="Arial"/>
          <w:color w:val="000000" w:themeColor="text1"/>
        </w:rPr>
        <w:t>A</w:t>
      </w:r>
      <w:r w:rsidRPr="00575DAC">
        <w:rPr>
          <w:rFonts w:ascii="Arial" w:hAnsi="Arial" w:cs="Arial"/>
          <w:color w:val="000000" w:themeColor="text1"/>
        </w:rPr>
        <w:t xml:space="preserve">ppendix </w:t>
      </w:r>
      <w:r w:rsidR="00AF1DCD" w:rsidRPr="00575DAC">
        <w:rPr>
          <w:rFonts w:ascii="Arial" w:hAnsi="Arial" w:cs="Arial"/>
          <w:color w:val="000000" w:themeColor="text1"/>
        </w:rPr>
        <w:t>3</w:t>
      </w:r>
      <w:r w:rsidRPr="00575DAC">
        <w:rPr>
          <w:rFonts w:ascii="Arial" w:hAnsi="Arial" w:cs="Arial"/>
          <w:color w:val="000000" w:themeColor="text1"/>
        </w:rPr>
        <w:t xml:space="preserve">) and </w:t>
      </w:r>
      <w:r w:rsidR="007372FF">
        <w:rPr>
          <w:rFonts w:ascii="Arial" w:hAnsi="Arial" w:cs="Arial"/>
          <w:color w:val="000000" w:themeColor="text1"/>
        </w:rPr>
        <w:t xml:space="preserve">pass this to the </w:t>
      </w:r>
      <w:r w:rsidRPr="00575DAC">
        <w:rPr>
          <w:rFonts w:ascii="Arial" w:hAnsi="Arial" w:cs="Arial"/>
          <w:color w:val="000000" w:themeColor="text1"/>
        </w:rPr>
        <w:t>DSL.</w:t>
      </w:r>
      <w:r w:rsidR="00E96CE8" w:rsidRPr="00575DAC">
        <w:rPr>
          <w:rFonts w:ascii="Arial" w:hAnsi="Arial" w:cs="Arial"/>
          <w:color w:val="000000" w:themeColor="text1"/>
        </w:rPr>
        <w:t xml:space="preserve"> </w:t>
      </w:r>
      <w:r w:rsidRPr="00575DAC">
        <w:rPr>
          <w:rFonts w:ascii="Arial" w:hAnsi="Arial" w:cs="Arial"/>
          <w:color w:val="000000" w:themeColor="text1"/>
        </w:rPr>
        <w:t>The DSL will ensure that all subsequent actions and decisions are recorded.</w:t>
      </w:r>
    </w:p>
    <w:p w14:paraId="4F63296A" w14:textId="77777777" w:rsidR="009F593E" w:rsidRPr="00575DAC" w:rsidRDefault="009F593E" w:rsidP="00575DAC">
      <w:pPr>
        <w:spacing w:after="0" w:line="240" w:lineRule="auto"/>
        <w:contextualSpacing/>
        <w:rPr>
          <w:rFonts w:ascii="Arial" w:hAnsi="Arial" w:cs="Arial"/>
          <w:color w:val="000000" w:themeColor="text1"/>
        </w:rPr>
      </w:pPr>
    </w:p>
    <w:p w14:paraId="1F555EF7" w14:textId="77777777" w:rsidR="00F4103C" w:rsidRDefault="00F4103C" w:rsidP="00575DAC">
      <w:pPr>
        <w:autoSpaceDE w:val="0"/>
        <w:autoSpaceDN w:val="0"/>
        <w:adjustRightInd w:val="0"/>
        <w:spacing w:after="0" w:line="240" w:lineRule="auto"/>
        <w:rPr>
          <w:rFonts w:ascii="Arial" w:hAnsi="Arial" w:cs="Arial"/>
          <w:b/>
          <w:bCs/>
          <w:color w:val="000000" w:themeColor="text1"/>
          <w:sz w:val="24"/>
          <w:szCs w:val="24"/>
        </w:rPr>
      </w:pPr>
    </w:p>
    <w:p w14:paraId="2A38943C" w14:textId="00AA463E" w:rsidR="009F593E" w:rsidRPr="00F4103C" w:rsidRDefault="009F593E" w:rsidP="00575DAC">
      <w:pPr>
        <w:autoSpaceDE w:val="0"/>
        <w:autoSpaceDN w:val="0"/>
        <w:adjustRightInd w:val="0"/>
        <w:spacing w:after="0" w:line="240" w:lineRule="auto"/>
        <w:rPr>
          <w:rFonts w:ascii="Arial" w:hAnsi="Arial" w:cs="Arial"/>
          <w:b/>
          <w:bCs/>
          <w:color w:val="000000" w:themeColor="text1"/>
          <w:sz w:val="24"/>
          <w:szCs w:val="24"/>
        </w:rPr>
      </w:pPr>
      <w:r w:rsidRPr="00F4103C">
        <w:rPr>
          <w:rFonts w:ascii="Arial" w:hAnsi="Arial" w:cs="Arial"/>
          <w:b/>
          <w:bCs/>
          <w:color w:val="000000" w:themeColor="text1"/>
          <w:sz w:val="24"/>
          <w:szCs w:val="24"/>
        </w:rPr>
        <w:t>Steps the DSL may take</w:t>
      </w:r>
    </w:p>
    <w:p w14:paraId="07AE8DE4" w14:textId="77777777" w:rsidR="009F593E" w:rsidRPr="00575DAC" w:rsidRDefault="009F593E" w:rsidP="00575DAC">
      <w:pPr>
        <w:spacing w:after="0" w:line="240" w:lineRule="auto"/>
        <w:ind w:left="567" w:hanging="567"/>
        <w:contextualSpacing/>
        <w:rPr>
          <w:rFonts w:ascii="Arial" w:hAnsi="Arial" w:cs="Arial"/>
          <w:color w:val="000000" w:themeColor="text1"/>
        </w:rPr>
      </w:pPr>
      <w:r w:rsidRPr="00575DAC">
        <w:rPr>
          <w:rFonts w:ascii="Arial" w:hAnsi="Arial" w:cs="Arial"/>
          <w:color w:val="000000" w:themeColor="text1"/>
        </w:rPr>
        <w:t xml:space="preserve">The DSL will follow the process for managing allegations against staff, dealing with matters </w:t>
      </w:r>
    </w:p>
    <w:p w14:paraId="6A80BEE8" w14:textId="24A92664" w:rsidR="009F593E" w:rsidRPr="00575DAC" w:rsidRDefault="009F593E" w:rsidP="0043121C">
      <w:pPr>
        <w:spacing w:after="0" w:line="240" w:lineRule="auto"/>
        <w:contextualSpacing/>
        <w:rPr>
          <w:rFonts w:ascii="Arial" w:hAnsi="Arial" w:cs="Arial"/>
          <w:color w:val="000000" w:themeColor="text1"/>
        </w:rPr>
      </w:pPr>
      <w:r w:rsidRPr="00575DAC">
        <w:rPr>
          <w:rFonts w:ascii="Arial" w:hAnsi="Arial" w:cs="Arial"/>
          <w:color w:val="000000" w:themeColor="text1"/>
        </w:rPr>
        <w:t xml:space="preserve">quickly, fairly and consistently so that individuals are safeguarded, any evidence is </w:t>
      </w:r>
      <w:r w:rsidR="00B44EE6" w:rsidRPr="00575DAC">
        <w:rPr>
          <w:rFonts w:ascii="Arial" w:hAnsi="Arial" w:cs="Arial"/>
          <w:color w:val="000000" w:themeColor="text1"/>
        </w:rPr>
        <w:t>secured,</w:t>
      </w:r>
      <w:r w:rsidRPr="00575DAC">
        <w:rPr>
          <w:rFonts w:ascii="Arial" w:hAnsi="Arial" w:cs="Arial"/>
          <w:color w:val="000000" w:themeColor="text1"/>
        </w:rPr>
        <w:t xml:space="preserve"> and the staff member is supported. This will involve working with others at </w:t>
      </w:r>
      <w:r w:rsidR="00D772B4" w:rsidRPr="00575DAC">
        <w:rPr>
          <w:rFonts w:ascii="Arial" w:hAnsi="Arial" w:cs="Arial"/>
          <w:color w:val="000000" w:themeColor="text1"/>
        </w:rPr>
        <w:t>The Bridge</w:t>
      </w:r>
      <w:r w:rsidRPr="00575DAC">
        <w:rPr>
          <w:rFonts w:ascii="Arial" w:hAnsi="Arial" w:cs="Arial"/>
          <w:color w:val="000000" w:themeColor="text1"/>
        </w:rPr>
        <w:t>, including Trustees, as well as</w:t>
      </w:r>
      <w:r w:rsidR="00A81057" w:rsidRPr="00575DAC">
        <w:rPr>
          <w:rFonts w:ascii="Arial" w:hAnsi="Arial" w:cs="Arial"/>
          <w:color w:val="000000" w:themeColor="text1"/>
        </w:rPr>
        <w:t xml:space="preserve"> with relevant </w:t>
      </w:r>
      <w:r w:rsidRPr="00575DAC">
        <w:rPr>
          <w:rFonts w:ascii="Arial" w:hAnsi="Arial" w:cs="Arial"/>
          <w:color w:val="000000" w:themeColor="text1"/>
        </w:rPr>
        <w:t>external agencies including Police and Local Authority.</w:t>
      </w:r>
      <w:r w:rsidR="00E96CE8" w:rsidRPr="00575DAC">
        <w:rPr>
          <w:rFonts w:ascii="Arial" w:hAnsi="Arial" w:cs="Arial"/>
          <w:color w:val="000000" w:themeColor="text1"/>
        </w:rPr>
        <w:t xml:space="preserve"> </w:t>
      </w:r>
      <w:r w:rsidRPr="00575DAC">
        <w:rPr>
          <w:rFonts w:ascii="Arial" w:hAnsi="Arial" w:cs="Arial"/>
          <w:color w:val="000000" w:themeColor="text1"/>
        </w:rPr>
        <w:t xml:space="preserve"> </w:t>
      </w:r>
    </w:p>
    <w:p w14:paraId="6828AB29" w14:textId="77777777" w:rsidR="009F593E" w:rsidRPr="00575DAC" w:rsidRDefault="009F593E" w:rsidP="00575DAC">
      <w:pPr>
        <w:spacing w:after="0" w:line="240" w:lineRule="auto"/>
        <w:ind w:left="567" w:hanging="567"/>
        <w:contextualSpacing/>
        <w:rPr>
          <w:rFonts w:ascii="Arial" w:hAnsi="Arial" w:cs="Arial"/>
          <w:color w:val="000000" w:themeColor="text1"/>
        </w:rPr>
      </w:pPr>
    </w:p>
    <w:p w14:paraId="2AE42DF0" w14:textId="7E035897" w:rsidR="009F593E" w:rsidRPr="00575DAC" w:rsidRDefault="009F593E" w:rsidP="0043121C">
      <w:pPr>
        <w:spacing w:after="0" w:line="240" w:lineRule="auto"/>
        <w:contextualSpacing/>
        <w:rPr>
          <w:rFonts w:ascii="Arial" w:eastAsia="Times New Roman" w:hAnsi="Arial" w:cs="Arial"/>
          <w:bCs/>
          <w:color w:val="000000" w:themeColor="text1"/>
          <w:kern w:val="36"/>
          <w:lang w:eastAsia="en-GB"/>
        </w:rPr>
      </w:pPr>
      <w:r w:rsidRPr="00575DAC">
        <w:rPr>
          <w:rFonts w:ascii="Arial" w:eastAsia="Times New Roman" w:hAnsi="Arial" w:cs="Arial"/>
          <w:bCs/>
          <w:color w:val="000000" w:themeColor="text1"/>
          <w:kern w:val="36"/>
          <w:lang w:eastAsia="en-GB"/>
        </w:rPr>
        <w:t>There may be up to four strands in the management of any safeguarding allegation and any or all of them may be required depending on the circumstances.</w:t>
      </w:r>
    </w:p>
    <w:p w14:paraId="0EC31B58" w14:textId="77777777" w:rsidR="009F593E" w:rsidRPr="00575DAC" w:rsidRDefault="009F593E" w:rsidP="00575DAC">
      <w:pPr>
        <w:spacing w:after="0" w:line="240" w:lineRule="auto"/>
        <w:ind w:left="567" w:hanging="567"/>
        <w:contextualSpacing/>
        <w:rPr>
          <w:rFonts w:ascii="Arial" w:eastAsia="Times New Roman" w:hAnsi="Arial" w:cs="Arial"/>
          <w:bCs/>
          <w:color w:val="000000" w:themeColor="text1"/>
          <w:kern w:val="36"/>
          <w:lang w:eastAsia="en-GB"/>
        </w:rPr>
      </w:pPr>
    </w:p>
    <w:p w14:paraId="6DFCB98F" w14:textId="77777777" w:rsidR="009F593E" w:rsidRPr="00B424C3" w:rsidRDefault="009F593E" w:rsidP="00C809FF">
      <w:pPr>
        <w:pStyle w:val="ListParagraph"/>
        <w:numPr>
          <w:ilvl w:val="0"/>
          <w:numId w:val="41"/>
        </w:numPr>
        <w:spacing w:after="0" w:line="240" w:lineRule="auto"/>
        <w:rPr>
          <w:rFonts w:ascii="Arial" w:eastAsia="Times New Roman" w:hAnsi="Arial" w:cs="Arial"/>
          <w:color w:val="000000" w:themeColor="text1"/>
          <w:lang w:eastAsia="en-GB"/>
        </w:rPr>
      </w:pPr>
      <w:r w:rsidRPr="00B424C3">
        <w:rPr>
          <w:rFonts w:ascii="Arial" w:eastAsia="Times New Roman" w:hAnsi="Arial" w:cs="Arial"/>
          <w:color w:val="000000" w:themeColor="text1"/>
          <w:lang w:eastAsia="en-GB"/>
        </w:rPr>
        <w:t>Enquiries by social care about adult safeguarding</w:t>
      </w:r>
    </w:p>
    <w:p w14:paraId="1367A4CE" w14:textId="77777777" w:rsidR="009F593E" w:rsidRPr="00B424C3" w:rsidRDefault="009F593E" w:rsidP="00575DAC">
      <w:pPr>
        <w:pStyle w:val="ListParagraph"/>
        <w:spacing w:after="0" w:line="240" w:lineRule="auto"/>
        <w:ind w:left="436"/>
        <w:rPr>
          <w:rFonts w:ascii="Arial" w:eastAsia="Times New Roman" w:hAnsi="Arial" w:cs="Arial"/>
          <w:color w:val="000000" w:themeColor="text1"/>
          <w:lang w:eastAsia="en-GB"/>
        </w:rPr>
      </w:pPr>
    </w:p>
    <w:p w14:paraId="0A2A1E13" w14:textId="77777777" w:rsidR="009F593E" w:rsidRPr="00B424C3" w:rsidRDefault="009F593E" w:rsidP="00C809FF">
      <w:pPr>
        <w:pStyle w:val="ListParagraph"/>
        <w:numPr>
          <w:ilvl w:val="0"/>
          <w:numId w:val="41"/>
        </w:numPr>
        <w:spacing w:after="0" w:line="240" w:lineRule="auto"/>
        <w:rPr>
          <w:rFonts w:ascii="Arial" w:eastAsia="Times New Roman" w:hAnsi="Arial" w:cs="Arial"/>
          <w:color w:val="000000" w:themeColor="text1"/>
          <w:lang w:eastAsia="en-GB"/>
        </w:rPr>
      </w:pPr>
      <w:r w:rsidRPr="00B424C3">
        <w:rPr>
          <w:rFonts w:ascii="Arial" w:eastAsia="Times New Roman" w:hAnsi="Arial" w:cs="Arial"/>
          <w:color w:val="000000" w:themeColor="text1"/>
          <w:lang w:eastAsia="en-GB"/>
        </w:rPr>
        <w:t>A police investigation if a criminal offence may have been committed</w:t>
      </w:r>
    </w:p>
    <w:p w14:paraId="0CD06AF7" w14:textId="77777777" w:rsidR="009F593E" w:rsidRPr="00B424C3" w:rsidRDefault="009F593E" w:rsidP="00575DAC">
      <w:pPr>
        <w:spacing w:after="0" w:line="240" w:lineRule="auto"/>
        <w:rPr>
          <w:rFonts w:ascii="Arial" w:eastAsia="Times New Roman" w:hAnsi="Arial" w:cs="Arial"/>
          <w:color w:val="000000" w:themeColor="text1"/>
          <w:lang w:eastAsia="en-GB"/>
        </w:rPr>
      </w:pPr>
    </w:p>
    <w:p w14:paraId="32A431B7" w14:textId="46E7A610" w:rsidR="009F593E" w:rsidRPr="00B424C3" w:rsidRDefault="00D772B4" w:rsidP="00C809FF">
      <w:pPr>
        <w:pStyle w:val="ListParagraph"/>
        <w:numPr>
          <w:ilvl w:val="0"/>
          <w:numId w:val="41"/>
        </w:numPr>
        <w:spacing w:after="0" w:line="240" w:lineRule="auto"/>
        <w:rPr>
          <w:rFonts w:ascii="Arial" w:eastAsia="Times New Roman" w:hAnsi="Arial" w:cs="Arial"/>
          <w:color w:val="000000" w:themeColor="text1"/>
          <w:lang w:eastAsia="en-GB"/>
        </w:rPr>
      </w:pPr>
      <w:r w:rsidRPr="00B424C3">
        <w:rPr>
          <w:rFonts w:ascii="Arial" w:eastAsia="Times New Roman" w:hAnsi="Arial" w:cs="Arial"/>
          <w:color w:val="000000" w:themeColor="text1"/>
          <w:lang w:eastAsia="en-GB"/>
        </w:rPr>
        <w:t>The Bridge</w:t>
      </w:r>
      <w:r w:rsidR="009F593E" w:rsidRPr="00B424C3">
        <w:rPr>
          <w:rFonts w:ascii="Arial" w:eastAsia="Times New Roman" w:hAnsi="Arial" w:cs="Arial"/>
          <w:color w:val="000000" w:themeColor="text1"/>
          <w:lang w:eastAsia="en-GB"/>
        </w:rPr>
        <w:t xml:space="preserve"> internal process</w:t>
      </w:r>
      <w:r w:rsidR="00A81057" w:rsidRPr="00B424C3">
        <w:rPr>
          <w:rFonts w:ascii="Arial" w:eastAsia="Times New Roman" w:hAnsi="Arial" w:cs="Arial"/>
          <w:color w:val="000000" w:themeColor="text1"/>
          <w:lang w:eastAsia="en-GB"/>
        </w:rPr>
        <w:t>es</w:t>
      </w:r>
      <w:r w:rsidR="009F593E" w:rsidRPr="00B424C3">
        <w:rPr>
          <w:rFonts w:ascii="Arial" w:eastAsia="Times New Roman" w:hAnsi="Arial" w:cs="Arial"/>
          <w:color w:val="000000" w:themeColor="text1"/>
          <w:lang w:eastAsia="en-GB"/>
        </w:rPr>
        <w:t xml:space="preserve"> including considerations about disciplinary action</w:t>
      </w:r>
    </w:p>
    <w:p w14:paraId="601404DB" w14:textId="77777777" w:rsidR="009F593E" w:rsidRPr="00B424C3" w:rsidRDefault="009F593E" w:rsidP="00575DAC">
      <w:pPr>
        <w:spacing w:after="0" w:line="240" w:lineRule="auto"/>
        <w:rPr>
          <w:rFonts w:ascii="Arial" w:eastAsia="Times New Roman" w:hAnsi="Arial" w:cs="Arial"/>
          <w:color w:val="000000" w:themeColor="text1"/>
          <w:lang w:eastAsia="en-GB"/>
        </w:rPr>
      </w:pPr>
    </w:p>
    <w:p w14:paraId="7B0B3B6B" w14:textId="77777777" w:rsidR="009F593E" w:rsidRPr="00B424C3" w:rsidRDefault="009F593E" w:rsidP="00C809FF">
      <w:pPr>
        <w:pStyle w:val="ListParagraph"/>
        <w:numPr>
          <w:ilvl w:val="0"/>
          <w:numId w:val="41"/>
        </w:numPr>
        <w:spacing w:after="0" w:line="240" w:lineRule="auto"/>
        <w:rPr>
          <w:rFonts w:ascii="Arial" w:eastAsia="Times New Roman" w:hAnsi="Arial" w:cs="Arial"/>
          <w:color w:val="000000" w:themeColor="text1"/>
          <w:lang w:eastAsia="en-GB"/>
        </w:rPr>
      </w:pPr>
      <w:r w:rsidRPr="00B424C3">
        <w:rPr>
          <w:rFonts w:ascii="Arial" w:eastAsia="Times New Roman" w:hAnsi="Arial" w:cs="Arial"/>
          <w:color w:val="000000" w:themeColor="text1"/>
          <w:lang w:eastAsia="en-GB"/>
        </w:rPr>
        <w:t>Referral to the Disclosure &amp; Barring Service and/or referral to a professional registration body for professional misconduct.</w:t>
      </w:r>
    </w:p>
    <w:p w14:paraId="78F36D5B" w14:textId="77777777" w:rsidR="009F593E" w:rsidRPr="00575DAC" w:rsidRDefault="009F593E" w:rsidP="00575DAC">
      <w:pPr>
        <w:autoSpaceDE w:val="0"/>
        <w:autoSpaceDN w:val="0"/>
        <w:adjustRightInd w:val="0"/>
        <w:spacing w:after="0" w:line="240" w:lineRule="auto"/>
        <w:rPr>
          <w:rFonts w:ascii="Arial" w:hAnsi="Arial" w:cs="Arial"/>
          <w:b/>
          <w:bCs/>
          <w:color w:val="000000" w:themeColor="text1"/>
        </w:rPr>
      </w:pPr>
    </w:p>
    <w:p w14:paraId="2DB73512" w14:textId="77777777" w:rsidR="009F593E" w:rsidRPr="00575DAC" w:rsidRDefault="009F593E" w:rsidP="00575DAC">
      <w:pPr>
        <w:spacing w:after="0" w:line="240" w:lineRule="auto"/>
        <w:ind w:left="567" w:hanging="567"/>
        <w:contextualSpacing/>
        <w:rPr>
          <w:rFonts w:ascii="Arial" w:hAnsi="Arial" w:cs="Arial"/>
          <w:color w:val="000000" w:themeColor="text1"/>
        </w:rPr>
      </w:pPr>
      <w:r w:rsidRPr="00575DAC">
        <w:rPr>
          <w:rFonts w:ascii="Arial" w:hAnsi="Arial" w:cs="Arial"/>
          <w:color w:val="000000" w:themeColor="text1"/>
        </w:rPr>
        <w:t xml:space="preserve">An initial plan for the enquiry with proposed actions and timescales must be confirmed by the </w:t>
      </w:r>
    </w:p>
    <w:p w14:paraId="687BB480" w14:textId="526A9E50" w:rsidR="009F593E" w:rsidRPr="00575DAC" w:rsidRDefault="009F593E" w:rsidP="00575DAC">
      <w:pPr>
        <w:spacing w:after="0" w:line="240" w:lineRule="auto"/>
        <w:ind w:left="567" w:hanging="567"/>
        <w:contextualSpacing/>
        <w:rPr>
          <w:rFonts w:ascii="Arial" w:hAnsi="Arial" w:cs="Arial"/>
          <w:color w:val="000000" w:themeColor="text1"/>
        </w:rPr>
      </w:pPr>
      <w:r w:rsidRPr="00575DAC">
        <w:rPr>
          <w:rFonts w:ascii="Arial" w:hAnsi="Arial" w:cs="Arial"/>
          <w:color w:val="000000" w:themeColor="text1"/>
        </w:rPr>
        <w:t>DSL within one working day.</w:t>
      </w:r>
      <w:r w:rsidR="00E96CE8" w:rsidRPr="00575DAC">
        <w:rPr>
          <w:rFonts w:ascii="Arial" w:hAnsi="Arial" w:cs="Arial"/>
          <w:color w:val="000000" w:themeColor="text1"/>
        </w:rPr>
        <w:t xml:space="preserve"> </w:t>
      </w:r>
      <w:r w:rsidRPr="00575DAC">
        <w:rPr>
          <w:rFonts w:ascii="Arial" w:hAnsi="Arial" w:cs="Arial"/>
          <w:color w:val="000000" w:themeColor="text1"/>
        </w:rPr>
        <w:t>This should consider at least these areas:</w:t>
      </w:r>
    </w:p>
    <w:p w14:paraId="6CC87ED8" w14:textId="77777777" w:rsidR="009F593E" w:rsidRPr="00575DAC" w:rsidRDefault="009F593E" w:rsidP="00575DAC">
      <w:pPr>
        <w:spacing w:after="0" w:line="240" w:lineRule="auto"/>
        <w:ind w:left="567" w:hanging="567"/>
        <w:contextualSpacing/>
        <w:rPr>
          <w:rFonts w:ascii="Arial" w:eastAsia="Times New Roman" w:hAnsi="Arial" w:cs="Arial"/>
          <w:color w:val="000000" w:themeColor="text1"/>
          <w:lang w:eastAsia="en-GB"/>
        </w:rPr>
      </w:pPr>
    </w:p>
    <w:p w14:paraId="62B71755" w14:textId="18E383BA" w:rsidR="009F593E" w:rsidRPr="00575DAC" w:rsidRDefault="009F593E" w:rsidP="00C809FF">
      <w:pPr>
        <w:numPr>
          <w:ilvl w:val="0"/>
          <w:numId w:val="39"/>
        </w:numPr>
        <w:spacing w:after="0" w:line="240" w:lineRule="auto"/>
        <w:ind w:left="426" w:hanging="426"/>
        <w:contextualSpacing/>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which four stands of inquiry </w:t>
      </w:r>
      <w:r w:rsidR="00126AC3">
        <w:rPr>
          <w:rFonts w:ascii="Arial" w:eastAsia="Times New Roman" w:hAnsi="Arial" w:cs="Arial"/>
          <w:color w:val="000000" w:themeColor="text1"/>
          <w:lang w:eastAsia="en-GB"/>
        </w:rPr>
        <w:t xml:space="preserve">in the above </w:t>
      </w:r>
      <w:r w:rsidRPr="00575DAC">
        <w:rPr>
          <w:rFonts w:ascii="Arial" w:eastAsia="Times New Roman" w:hAnsi="Arial" w:cs="Arial"/>
          <w:color w:val="000000" w:themeColor="text1"/>
          <w:lang w:eastAsia="en-GB"/>
        </w:rPr>
        <w:t>list are required (this may change as the enquiry progresses).</w:t>
      </w:r>
    </w:p>
    <w:p w14:paraId="19149342" w14:textId="2CA8EBA6" w:rsidR="009F593E" w:rsidRPr="00575DAC" w:rsidRDefault="009F593E" w:rsidP="00C809FF">
      <w:pPr>
        <w:pStyle w:val="ListParagraph"/>
        <w:numPr>
          <w:ilvl w:val="0"/>
          <w:numId w:val="39"/>
        </w:numPr>
        <w:spacing w:after="0" w:line="240" w:lineRule="auto"/>
        <w:ind w:left="426" w:hanging="426"/>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if any immediate action is required to safeguard </w:t>
      </w:r>
      <w:r w:rsidR="0034185A">
        <w:rPr>
          <w:rFonts w:ascii="Arial" w:eastAsia="Times New Roman" w:hAnsi="Arial" w:cs="Arial"/>
          <w:color w:val="000000" w:themeColor="text1"/>
          <w:lang w:eastAsia="en-GB"/>
        </w:rPr>
        <w:t>guests</w:t>
      </w:r>
      <w:r w:rsidRPr="00575DAC">
        <w:rPr>
          <w:rFonts w:ascii="Arial" w:eastAsia="Times New Roman" w:hAnsi="Arial" w:cs="Arial"/>
          <w:color w:val="000000" w:themeColor="text1"/>
          <w:lang w:eastAsia="en-GB"/>
        </w:rPr>
        <w:t>, other staff, the building or services</w:t>
      </w:r>
    </w:p>
    <w:p w14:paraId="4561F8C2" w14:textId="6857BFB5" w:rsidR="009F593E" w:rsidRPr="00575DAC" w:rsidRDefault="009F593E" w:rsidP="00C809FF">
      <w:pPr>
        <w:numPr>
          <w:ilvl w:val="0"/>
          <w:numId w:val="39"/>
        </w:numPr>
        <w:spacing w:after="0" w:line="240" w:lineRule="auto"/>
        <w:ind w:left="426" w:hanging="426"/>
        <w:contextualSpacing/>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what other information is required, how it will be sought, when</w:t>
      </w:r>
      <w:r w:rsidR="000C03C6">
        <w:rPr>
          <w:rFonts w:ascii="Arial" w:eastAsia="Times New Roman" w:hAnsi="Arial" w:cs="Arial"/>
          <w:color w:val="000000" w:themeColor="text1"/>
          <w:lang w:eastAsia="en-GB"/>
        </w:rPr>
        <w:t>,</w:t>
      </w:r>
      <w:r w:rsidR="00A81057" w:rsidRPr="00575DAC">
        <w:rPr>
          <w:rFonts w:ascii="Arial" w:eastAsia="Times New Roman" w:hAnsi="Arial" w:cs="Arial"/>
          <w:color w:val="000000" w:themeColor="text1"/>
          <w:lang w:eastAsia="en-GB"/>
        </w:rPr>
        <w:t xml:space="preserve"> and</w:t>
      </w:r>
      <w:r w:rsidRPr="00575DAC">
        <w:rPr>
          <w:rFonts w:ascii="Arial" w:eastAsia="Times New Roman" w:hAnsi="Arial" w:cs="Arial"/>
          <w:color w:val="000000" w:themeColor="text1"/>
          <w:lang w:eastAsia="en-GB"/>
        </w:rPr>
        <w:t xml:space="preserve"> from whom</w:t>
      </w:r>
    </w:p>
    <w:p w14:paraId="5A9103A4" w14:textId="77777777" w:rsidR="009F593E" w:rsidRPr="00575DAC" w:rsidRDefault="009F593E" w:rsidP="00C809FF">
      <w:pPr>
        <w:numPr>
          <w:ilvl w:val="0"/>
          <w:numId w:val="39"/>
        </w:numPr>
        <w:spacing w:after="0" w:line="240" w:lineRule="auto"/>
        <w:ind w:left="426" w:hanging="426"/>
        <w:contextualSpacing/>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if advice is required from the Local Authority, Police or other agency</w:t>
      </w:r>
    </w:p>
    <w:p w14:paraId="08458A44" w14:textId="6A6143C3" w:rsidR="009F593E" w:rsidRPr="00575DAC" w:rsidRDefault="009F593E" w:rsidP="00C809FF">
      <w:pPr>
        <w:pStyle w:val="ListParagraph"/>
        <w:numPr>
          <w:ilvl w:val="0"/>
          <w:numId w:val="39"/>
        </w:numPr>
        <w:spacing w:after="0" w:line="240" w:lineRule="auto"/>
        <w:ind w:left="426" w:hanging="426"/>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securing any records; removing equipment from the subject of the allegation (including devices which </w:t>
      </w:r>
      <w:r w:rsidR="00A81057" w:rsidRPr="00575DAC">
        <w:rPr>
          <w:rFonts w:ascii="Arial" w:eastAsia="Times New Roman" w:hAnsi="Arial" w:cs="Arial"/>
          <w:color w:val="000000" w:themeColor="text1"/>
          <w:lang w:eastAsia="en-GB"/>
        </w:rPr>
        <w:t xml:space="preserve">may </w:t>
      </w:r>
      <w:r w:rsidRPr="00575DAC">
        <w:rPr>
          <w:rFonts w:ascii="Arial" w:eastAsia="Times New Roman" w:hAnsi="Arial" w:cs="Arial"/>
          <w:color w:val="000000" w:themeColor="text1"/>
          <w:lang w:eastAsia="en-GB"/>
        </w:rPr>
        <w:t>contain evidence) or removing their access to parts of the building or shared drives</w:t>
      </w:r>
      <w:r w:rsidR="009D08F1">
        <w:rPr>
          <w:rFonts w:ascii="Arial" w:eastAsia="Times New Roman" w:hAnsi="Arial" w:cs="Arial"/>
          <w:color w:val="000000" w:themeColor="text1"/>
          <w:lang w:eastAsia="en-GB"/>
        </w:rPr>
        <w:t>.</w:t>
      </w:r>
    </w:p>
    <w:p w14:paraId="6ED60474" w14:textId="77777777" w:rsidR="009F593E" w:rsidRPr="00575DAC" w:rsidRDefault="009F593E" w:rsidP="00C809FF">
      <w:pPr>
        <w:numPr>
          <w:ilvl w:val="0"/>
          <w:numId w:val="39"/>
        </w:numPr>
        <w:spacing w:after="0" w:line="240" w:lineRule="auto"/>
        <w:ind w:left="426" w:hanging="426"/>
        <w:contextualSpacing/>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what information to share with the subject of the allegation and with any other known employer (if they work elsewhere) and when to do so; any arrangements to support the person</w:t>
      </w:r>
    </w:p>
    <w:p w14:paraId="786DD994" w14:textId="29F8CF58" w:rsidR="009F593E" w:rsidRPr="00575DAC" w:rsidRDefault="009F593E" w:rsidP="00C809FF">
      <w:pPr>
        <w:numPr>
          <w:ilvl w:val="0"/>
          <w:numId w:val="39"/>
        </w:numPr>
        <w:spacing w:after="0" w:line="240" w:lineRule="auto"/>
        <w:ind w:left="426" w:hanging="426"/>
        <w:contextualSpacing/>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what information to share, and when, with other staff and </w:t>
      </w:r>
      <w:r w:rsidR="0034185A">
        <w:rPr>
          <w:rFonts w:ascii="Arial" w:eastAsia="Times New Roman" w:hAnsi="Arial" w:cs="Arial"/>
          <w:color w:val="000000" w:themeColor="text1"/>
          <w:lang w:eastAsia="en-GB"/>
        </w:rPr>
        <w:t>guests</w:t>
      </w:r>
      <w:r w:rsidRPr="00575DAC">
        <w:rPr>
          <w:rFonts w:ascii="Arial" w:eastAsia="Times New Roman" w:hAnsi="Arial" w:cs="Arial"/>
          <w:color w:val="000000" w:themeColor="text1"/>
          <w:lang w:eastAsia="en-GB"/>
        </w:rPr>
        <w:t>; what information do they already have; a plan to manage speculation, leaks and gossip</w:t>
      </w:r>
    </w:p>
    <w:p w14:paraId="2940F5B5" w14:textId="77777777" w:rsidR="009F593E" w:rsidRPr="00575DAC" w:rsidRDefault="009F593E" w:rsidP="00C809FF">
      <w:pPr>
        <w:numPr>
          <w:ilvl w:val="0"/>
          <w:numId w:val="39"/>
        </w:numPr>
        <w:spacing w:after="0" w:line="240" w:lineRule="auto"/>
        <w:ind w:left="426" w:hanging="426"/>
        <w:contextualSpacing/>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how to manage media interest if it should arise</w:t>
      </w:r>
    </w:p>
    <w:p w14:paraId="3C1EECCF" w14:textId="77777777" w:rsidR="009F593E" w:rsidRPr="00575DAC" w:rsidRDefault="009F593E" w:rsidP="00C809FF">
      <w:pPr>
        <w:numPr>
          <w:ilvl w:val="0"/>
          <w:numId w:val="39"/>
        </w:numPr>
        <w:spacing w:after="0" w:line="240" w:lineRule="auto"/>
        <w:ind w:left="426" w:hanging="426"/>
        <w:contextualSpacing/>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if the criteria is met for referral to the Local Authority and/or Police</w:t>
      </w:r>
    </w:p>
    <w:p w14:paraId="096F82B1" w14:textId="77777777" w:rsidR="009F593E" w:rsidRPr="00575DAC" w:rsidRDefault="009F593E" w:rsidP="00C809FF">
      <w:pPr>
        <w:numPr>
          <w:ilvl w:val="0"/>
          <w:numId w:val="39"/>
        </w:numPr>
        <w:spacing w:after="0" w:line="240" w:lineRule="auto"/>
        <w:ind w:left="426" w:hanging="426"/>
        <w:contextualSpacing/>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if the criteria is met for a serious incident report being made to the Charity Commission</w:t>
      </w:r>
    </w:p>
    <w:p w14:paraId="15F56A57" w14:textId="77777777" w:rsidR="009F593E" w:rsidRPr="00575DAC" w:rsidRDefault="009F593E" w:rsidP="00575DAC">
      <w:pPr>
        <w:autoSpaceDE w:val="0"/>
        <w:autoSpaceDN w:val="0"/>
        <w:adjustRightInd w:val="0"/>
        <w:spacing w:after="0" w:line="240" w:lineRule="auto"/>
        <w:rPr>
          <w:rFonts w:ascii="Arial" w:hAnsi="Arial" w:cs="Arial"/>
          <w:b/>
          <w:bCs/>
          <w:color w:val="000000" w:themeColor="text1"/>
        </w:rPr>
      </w:pPr>
    </w:p>
    <w:p w14:paraId="47D740E5" w14:textId="72AC53CF" w:rsidR="009F593E" w:rsidRPr="00597C83" w:rsidRDefault="009F593E" w:rsidP="00575DAC">
      <w:pPr>
        <w:spacing w:after="0" w:line="240" w:lineRule="auto"/>
        <w:rPr>
          <w:rFonts w:ascii="Arial" w:eastAsia="Times New Roman" w:hAnsi="Arial" w:cs="Arial"/>
          <w:b/>
          <w:bCs/>
          <w:color w:val="000000" w:themeColor="text1"/>
          <w:sz w:val="24"/>
          <w:szCs w:val="24"/>
          <w:lang w:eastAsia="en-GB"/>
        </w:rPr>
      </w:pPr>
      <w:r w:rsidRPr="00597C83">
        <w:rPr>
          <w:rFonts w:ascii="Arial" w:eastAsia="Times New Roman" w:hAnsi="Arial" w:cs="Arial"/>
          <w:b/>
          <w:bCs/>
          <w:color w:val="000000" w:themeColor="text1"/>
          <w:sz w:val="24"/>
          <w:szCs w:val="24"/>
          <w:lang w:eastAsia="en-GB"/>
        </w:rPr>
        <w:t xml:space="preserve">Enquiries by social care about adult </w:t>
      </w:r>
      <w:r w:rsidR="00F93FE1">
        <w:rPr>
          <w:rFonts w:ascii="Arial" w:eastAsia="Times New Roman" w:hAnsi="Arial" w:cs="Arial"/>
          <w:b/>
          <w:bCs/>
          <w:color w:val="000000" w:themeColor="text1"/>
          <w:sz w:val="24"/>
          <w:szCs w:val="24"/>
          <w:lang w:eastAsia="en-GB"/>
        </w:rPr>
        <w:t xml:space="preserve">or child </w:t>
      </w:r>
      <w:r w:rsidRPr="00597C83">
        <w:rPr>
          <w:rFonts w:ascii="Arial" w:eastAsia="Times New Roman" w:hAnsi="Arial" w:cs="Arial"/>
          <w:b/>
          <w:bCs/>
          <w:color w:val="000000" w:themeColor="text1"/>
          <w:sz w:val="24"/>
          <w:szCs w:val="24"/>
          <w:lang w:eastAsia="en-GB"/>
        </w:rPr>
        <w:t>safeguarding</w:t>
      </w:r>
    </w:p>
    <w:p w14:paraId="1082FBAD" w14:textId="506315D1" w:rsidR="009F593E" w:rsidRPr="00575DAC" w:rsidRDefault="009F593E"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Adults</w:t>
      </w:r>
      <w:r w:rsidR="00597C83">
        <w:rPr>
          <w:rFonts w:ascii="Arial" w:hAnsi="Arial" w:cs="Arial"/>
          <w:color w:val="000000" w:themeColor="text1"/>
        </w:rPr>
        <w:t xml:space="preserve"> </w:t>
      </w:r>
      <w:r w:rsidRPr="00575DAC">
        <w:rPr>
          <w:rFonts w:ascii="Arial" w:hAnsi="Arial" w:cs="Arial"/>
          <w:color w:val="000000" w:themeColor="text1"/>
        </w:rPr>
        <w:t>who have been harmed as a result of staff behaviour must be protected from harm and provided with support.</w:t>
      </w:r>
      <w:r w:rsidR="00E96CE8" w:rsidRPr="00575DAC">
        <w:rPr>
          <w:rFonts w:ascii="Arial" w:hAnsi="Arial" w:cs="Arial"/>
          <w:color w:val="000000" w:themeColor="text1"/>
        </w:rPr>
        <w:t xml:space="preserve"> </w:t>
      </w:r>
      <w:r w:rsidRPr="00575DAC">
        <w:rPr>
          <w:rFonts w:ascii="Arial" w:hAnsi="Arial" w:cs="Arial"/>
          <w:color w:val="000000" w:themeColor="text1"/>
        </w:rPr>
        <w:t xml:space="preserve">The immediate safety of an individual </w:t>
      </w:r>
      <w:r w:rsidR="00734045">
        <w:rPr>
          <w:rFonts w:ascii="Arial" w:hAnsi="Arial" w:cs="Arial"/>
          <w:color w:val="000000" w:themeColor="text1"/>
        </w:rPr>
        <w:t xml:space="preserve">guest </w:t>
      </w:r>
      <w:r w:rsidRPr="00575DAC">
        <w:rPr>
          <w:rFonts w:ascii="Arial" w:hAnsi="Arial" w:cs="Arial"/>
          <w:color w:val="000000" w:themeColor="text1"/>
        </w:rPr>
        <w:t xml:space="preserve">must be considered as well as the safety needs of all other </w:t>
      </w:r>
      <w:r w:rsidR="0034185A">
        <w:rPr>
          <w:rFonts w:ascii="Arial" w:hAnsi="Arial" w:cs="Arial"/>
          <w:color w:val="000000" w:themeColor="text1"/>
        </w:rPr>
        <w:t>guests</w:t>
      </w:r>
      <w:r w:rsidRPr="00575DAC">
        <w:rPr>
          <w:rFonts w:ascii="Arial" w:hAnsi="Arial" w:cs="Arial"/>
          <w:color w:val="000000" w:themeColor="text1"/>
        </w:rPr>
        <w:t xml:space="preserve"> (current or historical) and any others that the subject of the allegation may have encountered.</w:t>
      </w:r>
    </w:p>
    <w:p w14:paraId="0BFDD253" w14:textId="77777777" w:rsidR="009F593E" w:rsidRPr="00575DAC" w:rsidRDefault="009F593E" w:rsidP="00575DAC">
      <w:pPr>
        <w:autoSpaceDE w:val="0"/>
        <w:autoSpaceDN w:val="0"/>
        <w:adjustRightInd w:val="0"/>
        <w:spacing w:after="0" w:line="240" w:lineRule="auto"/>
        <w:rPr>
          <w:rFonts w:ascii="Arial" w:hAnsi="Arial" w:cs="Arial"/>
          <w:color w:val="000000" w:themeColor="text1"/>
        </w:rPr>
      </w:pPr>
    </w:p>
    <w:p w14:paraId="4280C043" w14:textId="77777777" w:rsidR="0027095E" w:rsidRPr="00575DAC" w:rsidRDefault="009F593E" w:rsidP="0027095E">
      <w:pPr>
        <w:spacing w:after="0" w:line="240" w:lineRule="auto"/>
        <w:rPr>
          <w:rFonts w:ascii="Arial" w:hAnsi="Arial" w:cs="Arial"/>
          <w:color w:val="000000" w:themeColor="text1"/>
        </w:rPr>
      </w:pPr>
      <w:r w:rsidRPr="00575DAC">
        <w:rPr>
          <w:rFonts w:ascii="Arial" w:hAnsi="Arial" w:cs="Arial"/>
          <w:color w:val="000000" w:themeColor="text1"/>
        </w:rPr>
        <w:t xml:space="preserve">This will involve making referrals to the Local Authority as per the above </w:t>
      </w:r>
      <w:r w:rsidR="0027095E" w:rsidRPr="00575DAC">
        <w:rPr>
          <w:rFonts w:ascii="Arial" w:hAnsi="Arial" w:cs="Arial"/>
          <w:color w:val="000000" w:themeColor="text1"/>
        </w:rPr>
        <w:t>‘</w:t>
      </w:r>
      <w:r w:rsidR="0027095E" w:rsidRPr="00575DAC">
        <w:rPr>
          <w:rStyle w:val="Heading2Char"/>
          <w:rFonts w:eastAsiaTheme="minorHAnsi" w:cs="Arial"/>
          <w:color w:val="000000" w:themeColor="text1"/>
          <w:sz w:val="22"/>
          <w:szCs w:val="22"/>
        </w:rPr>
        <w:t>Responding to a Safeguarding Concern about a</w:t>
      </w:r>
      <w:r w:rsidR="0027095E">
        <w:rPr>
          <w:rStyle w:val="Heading2Char"/>
          <w:rFonts w:eastAsiaTheme="minorHAnsi" w:cs="Arial"/>
          <w:color w:val="000000" w:themeColor="text1"/>
          <w:sz w:val="22"/>
          <w:szCs w:val="22"/>
        </w:rPr>
        <w:t xml:space="preserve"> Guest</w:t>
      </w:r>
      <w:r w:rsidR="0027095E" w:rsidRPr="00575DAC">
        <w:rPr>
          <w:rStyle w:val="Heading2Char"/>
          <w:rFonts w:eastAsiaTheme="minorHAnsi" w:cs="Arial"/>
          <w:b/>
          <w:bCs w:val="0"/>
          <w:color w:val="000000" w:themeColor="text1"/>
          <w:sz w:val="22"/>
          <w:szCs w:val="22"/>
        </w:rPr>
        <w:t xml:space="preserve">’ </w:t>
      </w:r>
      <w:r w:rsidR="0027095E" w:rsidRPr="00575DAC">
        <w:rPr>
          <w:rFonts w:ascii="Arial" w:hAnsi="Arial" w:cs="Arial"/>
          <w:color w:val="000000" w:themeColor="text1"/>
        </w:rPr>
        <w:t>must be followed</w:t>
      </w:r>
      <w:r w:rsidR="0027095E">
        <w:rPr>
          <w:rFonts w:ascii="Arial" w:hAnsi="Arial" w:cs="Arial"/>
          <w:color w:val="000000" w:themeColor="text1"/>
        </w:rPr>
        <w:t>.</w:t>
      </w:r>
    </w:p>
    <w:p w14:paraId="2B1A27AC" w14:textId="58181E9D" w:rsidR="009F593E" w:rsidRDefault="009F593E" w:rsidP="00575DAC">
      <w:pPr>
        <w:pStyle w:val="NoSpacing"/>
        <w:shd w:val="clear" w:color="auto" w:fill="FFFFFF"/>
        <w:rPr>
          <w:rFonts w:ascii="Arial" w:hAnsi="Arial" w:cs="Arial"/>
          <w:color w:val="FF0000"/>
        </w:rPr>
      </w:pPr>
    </w:p>
    <w:p w14:paraId="74EAD362" w14:textId="2B480212" w:rsidR="00F93FE1" w:rsidRPr="00575DAC" w:rsidRDefault="00F93FE1" w:rsidP="00F93FE1">
      <w:pPr>
        <w:spacing w:after="0" w:line="240" w:lineRule="auto"/>
        <w:contextualSpacing/>
        <w:rPr>
          <w:rFonts w:ascii="Arial" w:eastAsia="Times New Roman" w:hAnsi="Arial" w:cs="Arial"/>
          <w:color w:val="000000" w:themeColor="text1"/>
          <w:lang w:eastAsia="en-GB"/>
        </w:rPr>
      </w:pPr>
      <w:r>
        <w:rPr>
          <w:rFonts w:ascii="Arial" w:hAnsi="Arial" w:cs="Arial"/>
          <w:color w:val="000000" w:themeColor="text1"/>
        </w:rPr>
        <w:t>I</w:t>
      </w:r>
      <w:r w:rsidRPr="00575DAC">
        <w:rPr>
          <w:rFonts w:ascii="Arial" w:hAnsi="Arial" w:cs="Arial"/>
          <w:color w:val="000000" w:themeColor="text1"/>
        </w:rPr>
        <w:t>f there are concerns about children’s safeguarding</w:t>
      </w:r>
      <w:r w:rsidR="00E865B9">
        <w:rPr>
          <w:rFonts w:ascii="Arial" w:hAnsi="Arial" w:cs="Arial"/>
          <w:color w:val="000000" w:themeColor="text1"/>
        </w:rPr>
        <w:t xml:space="preserve">, </w:t>
      </w:r>
      <w:r w:rsidRPr="00575DAC">
        <w:rPr>
          <w:rFonts w:ascii="Arial" w:hAnsi="Arial" w:cs="Arial"/>
          <w:color w:val="000000" w:themeColor="text1"/>
        </w:rPr>
        <w:t>a referral to Children’s Social Care may be required</w:t>
      </w:r>
      <w:r>
        <w:rPr>
          <w:rFonts w:ascii="Arial" w:hAnsi="Arial" w:cs="Arial"/>
          <w:color w:val="000000" w:themeColor="text1"/>
        </w:rPr>
        <w:t xml:space="preserve"> </w:t>
      </w:r>
      <w:r w:rsidR="00E865B9">
        <w:rPr>
          <w:rFonts w:ascii="Arial" w:hAnsi="Arial" w:cs="Arial"/>
          <w:color w:val="000000" w:themeColor="text1"/>
        </w:rPr>
        <w:t xml:space="preserve">to address their safety and welfare needs.  In addition, </w:t>
      </w:r>
      <w:r>
        <w:rPr>
          <w:rFonts w:ascii="Arial" w:hAnsi="Arial" w:cs="Arial"/>
          <w:color w:val="000000" w:themeColor="text1"/>
        </w:rPr>
        <w:t>t</w:t>
      </w:r>
      <w:r w:rsidRPr="00575DAC">
        <w:rPr>
          <w:rFonts w:ascii="Arial" w:hAnsi="Arial" w:cs="Arial"/>
          <w:color w:val="000000" w:themeColor="text1"/>
        </w:rPr>
        <w:t xml:space="preserve">he Designated Officer </w:t>
      </w:r>
      <w:r>
        <w:rPr>
          <w:rFonts w:ascii="Arial" w:hAnsi="Arial" w:cs="Arial"/>
          <w:color w:val="000000" w:themeColor="text1"/>
        </w:rPr>
        <w:t xml:space="preserve">in the Local Authority </w:t>
      </w:r>
      <w:r w:rsidRPr="00575DAC">
        <w:rPr>
          <w:rFonts w:ascii="Arial" w:hAnsi="Arial" w:cs="Arial"/>
          <w:color w:val="000000" w:themeColor="text1"/>
        </w:rPr>
        <w:t xml:space="preserve">(LADO) </w:t>
      </w:r>
      <w:r w:rsidR="003A2189">
        <w:rPr>
          <w:rFonts w:ascii="Arial" w:hAnsi="Arial" w:cs="Arial"/>
          <w:color w:val="000000" w:themeColor="text1"/>
        </w:rPr>
        <w:t xml:space="preserve">may need to be involved where there are allegations against staff whose behaviour </w:t>
      </w:r>
      <w:r w:rsidR="0027043E">
        <w:rPr>
          <w:rFonts w:ascii="Arial" w:hAnsi="Arial" w:cs="Arial"/>
          <w:color w:val="000000" w:themeColor="text1"/>
        </w:rPr>
        <w:t xml:space="preserve">leads to concerns about children’s safeguarding.  </w:t>
      </w:r>
      <w:r w:rsidR="00583B57">
        <w:rPr>
          <w:rFonts w:ascii="Arial" w:hAnsi="Arial" w:cs="Arial"/>
          <w:color w:val="000000" w:themeColor="text1"/>
        </w:rPr>
        <w:t>Where this may be the case, the LADO mu</w:t>
      </w:r>
      <w:r w:rsidRPr="00575DAC">
        <w:rPr>
          <w:rFonts w:ascii="Arial" w:hAnsi="Arial" w:cs="Arial"/>
          <w:color w:val="000000" w:themeColor="text1"/>
        </w:rPr>
        <w:t xml:space="preserve">st be contacted within one working </w:t>
      </w:r>
      <w:proofErr w:type="gramStart"/>
      <w:r w:rsidRPr="00575DAC">
        <w:rPr>
          <w:rFonts w:ascii="Arial" w:hAnsi="Arial" w:cs="Arial"/>
          <w:color w:val="000000" w:themeColor="text1"/>
        </w:rPr>
        <w:t>day</w:t>
      </w:r>
      <w:proofErr w:type="gramEnd"/>
      <w:r w:rsidRPr="00575DAC">
        <w:rPr>
          <w:rFonts w:ascii="Arial" w:hAnsi="Arial" w:cs="Arial"/>
          <w:color w:val="000000" w:themeColor="text1"/>
        </w:rPr>
        <w:t xml:space="preserve"> </w:t>
      </w:r>
      <w:r w:rsidR="00583B57">
        <w:rPr>
          <w:rFonts w:ascii="Arial" w:hAnsi="Arial" w:cs="Arial"/>
          <w:color w:val="000000" w:themeColor="text1"/>
        </w:rPr>
        <w:t xml:space="preserve">and the LADO </w:t>
      </w:r>
      <w:r w:rsidRPr="00575DAC">
        <w:rPr>
          <w:rFonts w:ascii="Arial" w:hAnsi="Arial" w:cs="Arial"/>
          <w:color w:val="000000" w:themeColor="text1"/>
        </w:rPr>
        <w:t>will advise and if the threshold for their involvement is met</w:t>
      </w:r>
      <w:r w:rsidR="00D708DD">
        <w:rPr>
          <w:rFonts w:ascii="Arial" w:hAnsi="Arial" w:cs="Arial"/>
          <w:color w:val="000000" w:themeColor="text1"/>
        </w:rPr>
        <w:t xml:space="preserve">.  If it is, the LADO </w:t>
      </w:r>
      <w:r w:rsidRPr="00575DAC">
        <w:rPr>
          <w:rFonts w:ascii="Arial" w:hAnsi="Arial" w:cs="Arial"/>
          <w:color w:val="000000" w:themeColor="text1"/>
        </w:rPr>
        <w:t>will convene a meeting to ensure all the relevant reports and lines of inquiry are undertaken.</w:t>
      </w:r>
    </w:p>
    <w:p w14:paraId="29CF6DE8" w14:textId="77777777" w:rsidR="00F55656" w:rsidRDefault="00F55656" w:rsidP="00575DAC">
      <w:pPr>
        <w:spacing w:after="0" w:line="240" w:lineRule="auto"/>
        <w:rPr>
          <w:rFonts w:ascii="Arial" w:eastAsia="Times New Roman" w:hAnsi="Arial" w:cs="Arial"/>
          <w:b/>
          <w:bCs/>
          <w:color w:val="000000" w:themeColor="text1"/>
          <w:sz w:val="24"/>
          <w:szCs w:val="24"/>
          <w:lang w:eastAsia="en-GB"/>
        </w:rPr>
      </w:pPr>
    </w:p>
    <w:p w14:paraId="2570A855" w14:textId="6B7605F5" w:rsidR="009F593E" w:rsidRPr="0027095E" w:rsidRDefault="009F593E" w:rsidP="00575DAC">
      <w:pPr>
        <w:spacing w:after="0" w:line="240" w:lineRule="auto"/>
        <w:rPr>
          <w:rFonts w:ascii="Arial" w:eastAsia="Times New Roman" w:hAnsi="Arial" w:cs="Arial"/>
          <w:b/>
          <w:bCs/>
          <w:color w:val="000000" w:themeColor="text1"/>
          <w:sz w:val="24"/>
          <w:szCs w:val="24"/>
          <w:lang w:eastAsia="en-GB"/>
        </w:rPr>
      </w:pPr>
      <w:r w:rsidRPr="0027095E">
        <w:rPr>
          <w:rFonts w:ascii="Arial" w:eastAsia="Times New Roman" w:hAnsi="Arial" w:cs="Arial"/>
          <w:b/>
          <w:bCs/>
          <w:color w:val="000000" w:themeColor="text1"/>
          <w:sz w:val="24"/>
          <w:szCs w:val="24"/>
          <w:lang w:eastAsia="en-GB"/>
        </w:rPr>
        <w:t>A police investigation if a criminal offence may have been committed</w:t>
      </w:r>
    </w:p>
    <w:p w14:paraId="6B83EB51" w14:textId="39E18C9B" w:rsidR="009F593E" w:rsidRPr="00575DAC" w:rsidRDefault="009F593E" w:rsidP="004B7BAA">
      <w:pPr>
        <w:pStyle w:val="NoSpacing"/>
        <w:shd w:val="clear" w:color="auto" w:fill="FFFFFF"/>
        <w:rPr>
          <w:rFonts w:ascii="Arial" w:hAnsi="Arial" w:cs="Arial"/>
          <w:color w:val="000000" w:themeColor="text1"/>
        </w:rPr>
      </w:pPr>
      <w:r w:rsidRPr="00575DAC">
        <w:rPr>
          <w:rFonts w:ascii="Arial" w:hAnsi="Arial" w:cs="Arial"/>
          <w:color w:val="000000" w:themeColor="text1"/>
        </w:rPr>
        <w:t>A report must be made to the Police and a crime reference number obtained where</w:t>
      </w:r>
      <w:r w:rsidR="004B7BAA">
        <w:rPr>
          <w:rFonts w:ascii="Arial" w:hAnsi="Arial" w:cs="Arial"/>
          <w:color w:val="000000" w:themeColor="text1"/>
        </w:rPr>
        <w:t xml:space="preserve"> </w:t>
      </w:r>
      <w:r w:rsidRPr="00575DAC">
        <w:rPr>
          <w:rFonts w:ascii="Arial" w:hAnsi="Arial" w:cs="Arial"/>
          <w:color w:val="000000" w:themeColor="text1"/>
        </w:rPr>
        <w:t>there has been a crime or a crime is suspected</w:t>
      </w:r>
      <w:r w:rsidR="00A81057" w:rsidRPr="00575DAC">
        <w:rPr>
          <w:rFonts w:ascii="Arial" w:hAnsi="Arial" w:cs="Arial"/>
          <w:color w:val="000000" w:themeColor="text1"/>
        </w:rPr>
        <w:t xml:space="preserve"> (this includes </w:t>
      </w:r>
      <w:r w:rsidRPr="00575DAC">
        <w:rPr>
          <w:rFonts w:ascii="Arial" w:hAnsi="Arial" w:cs="Arial"/>
          <w:color w:val="000000" w:themeColor="text1"/>
        </w:rPr>
        <w:t xml:space="preserve">allegations about staff/volunteers who are no longer working for </w:t>
      </w:r>
      <w:r w:rsidR="00D772B4" w:rsidRPr="00575DAC">
        <w:rPr>
          <w:rFonts w:ascii="Arial" w:hAnsi="Arial" w:cs="Arial"/>
          <w:color w:val="000000" w:themeColor="text1"/>
        </w:rPr>
        <w:t>The Bridge</w:t>
      </w:r>
      <w:r w:rsidR="00A81057" w:rsidRPr="00575DAC">
        <w:rPr>
          <w:rFonts w:ascii="Arial" w:hAnsi="Arial" w:cs="Arial"/>
          <w:color w:val="000000" w:themeColor="text1"/>
        </w:rPr>
        <w:t>).</w:t>
      </w:r>
    </w:p>
    <w:p w14:paraId="3EE76BA0" w14:textId="77777777" w:rsidR="009F593E" w:rsidRPr="00575DAC" w:rsidRDefault="009F593E" w:rsidP="00575DAC">
      <w:pPr>
        <w:pStyle w:val="NoSpacing"/>
        <w:shd w:val="clear" w:color="auto" w:fill="FFFFFF"/>
        <w:rPr>
          <w:rFonts w:ascii="Arial" w:hAnsi="Arial" w:cs="Arial"/>
          <w:b/>
          <w:bCs/>
          <w:color w:val="000000" w:themeColor="text1"/>
        </w:rPr>
      </w:pPr>
    </w:p>
    <w:p w14:paraId="4F18B3DD" w14:textId="775E6126" w:rsidR="009F593E" w:rsidRPr="004B7BAA" w:rsidRDefault="00D772B4" w:rsidP="00575DAC">
      <w:pPr>
        <w:spacing w:after="0" w:line="240" w:lineRule="auto"/>
        <w:rPr>
          <w:rFonts w:ascii="Arial" w:eastAsia="Times New Roman" w:hAnsi="Arial" w:cs="Arial"/>
          <w:b/>
          <w:bCs/>
          <w:color w:val="000000" w:themeColor="text1"/>
          <w:sz w:val="24"/>
          <w:szCs w:val="24"/>
          <w:lang w:eastAsia="en-GB"/>
        </w:rPr>
      </w:pPr>
      <w:r w:rsidRPr="004B7BAA">
        <w:rPr>
          <w:rFonts w:ascii="Arial" w:eastAsia="Times New Roman" w:hAnsi="Arial" w:cs="Arial"/>
          <w:b/>
          <w:bCs/>
          <w:color w:val="000000" w:themeColor="text1"/>
          <w:sz w:val="24"/>
          <w:szCs w:val="24"/>
          <w:lang w:eastAsia="en-GB"/>
        </w:rPr>
        <w:t>The Bridge</w:t>
      </w:r>
      <w:r w:rsidR="009F593E" w:rsidRPr="004B7BAA">
        <w:rPr>
          <w:rFonts w:ascii="Arial" w:eastAsia="Times New Roman" w:hAnsi="Arial" w:cs="Arial"/>
          <w:b/>
          <w:bCs/>
          <w:color w:val="000000" w:themeColor="text1"/>
          <w:sz w:val="24"/>
          <w:szCs w:val="24"/>
          <w:lang w:eastAsia="en-GB"/>
        </w:rPr>
        <w:t xml:space="preserve"> Internal Process</w:t>
      </w:r>
      <w:r w:rsidR="00A81057" w:rsidRPr="004B7BAA">
        <w:rPr>
          <w:rFonts w:ascii="Arial" w:eastAsia="Times New Roman" w:hAnsi="Arial" w:cs="Arial"/>
          <w:b/>
          <w:bCs/>
          <w:color w:val="000000" w:themeColor="text1"/>
          <w:sz w:val="24"/>
          <w:szCs w:val="24"/>
          <w:lang w:eastAsia="en-GB"/>
        </w:rPr>
        <w:t>es</w:t>
      </w:r>
      <w:r w:rsidR="009F593E" w:rsidRPr="004B7BAA">
        <w:rPr>
          <w:rFonts w:ascii="Arial" w:eastAsia="Times New Roman" w:hAnsi="Arial" w:cs="Arial"/>
          <w:b/>
          <w:bCs/>
          <w:color w:val="000000" w:themeColor="text1"/>
          <w:sz w:val="24"/>
          <w:szCs w:val="24"/>
          <w:lang w:eastAsia="en-GB"/>
        </w:rPr>
        <w:t xml:space="preserve"> including Considerations about Disciplinary Action</w:t>
      </w:r>
    </w:p>
    <w:p w14:paraId="30EF627F" w14:textId="77ADF11D" w:rsidR="009F593E" w:rsidRPr="00575DAC" w:rsidRDefault="009F593E"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Internal investigations must be taken without delay, but these are secondary to reports being made to Police or Adults </w:t>
      </w:r>
      <w:r w:rsidR="004B7BAA">
        <w:rPr>
          <w:rFonts w:ascii="Arial" w:hAnsi="Arial" w:cs="Arial"/>
          <w:color w:val="000000" w:themeColor="text1"/>
        </w:rPr>
        <w:t xml:space="preserve">or Children’s </w:t>
      </w:r>
      <w:r w:rsidRPr="00575DAC">
        <w:rPr>
          <w:rFonts w:ascii="Arial" w:hAnsi="Arial" w:cs="Arial"/>
          <w:color w:val="000000" w:themeColor="text1"/>
        </w:rPr>
        <w:t>Social Care.</w:t>
      </w:r>
    </w:p>
    <w:p w14:paraId="6AA274DC" w14:textId="77777777" w:rsidR="009F593E" w:rsidRPr="00575DAC" w:rsidRDefault="009F593E" w:rsidP="00575DAC">
      <w:pPr>
        <w:spacing w:after="0" w:line="240" w:lineRule="auto"/>
        <w:ind w:left="567" w:hanging="567"/>
        <w:contextualSpacing/>
        <w:rPr>
          <w:rFonts w:ascii="Arial" w:eastAsia="Times New Roman" w:hAnsi="Arial" w:cs="Arial"/>
          <w:color w:val="000000" w:themeColor="text1"/>
          <w:lang w:eastAsia="en-GB"/>
        </w:rPr>
      </w:pPr>
    </w:p>
    <w:p w14:paraId="7DC6A2D8" w14:textId="49C15793" w:rsidR="009F593E" w:rsidRPr="00575DAC" w:rsidRDefault="009F593E" w:rsidP="00C809FF">
      <w:pPr>
        <w:spacing w:after="0" w:line="240" w:lineRule="auto"/>
        <w:contextualSpacing/>
        <w:rPr>
          <w:rFonts w:ascii="Arial" w:hAnsi="Arial" w:cs="Arial"/>
          <w:color w:val="000000" w:themeColor="text1"/>
        </w:rPr>
      </w:pPr>
      <w:r w:rsidRPr="00575DAC">
        <w:rPr>
          <w:rFonts w:ascii="Arial" w:eastAsia="Times New Roman" w:hAnsi="Arial" w:cs="Arial"/>
          <w:color w:val="000000" w:themeColor="text1"/>
          <w:lang w:eastAsia="en-GB"/>
        </w:rPr>
        <w:t xml:space="preserve">Internal </w:t>
      </w:r>
      <w:r w:rsidR="00A81057" w:rsidRPr="00575DAC">
        <w:rPr>
          <w:rFonts w:ascii="Arial" w:eastAsia="Times New Roman" w:hAnsi="Arial" w:cs="Arial"/>
          <w:color w:val="000000" w:themeColor="text1"/>
          <w:lang w:eastAsia="en-GB"/>
        </w:rPr>
        <w:t>i</w:t>
      </w:r>
      <w:r w:rsidRPr="00575DAC">
        <w:rPr>
          <w:rFonts w:ascii="Arial" w:eastAsia="Times New Roman" w:hAnsi="Arial" w:cs="Arial"/>
          <w:color w:val="000000" w:themeColor="text1"/>
          <w:lang w:eastAsia="en-GB"/>
        </w:rPr>
        <w:t xml:space="preserve">nquiries should use </w:t>
      </w:r>
      <w:r w:rsidR="00D772B4" w:rsidRPr="00575DAC">
        <w:rPr>
          <w:rFonts w:ascii="Arial" w:eastAsia="Times New Roman" w:hAnsi="Arial" w:cs="Arial"/>
          <w:color w:val="000000" w:themeColor="text1"/>
          <w:lang w:eastAsia="en-GB"/>
        </w:rPr>
        <w:t>The Bridge</w:t>
      </w:r>
      <w:r w:rsidRPr="00575DAC">
        <w:rPr>
          <w:rFonts w:ascii="Arial" w:eastAsia="Times New Roman" w:hAnsi="Arial" w:cs="Arial"/>
          <w:color w:val="000000" w:themeColor="text1"/>
          <w:lang w:eastAsia="en-GB"/>
        </w:rPr>
        <w:t xml:space="preserve"> </w:t>
      </w:r>
      <w:r w:rsidRPr="00575DAC">
        <w:rPr>
          <w:rFonts w:ascii="Arial" w:hAnsi="Arial" w:cs="Arial"/>
          <w:color w:val="000000" w:themeColor="text1"/>
        </w:rPr>
        <w:t>policies and HR advice as well as consultation with other relevant colleagues</w:t>
      </w:r>
      <w:r w:rsidR="00A81057" w:rsidRPr="00575DAC">
        <w:rPr>
          <w:rFonts w:ascii="Arial" w:hAnsi="Arial" w:cs="Arial"/>
          <w:color w:val="000000" w:themeColor="text1"/>
        </w:rPr>
        <w:t xml:space="preserve"> whilst</w:t>
      </w:r>
      <w:r w:rsidRPr="00575DAC">
        <w:rPr>
          <w:rFonts w:ascii="Arial" w:hAnsi="Arial" w:cs="Arial"/>
          <w:color w:val="000000" w:themeColor="text1"/>
        </w:rPr>
        <w:t xml:space="preserve"> address</w:t>
      </w:r>
      <w:r w:rsidR="00A81057" w:rsidRPr="00575DAC">
        <w:rPr>
          <w:rFonts w:ascii="Arial" w:hAnsi="Arial" w:cs="Arial"/>
          <w:color w:val="000000" w:themeColor="text1"/>
        </w:rPr>
        <w:t>ing</w:t>
      </w:r>
      <w:r w:rsidRPr="00575DAC">
        <w:rPr>
          <w:rFonts w:ascii="Arial" w:hAnsi="Arial" w:cs="Arial"/>
          <w:color w:val="000000" w:themeColor="text1"/>
        </w:rPr>
        <w:t xml:space="preserve"> these areas:</w:t>
      </w:r>
    </w:p>
    <w:p w14:paraId="486230BA" w14:textId="77777777" w:rsidR="009F593E" w:rsidRPr="00575DAC" w:rsidRDefault="009F593E" w:rsidP="00575DAC">
      <w:pPr>
        <w:spacing w:after="0" w:line="240" w:lineRule="auto"/>
        <w:ind w:left="567" w:hanging="567"/>
        <w:contextualSpacing/>
        <w:rPr>
          <w:rFonts w:ascii="Arial" w:hAnsi="Arial" w:cs="Arial"/>
          <w:color w:val="000000" w:themeColor="text1"/>
        </w:rPr>
      </w:pPr>
    </w:p>
    <w:p w14:paraId="79F43DF0" w14:textId="77777777" w:rsidR="009F593E" w:rsidRPr="00575DAC" w:rsidRDefault="009F593E" w:rsidP="00C809FF">
      <w:pPr>
        <w:pStyle w:val="NoSpacing"/>
        <w:numPr>
          <w:ilvl w:val="0"/>
          <w:numId w:val="37"/>
        </w:numPr>
        <w:shd w:val="clear" w:color="auto" w:fill="FFFFFF"/>
        <w:autoSpaceDN w:val="0"/>
        <w:rPr>
          <w:rFonts w:ascii="Arial" w:hAnsi="Arial" w:cs="Arial"/>
          <w:color w:val="000000" w:themeColor="text1"/>
        </w:rPr>
      </w:pPr>
      <w:r w:rsidRPr="00575DAC">
        <w:rPr>
          <w:rFonts w:ascii="Arial" w:hAnsi="Arial" w:cs="Arial"/>
          <w:color w:val="000000" w:themeColor="text1"/>
        </w:rPr>
        <w:t xml:space="preserve">maintaining confidentiality for the subject of the allegation during the investigation period. </w:t>
      </w:r>
    </w:p>
    <w:p w14:paraId="29F90F62" w14:textId="77777777" w:rsidR="009F593E" w:rsidRPr="00575DAC" w:rsidRDefault="009F593E" w:rsidP="00575DAC">
      <w:pPr>
        <w:pStyle w:val="NoSpacing"/>
        <w:shd w:val="clear" w:color="auto" w:fill="FFFFFF"/>
        <w:ind w:left="360"/>
        <w:rPr>
          <w:rFonts w:ascii="Arial" w:hAnsi="Arial" w:cs="Arial"/>
          <w:color w:val="000000" w:themeColor="text1"/>
        </w:rPr>
      </w:pPr>
    </w:p>
    <w:p w14:paraId="52CFEB5B" w14:textId="3281F78E" w:rsidR="009F593E" w:rsidRPr="00575DAC" w:rsidRDefault="009F593E" w:rsidP="00C809FF">
      <w:pPr>
        <w:pStyle w:val="ListParagraph"/>
        <w:numPr>
          <w:ilvl w:val="0"/>
          <w:numId w:val="37"/>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lastRenderedPageBreak/>
        <w:t>the subject of the allegation has a right to have their case dealt with fairly, quickly and consistently and to be kept informed of its progress.</w:t>
      </w:r>
      <w:r w:rsidR="00E96CE8" w:rsidRPr="00575DAC">
        <w:rPr>
          <w:rFonts w:ascii="Arial" w:hAnsi="Arial" w:cs="Arial"/>
          <w:color w:val="000000" w:themeColor="text1"/>
        </w:rPr>
        <w:t xml:space="preserve"> </w:t>
      </w:r>
      <w:r w:rsidRPr="00575DAC">
        <w:rPr>
          <w:rFonts w:ascii="Arial" w:hAnsi="Arial" w:cs="Arial"/>
          <w:color w:val="000000" w:themeColor="text1"/>
        </w:rPr>
        <w:t xml:space="preserve">They should have a named contact at </w:t>
      </w:r>
      <w:r w:rsidR="00D772B4" w:rsidRPr="00575DAC">
        <w:rPr>
          <w:rFonts w:ascii="Arial" w:hAnsi="Arial" w:cs="Arial"/>
          <w:color w:val="000000" w:themeColor="text1"/>
        </w:rPr>
        <w:t>The Bridge</w:t>
      </w:r>
      <w:r w:rsidRPr="00575DAC">
        <w:rPr>
          <w:rFonts w:ascii="Arial" w:hAnsi="Arial" w:cs="Arial"/>
          <w:color w:val="000000" w:themeColor="text1"/>
        </w:rPr>
        <w:t xml:space="preserve"> and be signposted to external support, e.g. union or counselling services.</w:t>
      </w:r>
    </w:p>
    <w:p w14:paraId="0D84EA36" w14:textId="77777777" w:rsidR="009F593E" w:rsidRPr="00575DAC" w:rsidRDefault="009F593E" w:rsidP="00575DAC">
      <w:pPr>
        <w:pStyle w:val="ListParagraph"/>
        <w:spacing w:after="0" w:line="240" w:lineRule="auto"/>
        <w:rPr>
          <w:rFonts w:ascii="Arial" w:hAnsi="Arial" w:cs="Arial"/>
          <w:color w:val="000000" w:themeColor="text1"/>
        </w:rPr>
      </w:pPr>
    </w:p>
    <w:p w14:paraId="3F19DF87" w14:textId="2B5847C6" w:rsidR="009F593E" w:rsidRPr="00575DAC" w:rsidRDefault="009F593E" w:rsidP="00C809FF">
      <w:pPr>
        <w:pStyle w:val="ListParagraph"/>
        <w:numPr>
          <w:ilvl w:val="0"/>
          <w:numId w:val="37"/>
        </w:numPr>
        <w:shd w:val="clear" w:color="auto" w:fill="FFFFFF"/>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decisions about suspension or allocating alternative duties during the investigation period.</w:t>
      </w:r>
      <w:r w:rsidR="00E96CE8" w:rsidRPr="00575DAC">
        <w:rPr>
          <w:rFonts w:ascii="Arial" w:hAnsi="Arial" w:cs="Arial"/>
          <w:color w:val="000000" w:themeColor="text1"/>
        </w:rPr>
        <w:t xml:space="preserve"> </w:t>
      </w:r>
      <w:r w:rsidRPr="00575DAC">
        <w:rPr>
          <w:rFonts w:ascii="Arial" w:hAnsi="Arial" w:cs="Arial"/>
          <w:color w:val="000000" w:themeColor="text1"/>
        </w:rPr>
        <w:t>Suspension should not be the default option and alternatives to suspension will always be considered.</w:t>
      </w:r>
      <w:r w:rsidR="00E96CE8" w:rsidRPr="00575DAC">
        <w:rPr>
          <w:rFonts w:ascii="Arial" w:hAnsi="Arial" w:cs="Arial"/>
          <w:color w:val="000000" w:themeColor="text1"/>
        </w:rPr>
        <w:t xml:space="preserve"> </w:t>
      </w:r>
      <w:r w:rsidR="00B44EE6" w:rsidRPr="00575DAC">
        <w:rPr>
          <w:rFonts w:ascii="Arial" w:hAnsi="Arial" w:cs="Arial"/>
          <w:color w:val="000000" w:themeColor="text1"/>
        </w:rPr>
        <w:t>However,</w:t>
      </w:r>
      <w:r w:rsidRPr="00575DAC">
        <w:rPr>
          <w:rFonts w:ascii="Arial" w:hAnsi="Arial" w:cs="Arial"/>
          <w:color w:val="000000" w:themeColor="text1"/>
        </w:rPr>
        <w:t xml:space="preserve"> whilst inquiries are ongoing, the </w:t>
      </w:r>
      <w:r w:rsidR="005031DA">
        <w:rPr>
          <w:rFonts w:ascii="Arial" w:hAnsi="Arial" w:cs="Arial"/>
          <w:color w:val="000000" w:themeColor="text1"/>
        </w:rPr>
        <w:t xml:space="preserve">staff member </w:t>
      </w:r>
      <w:r w:rsidRPr="00575DAC">
        <w:rPr>
          <w:rFonts w:ascii="Arial" w:hAnsi="Arial" w:cs="Arial"/>
          <w:color w:val="000000" w:themeColor="text1"/>
        </w:rPr>
        <w:t xml:space="preserve">should preferably not be in contact with </w:t>
      </w:r>
      <w:r w:rsidR="0034185A">
        <w:rPr>
          <w:rFonts w:ascii="Arial" w:hAnsi="Arial" w:cs="Arial"/>
          <w:color w:val="000000" w:themeColor="text1"/>
        </w:rPr>
        <w:t>guests</w:t>
      </w:r>
      <w:r w:rsidRPr="00575DAC">
        <w:rPr>
          <w:rFonts w:ascii="Arial" w:hAnsi="Arial" w:cs="Arial"/>
          <w:color w:val="000000" w:themeColor="text1"/>
        </w:rPr>
        <w:t>.</w:t>
      </w:r>
      <w:r w:rsidR="00E96CE8" w:rsidRPr="00575DAC">
        <w:rPr>
          <w:rFonts w:ascii="Arial" w:hAnsi="Arial" w:cs="Arial"/>
          <w:color w:val="000000" w:themeColor="text1"/>
        </w:rPr>
        <w:t xml:space="preserve"> </w:t>
      </w:r>
      <w:r w:rsidRPr="00575DAC">
        <w:rPr>
          <w:rFonts w:ascii="Arial" w:hAnsi="Arial" w:cs="Arial"/>
          <w:color w:val="000000" w:themeColor="text1"/>
        </w:rPr>
        <w:t>Where suspension takes place, it is viewed as a neutral act which does not imply guilt.</w:t>
      </w:r>
      <w:r w:rsidR="00E96CE8" w:rsidRPr="00575DAC">
        <w:rPr>
          <w:rFonts w:ascii="Arial" w:hAnsi="Arial" w:cs="Arial"/>
          <w:color w:val="000000" w:themeColor="text1"/>
        </w:rPr>
        <w:t xml:space="preserve"> </w:t>
      </w:r>
      <w:r w:rsidRPr="00575DAC">
        <w:rPr>
          <w:rFonts w:ascii="Arial" w:hAnsi="Arial" w:cs="Arial"/>
          <w:color w:val="000000" w:themeColor="text1"/>
        </w:rPr>
        <w:t>Suspension should be considered where:</w:t>
      </w:r>
    </w:p>
    <w:p w14:paraId="5EA10393" w14:textId="77777777" w:rsidR="009F593E" w:rsidRPr="00575DAC" w:rsidRDefault="009F593E" w:rsidP="00C809FF">
      <w:pPr>
        <w:pStyle w:val="NoSpacing"/>
        <w:numPr>
          <w:ilvl w:val="1"/>
          <w:numId w:val="37"/>
        </w:numPr>
        <w:shd w:val="clear" w:color="auto" w:fill="FFFFFF"/>
        <w:autoSpaceDN w:val="0"/>
        <w:rPr>
          <w:rFonts w:ascii="Arial" w:hAnsi="Arial" w:cs="Arial"/>
          <w:color w:val="000000" w:themeColor="text1"/>
        </w:rPr>
      </w:pPr>
      <w:r w:rsidRPr="00575DAC">
        <w:rPr>
          <w:rFonts w:ascii="Arial" w:hAnsi="Arial" w:cs="Arial"/>
          <w:color w:val="000000" w:themeColor="text1"/>
        </w:rPr>
        <w:t>Police are investigating allegations;</w:t>
      </w:r>
    </w:p>
    <w:p w14:paraId="62130DD2" w14:textId="77777777" w:rsidR="009F593E" w:rsidRPr="00575DAC" w:rsidRDefault="009F593E" w:rsidP="00C809FF">
      <w:pPr>
        <w:pStyle w:val="NoSpacing"/>
        <w:numPr>
          <w:ilvl w:val="1"/>
          <w:numId w:val="37"/>
        </w:numPr>
        <w:shd w:val="clear" w:color="auto" w:fill="FFFFFF"/>
        <w:autoSpaceDN w:val="0"/>
        <w:rPr>
          <w:rFonts w:ascii="Arial" w:hAnsi="Arial" w:cs="Arial"/>
          <w:color w:val="000000" w:themeColor="text1"/>
        </w:rPr>
      </w:pPr>
      <w:r w:rsidRPr="00575DAC">
        <w:rPr>
          <w:rFonts w:ascii="Arial" w:hAnsi="Arial" w:cs="Arial"/>
          <w:color w:val="000000" w:themeColor="text1"/>
        </w:rPr>
        <w:t>the allegation is so serious that if it is substantiated, it would be grounds for dismissal;</w:t>
      </w:r>
    </w:p>
    <w:p w14:paraId="10060EF4" w14:textId="77777777" w:rsidR="009F593E" w:rsidRPr="00575DAC" w:rsidRDefault="009F593E" w:rsidP="00C809FF">
      <w:pPr>
        <w:pStyle w:val="NoSpacing"/>
        <w:numPr>
          <w:ilvl w:val="1"/>
          <w:numId w:val="37"/>
        </w:numPr>
        <w:shd w:val="clear" w:color="auto" w:fill="FFFFFF"/>
        <w:autoSpaceDN w:val="0"/>
        <w:rPr>
          <w:rFonts w:ascii="Arial" w:hAnsi="Arial" w:cs="Arial"/>
          <w:color w:val="000000" w:themeColor="text1"/>
        </w:rPr>
      </w:pPr>
      <w:r w:rsidRPr="00575DAC">
        <w:rPr>
          <w:rFonts w:ascii="Arial" w:hAnsi="Arial" w:cs="Arial"/>
          <w:color w:val="000000" w:themeColor="text1"/>
        </w:rPr>
        <w:t>the person against whom the allegation is made may put pressure on others who are witnesses</w:t>
      </w:r>
    </w:p>
    <w:p w14:paraId="53785C10" w14:textId="10FD8A2E" w:rsidR="009F593E" w:rsidRPr="00575DAC" w:rsidRDefault="009F593E" w:rsidP="00C809FF">
      <w:pPr>
        <w:pStyle w:val="NoSpacing"/>
        <w:numPr>
          <w:ilvl w:val="1"/>
          <w:numId w:val="37"/>
        </w:numPr>
        <w:shd w:val="clear" w:color="auto" w:fill="FFFFFF"/>
        <w:autoSpaceDN w:val="0"/>
        <w:rPr>
          <w:rFonts w:ascii="Arial" w:hAnsi="Arial" w:cs="Arial"/>
          <w:color w:val="000000" w:themeColor="text1"/>
        </w:rPr>
      </w:pPr>
      <w:r w:rsidRPr="00575DAC">
        <w:rPr>
          <w:rFonts w:ascii="Arial" w:hAnsi="Arial" w:cs="Arial"/>
          <w:color w:val="000000" w:themeColor="text1"/>
        </w:rPr>
        <w:t>the person against whom the allegation is made may pose ongoing risk which cannot be managed satisfactorily without suspension.</w:t>
      </w:r>
      <w:r w:rsidR="00E96CE8" w:rsidRPr="00575DAC">
        <w:rPr>
          <w:rFonts w:ascii="Arial" w:hAnsi="Arial" w:cs="Arial"/>
          <w:color w:val="000000" w:themeColor="text1"/>
        </w:rPr>
        <w:t xml:space="preserve"> </w:t>
      </w:r>
    </w:p>
    <w:p w14:paraId="4B70BF35" w14:textId="77777777" w:rsidR="009F593E" w:rsidRPr="00575DAC" w:rsidRDefault="009F593E" w:rsidP="00575DAC">
      <w:pPr>
        <w:pStyle w:val="NoSpacing"/>
        <w:shd w:val="clear" w:color="auto" w:fill="FFFFFF"/>
        <w:ind w:left="360"/>
        <w:rPr>
          <w:rFonts w:ascii="Arial" w:hAnsi="Arial" w:cs="Arial"/>
          <w:color w:val="000000" w:themeColor="text1"/>
        </w:rPr>
      </w:pPr>
    </w:p>
    <w:p w14:paraId="3F643596" w14:textId="77777777" w:rsidR="009F593E" w:rsidRPr="00575DAC" w:rsidRDefault="009F593E" w:rsidP="00C809FF">
      <w:pPr>
        <w:pStyle w:val="NoSpacing"/>
        <w:numPr>
          <w:ilvl w:val="0"/>
          <w:numId w:val="37"/>
        </w:numPr>
        <w:shd w:val="clear" w:color="auto" w:fill="FFFFFF"/>
        <w:autoSpaceDN w:val="0"/>
        <w:rPr>
          <w:rFonts w:ascii="Arial" w:hAnsi="Arial" w:cs="Arial"/>
          <w:color w:val="000000" w:themeColor="text1"/>
        </w:rPr>
      </w:pPr>
      <w:r w:rsidRPr="00575DAC">
        <w:rPr>
          <w:rFonts w:ascii="Arial" w:hAnsi="Arial" w:cs="Arial"/>
          <w:color w:val="000000" w:themeColor="text1"/>
        </w:rPr>
        <w:t>Outcomes of the investigation may fall into these areas:</w:t>
      </w:r>
    </w:p>
    <w:p w14:paraId="00EDD2CA" w14:textId="593F0C5F" w:rsidR="009F593E" w:rsidRPr="00575DAC" w:rsidRDefault="009F593E" w:rsidP="00C809FF">
      <w:pPr>
        <w:pStyle w:val="NoSpacing"/>
        <w:numPr>
          <w:ilvl w:val="1"/>
          <w:numId w:val="37"/>
        </w:numPr>
        <w:shd w:val="clear" w:color="auto" w:fill="FFFFFF"/>
        <w:autoSpaceDN w:val="0"/>
        <w:rPr>
          <w:rFonts w:ascii="Arial" w:hAnsi="Arial" w:cs="Arial"/>
          <w:color w:val="000000" w:themeColor="text1"/>
        </w:rPr>
      </w:pPr>
      <w:r w:rsidRPr="00575DAC">
        <w:rPr>
          <w:rFonts w:ascii="Arial" w:hAnsi="Arial" w:cs="Arial"/>
          <w:color w:val="000000" w:themeColor="text1"/>
        </w:rPr>
        <w:t xml:space="preserve">there is sufficient evidence to state that the allegation is </w:t>
      </w:r>
      <w:r w:rsidRPr="00575DAC">
        <w:rPr>
          <w:rFonts w:ascii="Arial" w:hAnsi="Arial" w:cs="Arial"/>
          <w:color w:val="000000" w:themeColor="text1"/>
          <w:u w:val="single"/>
        </w:rPr>
        <w:t>substantiated</w:t>
      </w:r>
      <w:r w:rsidRPr="00575DAC">
        <w:rPr>
          <w:rFonts w:ascii="Arial" w:hAnsi="Arial" w:cs="Arial"/>
          <w:color w:val="000000" w:themeColor="text1"/>
        </w:rPr>
        <w:t xml:space="preserve"> and there has been harm to </w:t>
      </w:r>
      <w:r w:rsidR="00A81057" w:rsidRPr="00575DAC">
        <w:rPr>
          <w:rFonts w:ascii="Arial" w:hAnsi="Arial" w:cs="Arial"/>
          <w:color w:val="000000" w:themeColor="text1"/>
        </w:rPr>
        <w:t xml:space="preserve">a </w:t>
      </w:r>
      <w:r w:rsidR="005024E3" w:rsidRPr="00575DAC">
        <w:rPr>
          <w:rFonts w:ascii="Arial" w:hAnsi="Arial" w:cs="Arial"/>
          <w:color w:val="000000" w:themeColor="text1"/>
        </w:rPr>
        <w:t>client</w:t>
      </w:r>
      <w:r w:rsidR="00A81057" w:rsidRPr="00575DAC">
        <w:rPr>
          <w:rFonts w:ascii="Arial" w:hAnsi="Arial" w:cs="Arial"/>
          <w:color w:val="000000" w:themeColor="text1"/>
        </w:rPr>
        <w:t xml:space="preserve"> or others involved</w:t>
      </w:r>
      <w:r w:rsidRPr="00575DAC">
        <w:rPr>
          <w:rFonts w:ascii="Arial" w:hAnsi="Arial" w:cs="Arial"/>
          <w:color w:val="000000" w:themeColor="text1"/>
        </w:rPr>
        <w:t>.</w:t>
      </w:r>
    </w:p>
    <w:p w14:paraId="3EBC3659" w14:textId="1B88A11F" w:rsidR="009F593E" w:rsidRPr="00575DAC" w:rsidRDefault="009F593E" w:rsidP="00C809FF">
      <w:pPr>
        <w:pStyle w:val="NoSpacing"/>
        <w:numPr>
          <w:ilvl w:val="1"/>
          <w:numId w:val="37"/>
        </w:numPr>
        <w:shd w:val="clear" w:color="auto" w:fill="FFFFFF"/>
        <w:autoSpaceDN w:val="0"/>
        <w:rPr>
          <w:rFonts w:ascii="Arial" w:hAnsi="Arial" w:cs="Arial"/>
          <w:color w:val="000000" w:themeColor="text1"/>
        </w:rPr>
      </w:pPr>
      <w:r w:rsidRPr="00575DAC">
        <w:rPr>
          <w:rFonts w:ascii="Arial" w:hAnsi="Arial" w:cs="Arial"/>
          <w:color w:val="000000" w:themeColor="text1"/>
        </w:rPr>
        <w:t xml:space="preserve">there is sufficient evidence to disprove the allegation and say it is </w:t>
      </w:r>
      <w:r w:rsidRPr="00575DAC">
        <w:rPr>
          <w:rFonts w:ascii="Arial" w:hAnsi="Arial" w:cs="Arial"/>
          <w:color w:val="000000" w:themeColor="text1"/>
          <w:u w:val="single"/>
        </w:rPr>
        <w:t>malicious</w:t>
      </w:r>
      <w:r w:rsidRPr="00575DAC">
        <w:rPr>
          <w:rFonts w:ascii="Arial" w:hAnsi="Arial" w:cs="Arial"/>
          <w:color w:val="000000" w:themeColor="text1"/>
        </w:rPr>
        <w:t>.</w:t>
      </w:r>
      <w:r w:rsidR="00E96CE8" w:rsidRPr="00575DAC">
        <w:rPr>
          <w:rFonts w:ascii="Arial" w:hAnsi="Arial" w:cs="Arial"/>
          <w:color w:val="000000" w:themeColor="text1"/>
        </w:rPr>
        <w:t xml:space="preserve"> </w:t>
      </w:r>
      <w:r w:rsidRPr="00575DAC">
        <w:rPr>
          <w:rFonts w:ascii="Arial" w:hAnsi="Arial" w:cs="Arial"/>
          <w:color w:val="000000" w:themeColor="text1"/>
        </w:rPr>
        <w:t>Malicious allegations made by another member of staff/volunteer may result in disciplinary procedure against the referrer.</w:t>
      </w:r>
      <w:r w:rsidR="00E96CE8" w:rsidRPr="00575DAC">
        <w:rPr>
          <w:rFonts w:ascii="Arial" w:hAnsi="Arial" w:cs="Arial"/>
          <w:color w:val="000000" w:themeColor="text1"/>
        </w:rPr>
        <w:t xml:space="preserve"> </w:t>
      </w:r>
      <w:r w:rsidRPr="00575DAC">
        <w:rPr>
          <w:rFonts w:ascii="Arial" w:hAnsi="Arial" w:cs="Arial"/>
          <w:color w:val="000000" w:themeColor="text1"/>
        </w:rPr>
        <w:t>Where police are involved, this may lead to charges of ‘wasting police time’ or ‘perverting the course of justice’.</w:t>
      </w:r>
      <w:r w:rsidR="00E96CE8" w:rsidRPr="00575DAC">
        <w:rPr>
          <w:rFonts w:ascii="Arial" w:hAnsi="Arial" w:cs="Arial"/>
          <w:color w:val="000000" w:themeColor="text1"/>
        </w:rPr>
        <w:t xml:space="preserve"> </w:t>
      </w:r>
    </w:p>
    <w:p w14:paraId="557DD030" w14:textId="765A11CC" w:rsidR="009F593E" w:rsidRPr="00575DAC" w:rsidRDefault="009F593E" w:rsidP="00C809FF">
      <w:pPr>
        <w:pStyle w:val="ListParagraph"/>
        <w:numPr>
          <w:ilvl w:val="1"/>
          <w:numId w:val="37"/>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there is sufficient evidence to disprove the </w:t>
      </w:r>
      <w:r w:rsidR="00B44EE6" w:rsidRPr="00575DAC">
        <w:rPr>
          <w:rFonts w:ascii="Arial" w:hAnsi="Arial" w:cs="Arial"/>
          <w:color w:val="000000" w:themeColor="text1"/>
        </w:rPr>
        <w:t>allegation,</w:t>
      </w:r>
      <w:r w:rsidRPr="00575DAC">
        <w:rPr>
          <w:rFonts w:ascii="Arial" w:hAnsi="Arial" w:cs="Arial"/>
          <w:color w:val="000000" w:themeColor="text1"/>
        </w:rPr>
        <w:t xml:space="preserve"> but it was not made to deceive.</w:t>
      </w:r>
      <w:r w:rsidR="00E96CE8" w:rsidRPr="00575DAC">
        <w:rPr>
          <w:rFonts w:ascii="Arial" w:hAnsi="Arial" w:cs="Arial"/>
          <w:color w:val="000000" w:themeColor="text1"/>
        </w:rPr>
        <w:t xml:space="preserve"> </w:t>
      </w:r>
      <w:r w:rsidRPr="00575DAC">
        <w:rPr>
          <w:rFonts w:ascii="Arial" w:hAnsi="Arial" w:cs="Arial"/>
          <w:color w:val="000000" w:themeColor="text1"/>
          <w:u w:val="single"/>
        </w:rPr>
        <w:t>False allegations</w:t>
      </w:r>
      <w:r w:rsidRPr="00575DAC">
        <w:rPr>
          <w:rFonts w:ascii="Arial" w:hAnsi="Arial" w:cs="Arial"/>
          <w:color w:val="000000" w:themeColor="text1"/>
        </w:rPr>
        <w:t xml:space="preserve"> are infrequently made by </w:t>
      </w:r>
      <w:r w:rsidR="00B44EE6">
        <w:rPr>
          <w:rFonts w:ascii="Arial" w:hAnsi="Arial" w:cs="Arial"/>
          <w:color w:val="000000" w:themeColor="text1"/>
        </w:rPr>
        <w:t>guests,</w:t>
      </w:r>
      <w:r w:rsidRPr="00575DAC">
        <w:rPr>
          <w:rFonts w:ascii="Arial" w:hAnsi="Arial" w:cs="Arial"/>
          <w:color w:val="000000" w:themeColor="text1"/>
        </w:rPr>
        <w:t xml:space="preserve"> and it is more likely there has been a misunderstanding or misinterpretation of events.</w:t>
      </w:r>
      <w:r w:rsidR="00E96CE8" w:rsidRPr="00575DAC">
        <w:rPr>
          <w:rFonts w:ascii="Arial" w:hAnsi="Arial" w:cs="Arial"/>
          <w:color w:val="000000" w:themeColor="text1"/>
        </w:rPr>
        <w:t xml:space="preserve"> </w:t>
      </w:r>
      <w:r w:rsidRPr="00575DAC">
        <w:rPr>
          <w:rFonts w:ascii="Arial" w:hAnsi="Arial" w:cs="Arial"/>
          <w:color w:val="000000" w:themeColor="text1"/>
        </w:rPr>
        <w:t xml:space="preserve">Where it transpires that there has been a false allegation, it is important to consider what may have driven this, including </w:t>
      </w:r>
      <w:r w:rsidR="00EF180B">
        <w:rPr>
          <w:rFonts w:ascii="Arial" w:hAnsi="Arial" w:cs="Arial"/>
          <w:color w:val="000000" w:themeColor="text1"/>
        </w:rPr>
        <w:t xml:space="preserve">if there are </w:t>
      </w:r>
      <w:r w:rsidRPr="00575DAC">
        <w:rPr>
          <w:rFonts w:ascii="Arial" w:hAnsi="Arial" w:cs="Arial"/>
          <w:color w:val="000000" w:themeColor="text1"/>
        </w:rPr>
        <w:t xml:space="preserve">other welfare concerns. </w:t>
      </w:r>
    </w:p>
    <w:p w14:paraId="56A8A2B2" w14:textId="77777777" w:rsidR="009F593E" w:rsidRPr="00575DAC" w:rsidRDefault="009F593E" w:rsidP="00C809FF">
      <w:pPr>
        <w:pStyle w:val="NoSpacing"/>
        <w:numPr>
          <w:ilvl w:val="1"/>
          <w:numId w:val="37"/>
        </w:numPr>
        <w:shd w:val="clear" w:color="auto" w:fill="FFFFFF"/>
        <w:autoSpaceDN w:val="0"/>
        <w:rPr>
          <w:rFonts w:ascii="Arial" w:hAnsi="Arial" w:cs="Arial"/>
          <w:color w:val="000000" w:themeColor="text1"/>
        </w:rPr>
      </w:pPr>
      <w:r w:rsidRPr="00575DAC">
        <w:rPr>
          <w:rFonts w:ascii="Arial" w:hAnsi="Arial" w:cs="Arial"/>
          <w:color w:val="000000" w:themeColor="text1"/>
        </w:rPr>
        <w:t xml:space="preserve">there is insufficient evidence to either prove or disprove the allegation which is therefore </w:t>
      </w:r>
      <w:r w:rsidRPr="00575DAC">
        <w:rPr>
          <w:rFonts w:ascii="Arial" w:hAnsi="Arial" w:cs="Arial"/>
          <w:color w:val="000000" w:themeColor="text1"/>
          <w:u w:val="single"/>
        </w:rPr>
        <w:t>unsubstantiated</w:t>
      </w:r>
      <w:r w:rsidRPr="00575DAC">
        <w:rPr>
          <w:rFonts w:ascii="Arial" w:hAnsi="Arial" w:cs="Arial"/>
          <w:color w:val="000000" w:themeColor="text1"/>
        </w:rPr>
        <w:t xml:space="preserve">. </w:t>
      </w:r>
    </w:p>
    <w:p w14:paraId="1E7657AA" w14:textId="77777777" w:rsidR="009F593E" w:rsidRPr="00575DAC" w:rsidRDefault="009F593E" w:rsidP="00C809FF">
      <w:pPr>
        <w:pStyle w:val="NoSpacing"/>
        <w:numPr>
          <w:ilvl w:val="1"/>
          <w:numId w:val="37"/>
        </w:numPr>
        <w:shd w:val="clear" w:color="auto" w:fill="FFFFFF"/>
        <w:autoSpaceDN w:val="0"/>
        <w:rPr>
          <w:rFonts w:ascii="Arial" w:hAnsi="Arial" w:cs="Arial"/>
          <w:color w:val="000000" w:themeColor="text1"/>
        </w:rPr>
      </w:pPr>
      <w:r w:rsidRPr="00575DAC">
        <w:rPr>
          <w:rFonts w:ascii="Arial" w:hAnsi="Arial" w:cs="Arial"/>
          <w:color w:val="000000" w:themeColor="text1"/>
        </w:rPr>
        <w:t xml:space="preserve">there is no evidence or proper basis which supports the allegation being made, e.g. due to a misinterpretation, so the allegation is </w:t>
      </w:r>
      <w:r w:rsidRPr="00575DAC">
        <w:rPr>
          <w:rFonts w:ascii="Arial" w:hAnsi="Arial" w:cs="Arial"/>
          <w:color w:val="000000" w:themeColor="text1"/>
          <w:u w:val="single"/>
        </w:rPr>
        <w:t>unfounded</w:t>
      </w:r>
      <w:r w:rsidRPr="00575DAC">
        <w:rPr>
          <w:rFonts w:ascii="Arial" w:hAnsi="Arial" w:cs="Arial"/>
          <w:color w:val="000000" w:themeColor="text1"/>
        </w:rPr>
        <w:t>.</w:t>
      </w:r>
    </w:p>
    <w:p w14:paraId="3D0DD5CC" w14:textId="77777777" w:rsidR="009F593E" w:rsidRPr="00575DAC" w:rsidRDefault="009F593E" w:rsidP="00575DAC">
      <w:pPr>
        <w:pStyle w:val="NoSpacing"/>
        <w:shd w:val="clear" w:color="auto" w:fill="FFFFFF"/>
        <w:rPr>
          <w:rFonts w:ascii="Arial" w:hAnsi="Arial" w:cs="Arial"/>
          <w:color w:val="000000" w:themeColor="text1"/>
        </w:rPr>
      </w:pPr>
    </w:p>
    <w:p w14:paraId="795D318B" w14:textId="4C6BF3B1" w:rsidR="009F593E" w:rsidRPr="00575DAC" w:rsidRDefault="009F593E" w:rsidP="0049205C">
      <w:pPr>
        <w:spacing w:after="0" w:line="240" w:lineRule="auto"/>
        <w:contextualSpacing/>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The o</w:t>
      </w:r>
      <w:r w:rsidR="005E4F12">
        <w:rPr>
          <w:rFonts w:ascii="Arial" w:eastAsia="Times New Roman" w:hAnsi="Arial" w:cs="Arial"/>
          <w:color w:val="000000" w:themeColor="text1"/>
          <w:lang w:eastAsia="en-GB"/>
        </w:rPr>
        <w:t xml:space="preserve">utcome </w:t>
      </w:r>
      <w:r w:rsidRPr="00575DAC">
        <w:rPr>
          <w:rFonts w:ascii="Arial" w:eastAsia="Times New Roman" w:hAnsi="Arial" w:cs="Arial"/>
          <w:color w:val="000000" w:themeColor="text1"/>
          <w:lang w:eastAsia="en-GB"/>
        </w:rPr>
        <w:t xml:space="preserve">will depend on the circumstances of the case and </w:t>
      </w:r>
      <w:proofErr w:type="gramStart"/>
      <w:r w:rsidRPr="00575DAC">
        <w:rPr>
          <w:rFonts w:ascii="Arial" w:eastAsia="Times New Roman" w:hAnsi="Arial" w:cs="Arial"/>
          <w:color w:val="000000" w:themeColor="text1"/>
          <w:lang w:eastAsia="en-GB"/>
        </w:rPr>
        <w:t>take into account</w:t>
      </w:r>
      <w:proofErr w:type="gramEnd"/>
      <w:r w:rsidRPr="00575DAC">
        <w:rPr>
          <w:rFonts w:ascii="Arial" w:eastAsia="Times New Roman" w:hAnsi="Arial" w:cs="Arial"/>
          <w:color w:val="000000" w:themeColor="text1"/>
          <w:lang w:eastAsia="en-GB"/>
        </w:rPr>
        <w:t xml:space="preserve"> the result of any Police investigation or criminal trial, any safeguarding </w:t>
      </w:r>
      <w:r w:rsidR="00D02940" w:rsidRPr="00575DAC">
        <w:rPr>
          <w:rFonts w:ascii="Arial" w:eastAsia="Times New Roman" w:hAnsi="Arial" w:cs="Arial"/>
          <w:color w:val="000000" w:themeColor="text1"/>
          <w:lang w:eastAsia="en-GB"/>
        </w:rPr>
        <w:t>i</w:t>
      </w:r>
      <w:r w:rsidRPr="00575DAC">
        <w:rPr>
          <w:rFonts w:ascii="Arial" w:eastAsia="Times New Roman" w:hAnsi="Arial" w:cs="Arial"/>
          <w:color w:val="000000" w:themeColor="text1"/>
          <w:lang w:eastAsia="en-GB"/>
        </w:rPr>
        <w:t xml:space="preserve">nquiries about the adult as well as the organisation’s duty to safeguard the charity, its staff and </w:t>
      </w:r>
      <w:r w:rsidR="0034185A">
        <w:rPr>
          <w:rFonts w:ascii="Arial" w:eastAsia="Times New Roman" w:hAnsi="Arial" w:cs="Arial"/>
          <w:color w:val="000000" w:themeColor="text1"/>
          <w:lang w:eastAsia="en-GB"/>
        </w:rPr>
        <w:t>guests</w:t>
      </w:r>
      <w:r w:rsidRPr="00575DAC">
        <w:rPr>
          <w:rFonts w:ascii="Arial" w:eastAsia="Times New Roman" w:hAnsi="Arial" w:cs="Arial"/>
          <w:color w:val="000000" w:themeColor="text1"/>
          <w:lang w:eastAsia="en-GB"/>
        </w:rPr>
        <w:t>.</w:t>
      </w:r>
      <w:r w:rsidR="00E96CE8" w:rsidRPr="00575DAC">
        <w:rPr>
          <w:rFonts w:ascii="Arial" w:eastAsia="Times New Roman" w:hAnsi="Arial" w:cs="Arial"/>
          <w:color w:val="000000" w:themeColor="text1"/>
          <w:lang w:eastAsia="en-GB"/>
        </w:rPr>
        <w:t xml:space="preserve"> </w:t>
      </w:r>
      <w:r w:rsidR="00302CC1">
        <w:rPr>
          <w:rFonts w:ascii="Arial" w:eastAsia="Times New Roman" w:hAnsi="Arial" w:cs="Arial"/>
          <w:color w:val="000000" w:themeColor="text1"/>
          <w:lang w:eastAsia="en-GB"/>
        </w:rPr>
        <w:t xml:space="preserve">Concluding the </w:t>
      </w:r>
      <w:r w:rsidR="001A37E7">
        <w:rPr>
          <w:rFonts w:ascii="Arial" w:eastAsia="Times New Roman" w:hAnsi="Arial" w:cs="Arial"/>
          <w:color w:val="000000" w:themeColor="text1"/>
          <w:lang w:eastAsia="en-GB"/>
        </w:rPr>
        <w:t>inquiry may involve</w:t>
      </w:r>
      <w:r w:rsidRPr="00575DAC">
        <w:rPr>
          <w:rFonts w:ascii="Arial" w:eastAsia="Times New Roman" w:hAnsi="Arial" w:cs="Arial"/>
          <w:color w:val="000000" w:themeColor="text1"/>
          <w:lang w:eastAsia="en-GB"/>
        </w:rPr>
        <w:t>:</w:t>
      </w:r>
    </w:p>
    <w:p w14:paraId="07429291" w14:textId="77777777" w:rsidR="009F593E" w:rsidRPr="00575DAC" w:rsidRDefault="009F593E" w:rsidP="00575DAC">
      <w:pPr>
        <w:spacing w:after="0" w:line="240" w:lineRule="auto"/>
        <w:ind w:left="567" w:hanging="567"/>
        <w:contextualSpacing/>
        <w:rPr>
          <w:rFonts w:ascii="Arial" w:eastAsia="Times New Roman" w:hAnsi="Arial" w:cs="Arial"/>
          <w:color w:val="000000" w:themeColor="text1"/>
          <w:lang w:eastAsia="en-GB"/>
        </w:rPr>
      </w:pPr>
    </w:p>
    <w:p w14:paraId="1FFD7BE6" w14:textId="6A448A19" w:rsidR="009F593E" w:rsidRPr="00575DAC" w:rsidRDefault="009F593E" w:rsidP="00C809FF">
      <w:pPr>
        <w:numPr>
          <w:ilvl w:val="0"/>
          <w:numId w:val="37"/>
        </w:numPr>
        <w:spacing w:after="0" w:line="240" w:lineRule="auto"/>
        <w:contextualSpacing/>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reintegrating the member of staff </w:t>
      </w:r>
      <w:r w:rsidR="002B4C2C">
        <w:rPr>
          <w:rFonts w:ascii="Arial" w:eastAsia="Times New Roman" w:hAnsi="Arial" w:cs="Arial"/>
          <w:color w:val="000000" w:themeColor="text1"/>
          <w:lang w:eastAsia="en-GB"/>
        </w:rPr>
        <w:t xml:space="preserve">back </w:t>
      </w:r>
      <w:r w:rsidRPr="00575DAC">
        <w:rPr>
          <w:rFonts w:ascii="Arial" w:eastAsia="Times New Roman" w:hAnsi="Arial" w:cs="Arial"/>
          <w:color w:val="000000" w:themeColor="text1"/>
          <w:lang w:eastAsia="en-GB"/>
        </w:rPr>
        <w:t>into the</w:t>
      </w:r>
      <w:r w:rsidR="001A37E7">
        <w:rPr>
          <w:rFonts w:ascii="Arial" w:eastAsia="Times New Roman" w:hAnsi="Arial" w:cs="Arial"/>
          <w:color w:val="000000" w:themeColor="text1"/>
          <w:lang w:eastAsia="en-GB"/>
        </w:rPr>
        <w:t>ir</w:t>
      </w:r>
      <w:r w:rsidRPr="00575DAC">
        <w:rPr>
          <w:rFonts w:ascii="Arial" w:eastAsia="Times New Roman" w:hAnsi="Arial" w:cs="Arial"/>
          <w:color w:val="000000" w:themeColor="text1"/>
          <w:lang w:eastAsia="en-GB"/>
        </w:rPr>
        <w:t xml:space="preserve"> job role </w:t>
      </w:r>
    </w:p>
    <w:p w14:paraId="5A86FB5F" w14:textId="77777777" w:rsidR="009F593E" w:rsidRPr="00575DAC" w:rsidRDefault="009F593E" w:rsidP="00C809FF">
      <w:pPr>
        <w:numPr>
          <w:ilvl w:val="0"/>
          <w:numId w:val="37"/>
        </w:numPr>
        <w:spacing w:after="0" w:line="240" w:lineRule="auto"/>
        <w:contextualSpacing/>
        <w:rPr>
          <w:rFonts w:ascii="Arial" w:eastAsia="Times New Roman" w:hAnsi="Arial" w:cs="Arial"/>
          <w:color w:val="000000" w:themeColor="text1"/>
          <w:lang w:eastAsia="en-GB"/>
        </w:rPr>
      </w:pPr>
      <w:r w:rsidRPr="00575DAC">
        <w:rPr>
          <w:rFonts w:ascii="Arial" w:hAnsi="Arial" w:cs="Arial"/>
          <w:color w:val="000000" w:themeColor="text1"/>
        </w:rPr>
        <w:t>changes to the job description or working patterns</w:t>
      </w:r>
    </w:p>
    <w:p w14:paraId="07665D08" w14:textId="77777777" w:rsidR="009F593E" w:rsidRPr="00575DAC" w:rsidRDefault="009F593E" w:rsidP="00C809FF">
      <w:pPr>
        <w:numPr>
          <w:ilvl w:val="0"/>
          <w:numId w:val="37"/>
        </w:numPr>
        <w:spacing w:after="0" w:line="240" w:lineRule="auto"/>
        <w:contextualSpacing/>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invoking the disciplinary process</w:t>
      </w:r>
    </w:p>
    <w:p w14:paraId="7D0BB67F" w14:textId="77777777" w:rsidR="009F593E" w:rsidRPr="00575DAC" w:rsidRDefault="009F593E" w:rsidP="00C809FF">
      <w:pPr>
        <w:numPr>
          <w:ilvl w:val="0"/>
          <w:numId w:val="37"/>
        </w:numPr>
        <w:spacing w:after="0" w:line="240" w:lineRule="auto"/>
        <w:contextualSpacing/>
        <w:rPr>
          <w:rFonts w:ascii="Arial" w:eastAsia="Times New Roman" w:hAnsi="Arial" w:cs="Arial"/>
          <w:color w:val="000000" w:themeColor="text1"/>
          <w:lang w:eastAsia="en-GB"/>
        </w:rPr>
      </w:pPr>
      <w:r w:rsidRPr="00575DAC">
        <w:rPr>
          <w:rFonts w:ascii="Arial" w:hAnsi="Arial" w:cs="Arial"/>
          <w:color w:val="000000" w:themeColor="text1"/>
        </w:rPr>
        <w:t>dismissal</w:t>
      </w:r>
    </w:p>
    <w:p w14:paraId="456527FD" w14:textId="77777777" w:rsidR="009F593E" w:rsidRPr="00575DAC" w:rsidRDefault="009F593E" w:rsidP="00C809FF">
      <w:pPr>
        <w:numPr>
          <w:ilvl w:val="0"/>
          <w:numId w:val="37"/>
        </w:numPr>
        <w:spacing w:after="0" w:line="240" w:lineRule="auto"/>
        <w:contextualSpacing/>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alerting other known employers of the individual concerned</w:t>
      </w:r>
    </w:p>
    <w:p w14:paraId="54BBE682" w14:textId="77777777" w:rsidR="009F593E" w:rsidRPr="00575DAC" w:rsidRDefault="009F593E" w:rsidP="00C809FF">
      <w:pPr>
        <w:numPr>
          <w:ilvl w:val="0"/>
          <w:numId w:val="37"/>
        </w:numPr>
        <w:spacing w:after="0" w:line="240" w:lineRule="auto"/>
        <w:contextualSpacing/>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referring to the DBS</w:t>
      </w:r>
    </w:p>
    <w:p w14:paraId="4786DBA6" w14:textId="1F5AFB1A" w:rsidR="009F593E" w:rsidRPr="00575DAC" w:rsidRDefault="009F593E" w:rsidP="00C809FF">
      <w:pPr>
        <w:numPr>
          <w:ilvl w:val="0"/>
          <w:numId w:val="37"/>
        </w:numPr>
        <w:spacing w:after="0" w:line="240" w:lineRule="auto"/>
        <w:contextualSpacing/>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alerting the Charity Commission as well as commissioners, insurance company or professional regulating bodies of the subject of the allegation</w:t>
      </w:r>
      <w:r w:rsidR="00D02940" w:rsidRPr="00575DAC">
        <w:rPr>
          <w:rFonts w:ascii="Arial" w:eastAsia="Times New Roman" w:hAnsi="Arial" w:cs="Arial"/>
          <w:color w:val="000000" w:themeColor="text1"/>
          <w:lang w:eastAsia="en-GB"/>
        </w:rPr>
        <w:t>.</w:t>
      </w:r>
    </w:p>
    <w:p w14:paraId="1BA541A7" w14:textId="12F34F55" w:rsidR="009F593E" w:rsidRPr="00575DAC" w:rsidRDefault="009F593E" w:rsidP="00C809FF">
      <w:pPr>
        <w:pStyle w:val="ListParagraph"/>
        <w:numPr>
          <w:ilvl w:val="0"/>
          <w:numId w:val="37"/>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consequences for staff who have made malicious allegations</w:t>
      </w:r>
      <w:r w:rsidR="00E96CE8" w:rsidRPr="00575DAC">
        <w:rPr>
          <w:rFonts w:ascii="Arial" w:hAnsi="Arial" w:cs="Arial"/>
          <w:color w:val="000000" w:themeColor="text1"/>
        </w:rPr>
        <w:t xml:space="preserve"> </w:t>
      </w:r>
      <w:r w:rsidRPr="00575DAC">
        <w:rPr>
          <w:rFonts w:ascii="Arial" w:hAnsi="Arial" w:cs="Arial"/>
          <w:color w:val="000000" w:themeColor="text1"/>
        </w:rPr>
        <w:t>(</w:t>
      </w:r>
      <w:r w:rsidR="00A67ADC">
        <w:rPr>
          <w:rFonts w:ascii="Arial" w:hAnsi="Arial" w:cs="Arial"/>
          <w:color w:val="000000" w:themeColor="text1"/>
        </w:rPr>
        <w:t>t</w:t>
      </w:r>
      <w:r w:rsidRPr="00575DAC">
        <w:rPr>
          <w:rFonts w:ascii="Arial" w:hAnsi="Arial" w:cs="Arial"/>
          <w:color w:val="000000" w:themeColor="text1"/>
        </w:rPr>
        <w:t xml:space="preserve">here should be no consequence </w:t>
      </w:r>
      <w:r w:rsidR="00A67ADC">
        <w:rPr>
          <w:rFonts w:ascii="Arial" w:hAnsi="Arial" w:cs="Arial"/>
          <w:color w:val="000000" w:themeColor="text1"/>
        </w:rPr>
        <w:t xml:space="preserve">where </w:t>
      </w:r>
      <w:r w:rsidRPr="00575DAC">
        <w:rPr>
          <w:rFonts w:ascii="Arial" w:hAnsi="Arial" w:cs="Arial"/>
          <w:color w:val="000000" w:themeColor="text1"/>
        </w:rPr>
        <w:t xml:space="preserve">allegations </w:t>
      </w:r>
      <w:r w:rsidR="00A67ADC">
        <w:rPr>
          <w:rFonts w:ascii="Arial" w:hAnsi="Arial" w:cs="Arial"/>
          <w:color w:val="000000" w:themeColor="text1"/>
        </w:rPr>
        <w:t xml:space="preserve">are made </w:t>
      </w:r>
      <w:r w:rsidRPr="00575DAC">
        <w:rPr>
          <w:rFonts w:ascii="Arial" w:hAnsi="Arial" w:cs="Arial"/>
          <w:color w:val="000000" w:themeColor="text1"/>
        </w:rPr>
        <w:t xml:space="preserve">in good </w:t>
      </w:r>
      <w:r w:rsidR="00B44EE6" w:rsidRPr="00575DAC">
        <w:rPr>
          <w:rFonts w:ascii="Arial" w:hAnsi="Arial" w:cs="Arial"/>
          <w:color w:val="000000" w:themeColor="text1"/>
        </w:rPr>
        <w:t>faith,</w:t>
      </w:r>
      <w:r w:rsidRPr="00575DAC">
        <w:rPr>
          <w:rFonts w:ascii="Arial" w:hAnsi="Arial" w:cs="Arial"/>
          <w:color w:val="000000" w:themeColor="text1"/>
        </w:rPr>
        <w:t xml:space="preserve"> </w:t>
      </w:r>
      <w:r w:rsidR="00B1059A">
        <w:rPr>
          <w:rFonts w:ascii="Arial" w:hAnsi="Arial" w:cs="Arial"/>
          <w:color w:val="000000" w:themeColor="text1"/>
        </w:rPr>
        <w:t xml:space="preserve">but which are </w:t>
      </w:r>
      <w:r w:rsidRPr="00575DAC">
        <w:rPr>
          <w:rFonts w:ascii="Arial" w:hAnsi="Arial" w:cs="Arial"/>
          <w:color w:val="000000" w:themeColor="text1"/>
        </w:rPr>
        <w:t>not substantiated or are unfounded).</w:t>
      </w:r>
    </w:p>
    <w:p w14:paraId="2DD46F0C" w14:textId="77777777" w:rsidR="009F593E" w:rsidRPr="00575DAC" w:rsidRDefault="009F593E" w:rsidP="00575DAC">
      <w:pPr>
        <w:autoSpaceDE w:val="0"/>
        <w:autoSpaceDN w:val="0"/>
        <w:adjustRightInd w:val="0"/>
        <w:spacing w:after="0" w:line="240" w:lineRule="auto"/>
        <w:rPr>
          <w:rFonts w:ascii="Arial" w:hAnsi="Arial" w:cs="Arial"/>
          <w:color w:val="000000" w:themeColor="text1"/>
        </w:rPr>
      </w:pPr>
    </w:p>
    <w:p w14:paraId="49B4EEDC" w14:textId="5BB9D20D" w:rsidR="009F593E" w:rsidRPr="00575DAC" w:rsidRDefault="009F593E" w:rsidP="00575DAC">
      <w:pPr>
        <w:pStyle w:val="NoSpacing"/>
        <w:shd w:val="clear" w:color="auto" w:fill="FFFFFF"/>
        <w:rPr>
          <w:rFonts w:ascii="Arial" w:hAnsi="Arial" w:cs="Arial"/>
          <w:color w:val="000000" w:themeColor="text1"/>
          <w:lang w:eastAsia="en-GB"/>
        </w:rPr>
      </w:pPr>
      <w:r w:rsidRPr="00575DAC">
        <w:rPr>
          <w:rFonts w:ascii="Arial" w:hAnsi="Arial" w:cs="Arial"/>
          <w:color w:val="000000" w:themeColor="text1"/>
        </w:rPr>
        <w:t xml:space="preserve">Decisions must be implemented as soon as possible and </w:t>
      </w:r>
      <w:r w:rsidR="00D02940" w:rsidRPr="00575DAC">
        <w:rPr>
          <w:rFonts w:ascii="Arial" w:hAnsi="Arial" w:cs="Arial"/>
          <w:color w:val="000000" w:themeColor="text1"/>
        </w:rPr>
        <w:t>withi</w:t>
      </w:r>
      <w:r w:rsidRPr="00575DAC">
        <w:rPr>
          <w:rFonts w:ascii="Arial" w:hAnsi="Arial" w:cs="Arial"/>
          <w:color w:val="000000" w:themeColor="text1"/>
        </w:rPr>
        <w:t xml:space="preserve">n three working days of the decision by </w:t>
      </w:r>
      <w:r w:rsidR="00D772B4" w:rsidRPr="00575DAC">
        <w:rPr>
          <w:rFonts w:ascii="Arial" w:hAnsi="Arial" w:cs="Arial"/>
          <w:color w:val="000000" w:themeColor="text1"/>
        </w:rPr>
        <w:t>The Bridge</w:t>
      </w:r>
      <w:r w:rsidRPr="00575DAC">
        <w:rPr>
          <w:rFonts w:ascii="Arial" w:hAnsi="Arial" w:cs="Arial"/>
          <w:color w:val="000000" w:themeColor="text1"/>
        </w:rPr>
        <w:t>.</w:t>
      </w:r>
      <w:r w:rsidR="00E96CE8" w:rsidRPr="00575DAC">
        <w:rPr>
          <w:rFonts w:ascii="Arial" w:hAnsi="Arial" w:cs="Arial"/>
          <w:color w:val="000000" w:themeColor="text1"/>
        </w:rPr>
        <w:t xml:space="preserve"> </w:t>
      </w:r>
      <w:r w:rsidRPr="00575DAC">
        <w:rPr>
          <w:rFonts w:ascii="Arial" w:hAnsi="Arial" w:cs="Arial"/>
          <w:color w:val="000000" w:themeColor="text1"/>
        </w:rPr>
        <w:t>T</w:t>
      </w:r>
      <w:r w:rsidRPr="00575DAC">
        <w:rPr>
          <w:rFonts w:ascii="Arial" w:hAnsi="Arial" w:cs="Arial"/>
          <w:color w:val="000000" w:themeColor="text1"/>
          <w:lang w:eastAsia="en-GB"/>
        </w:rPr>
        <w:t xml:space="preserve">he subject of the investigation must receive a letter within five working days of the conclusion of the investigation clarifying its outcome and any implications for their employment. </w:t>
      </w:r>
    </w:p>
    <w:p w14:paraId="3D3C3D0C" w14:textId="77777777" w:rsidR="009F593E" w:rsidRPr="00575DAC" w:rsidRDefault="009F593E" w:rsidP="00575DAC">
      <w:pPr>
        <w:pStyle w:val="NoSpacing"/>
        <w:shd w:val="clear" w:color="auto" w:fill="FFFFFF"/>
        <w:rPr>
          <w:rFonts w:ascii="Arial" w:hAnsi="Arial" w:cs="Arial"/>
          <w:color w:val="000000" w:themeColor="text1"/>
        </w:rPr>
      </w:pPr>
    </w:p>
    <w:p w14:paraId="364BD6C5" w14:textId="77777777" w:rsidR="00FB6B76" w:rsidRDefault="00FB6B76" w:rsidP="00575DAC">
      <w:pPr>
        <w:pStyle w:val="NoSpacing"/>
        <w:shd w:val="clear" w:color="auto" w:fill="FFFFFF"/>
        <w:autoSpaceDE w:val="0"/>
        <w:rPr>
          <w:rFonts w:ascii="Arial" w:hAnsi="Arial" w:cs="Arial"/>
          <w:b/>
          <w:bCs/>
          <w:color w:val="000000" w:themeColor="text1"/>
          <w:sz w:val="24"/>
          <w:szCs w:val="24"/>
        </w:rPr>
      </w:pPr>
    </w:p>
    <w:p w14:paraId="0921931E" w14:textId="77777777" w:rsidR="00FB6B76" w:rsidRDefault="00FB6B76" w:rsidP="00575DAC">
      <w:pPr>
        <w:pStyle w:val="NoSpacing"/>
        <w:shd w:val="clear" w:color="auto" w:fill="FFFFFF"/>
        <w:autoSpaceDE w:val="0"/>
        <w:rPr>
          <w:rFonts w:ascii="Arial" w:hAnsi="Arial" w:cs="Arial"/>
          <w:b/>
          <w:bCs/>
          <w:color w:val="000000" w:themeColor="text1"/>
          <w:sz w:val="24"/>
          <w:szCs w:val="24"/>
        </w:rPr>
      </w:pPr>
    </w:p>
    <w:p w14:paraId="4AFEC801" w14:textId="167B0954" w:rsidR="009F593E" w:rsidRPr="002C23F9" w:rsidRDefault="009F593E" w:rsidP="00575DAC">
      <w:pPr>
        <w:pStyle w:val="NoSpacing"/>
        <w:shd w:val="clear" w:color="auto" w:fill="FFFFFF"/>
        <w:autoSpaceDE w:val="0"/>
        <w:rPr>
          <w:rFonts w:ascii="Arial" w:hAnsi="Arial" w:cs="Arial"/>
          <w:b/>
          <w:bCs/>
          <w:color w:val="000000" w:themeColor="text1"/>
          <w:sz w:val="24"/>
          <w:szCs w:val="24"/>
        </w:rPr>
      </w:pPr>
      <w:r w:rsidRPr="002C23F9">
        <w:rPr>
          <w:rFonts w:ascii="Arial" w:hAnsi="Arial" w:cs="Arial"/>
          <w:b/>
          <w:bCs/>
          <w:color w:val="000000" w:themeColor="text1"/>
          <w:sz w:val="24"/>
          <w:szCs w:val="24"/>
        </w:rPr>
        <w:lastRenderedPageBreak/>
        <w:t>9.</w:t>
      </w:r>
      <w:r w:rsidR="002C23F9" w:rsidRPr="002C23F9">
        <w:rPr>
          <w:rFonts w:ascii="Arial" w:hAnsi="Arial" w:cs="Arial"/>
          <w:b/>
          <w:bCs/>
          <w:color w:val="000000" w:themeColor="text1"/>
          <w:sz w:val="24"/>
          <w:szCs w:val="24"/>
        </w:rPr>
        <w:t>3</w:t>
      </w:r>
      <w:r w:rsidR="00E96CE8" w:rsidRPr="002C23F9">
        <w:rPr>
          <w:rFonts w:ascii="Arial" w:hAnsi="Arial" w:cs="Arial"/>
          <w:b/>
          <w:bCs/>
          <w:color w:val="000000" w:themeColor="text1"/>
          <w:sz w:val="24"/>
          <w:szCs w:val="24"/>
        </w:rPr>
        <w:t xml:space="preserve"> </w:t>
      </w:r>
      <w:r w:rsidRPr="002C23F9">
        <w:rPr>
          <w:rFonts w:ascii="Arial" w:hAnsi="Arial" w:cs="Arial"/>
          <w:b/>
          <w:bCs/>
          <w:color w:val="000000" w:themeColor="text1"/>
          <w:sz w:val="24"/>
          <w:szCs w:val="24"/>
        </w:rPr>
        <w:t xml:space="preserve">Refer to the Disclosure and Barring Service (DBS) </w:t>
      </w:r>
    </w:p>
    <w:p w14:paraId="2B4838EA" w14:textId="7B048861" w:rsidR="009F593E" w:rsidRPr="008A12B9" w:rsidRDefault="00D772B4" w:rsidP="008A12B9">
      <w:pPr>
        <w:autoSpaceDE w:val="0"/>
        <w:autoSpaceDN w:val="0"/>
        <w:adjustRightInd w:val="0"/>
        <w:spacing w:after="0" w:line="240" w:lineRule="auto"/>
        <w:rPr>
          <w:rFonts w:ascii="Arial" w:hAnsi="Arial" w:cs="Arial"/>
          <w:color w:val="000000" w:themeColor="text1"/>
        </w:rPr>
      </w:pPr>
      <w:r w:rsidRPr="008A12B9">
        <w:rPr>
          <w:rFonts w:ascii="Arial" w:hAnsi="Arial" w:cs="Arial"/>
          <w:color w:val="000000" w:themeColor="text1"/>
        </w:rPr>
        <w:t>The Bridge</w:t>
      </w:r>
      <w:r w:rsidR="009F593E" w:rsidRPr="008A12B9">
        <w:rPr>
          <w:rFonts w:ascii="Arial" w:hAnsi="Arial" w:cs="Arial"/>
          <w:color w:val="000000" w:themeColor="text1"/>
        </w:rPr>
        <w:t xml:space="preserve"> has a duty to refer to </w:t>
      </w:r>
      <w:r w:rsidR="00D02940" w:rsidRPr="008A12B9">
        <w:rPr>
          <w:rFonts w:ascii="Arial" w:hAnsi="Arial" w:cs="Arial"/>
          <w:color w:val="000000" w:themeColor="text1"/>
        </w:rPr>
        <w:t xml:space="preserve">the </w:t>
      </w:r>
      <w:r w:rsidR="009F593E" w:rsidRPr="008A12B9">
        <w:rPr>
          <w:rFonts w:ascii="Arial" w:hAnsi="Arial" w:cs="Arial"/>
          <w:color w:val="000000" w:themeColor="text1"/>
        </w:rPr>
        <w:t>DBS any person engaged to work in regulated activity where the allegation has been substantiated or where there has been harm caused.</w:t>
      </w:r>
      <w:r w:rsidR="00E96CE8" w:rsidRPr="008A12B9">
        <w:rPr>
          <w:rFonts w:ascii="Arial" w:hAnsi="Arial" w:cs="Arial"/>
          <w:color w:val="000000" w:themeColor="text1"/>
        </w:rPr>
        <w:t xml:space="preserve"> </w:t>
      </w:r>
      <w:r w:rsidR="009F593E" w:rsidRPr="008A12B9">
        <w:rPr>
          <w:rFonts w:ascii="Arial" w:hAnsi="Arial" w:cs="Arial"/>
          <w:color w:val="000000" w:themeColor="text1"/>
        </w:rPr>
        <w:t>DBS will consider whether the person should be barred from working with children or adults at risk.</w:t>
      </w:r>
      <w:r w:rsidR="00E96CE8" w:rsidRPr="008A12B9">
        <w:rPr>
          <w:rFonts w:ascii="Arial" w:hAnsi="Arial" w:cs="Arial"/>
          <w:color w:val="000000" w:themeColor="text1"/>
        </w:rPr>
        <w:t xml:space="preserve"> </w:t>
      </w:r>
    </w:p>
    <w:p w14:paraId="0CBC2434" w14:textId="77777777" w:rsidR="009F593E" w:rsidRPr="00575DAC" w:rsidRDefault="009F593E" w:rsidP="00575DAC">
      <w:pPr>
        <w:autoSpaceDE w:val="0"/>
        <w:autoSpaceDN w:val="0"/>
        <w:adjustRightInd w:val="0"/>
        <w:spacing w:after="0" w:line="240" w:lineRule="auto"/>
        <w:rPr>
          <w:rFonts w:ascii="Arial" w:hAnsi="Arial" w:cs="Arial"/>
          <w:color w:val="000000" w:themeColor="text1"/>
        </w:rPr>
      </w:pPr>
    </w:p>
    <w:p w14:paraId="2A02EEE9" w14:textId="3462F37A" w:rsidR="009F593E" w:rsidRPr="008A12B9" w:rsidRDefault="009F593E" w:rsidP="008A12B9">
      <w:pPr>
        <w:autoSpaceDE w:val="0"/>
        <w:autoSpaceDN w:val="0"/>
        <w:adjustRightInd w:val="0"/>
        <w:spacing w:after="0" w:line="240" w:lineRule="auto"/>
        <w:rPr>
          <w:rFonts w:ascii="Arial" w:hAnsi="Arial" w:cs="Arial"/>
          <w:color w:val="000000" w:themeColor="text1"/>
        </w:rPr>
      </w:pPr>
      <w:r w:rsidRPr="008A12B9">
        <w:rPr>
          <w:rFonts w:ascii="Arial" w:hAnsi="Arial" w:cs="Arial"/>
          <w:color w:val="000000" w:themeColor="text1"/>
        </w:rPr>
        <w:t>Referrals to</w:t>
      </w:r>
      <w:r w:rsidR="00D02940" w:rsidRPr="008A12B9">
        <w:rPr>
          <w:rFonts w:ascii="Arial" w:hAnsi="Arial" w:cs="Arial"/>
          <w:color w:val="000000" w:themeColor="text1"/>
        </w:rPr>
        <w:t xml:space="preserve"> the</w:t>
      </w:r>
      <w:r w:rsidRPr="008A12B9">
        <w:rPr>
          <w:rFonts w:ascii="Arial" w:hAnsi="Arial" w:cs="Arial"/>
          <w:color w:val="000000" w:themeColor="text1"/>
        </w:rPr>
        <w:t xml:space="preserve"> DBS will be made where we withdraw permission for a person to work in regulated activity with adults at risk, including moving them to do work that is not regulated activity.</w:t>
      </w:r>
      <w:r w:rsidR="00E96CE8" w:rsidRPr="008A12B9">
        <w:rPr>
          <w:rFonts w:ascii="Arial" w:hAnsi="Arial" w:cs="Arial"/>
          <w:color w:val="000000" w:themeColor="text1"/>
        </w:rPr>
        <w:t xml:space="preserve"> </w:t>
      </w:r>
      <w:r w:rsidRPr="008A12B9">
        <w:rPr>
          <w:rFonts w:ascii="Arial" w:hAnsi="Arial" w:cs="Arial"/>
          <w:color w:val="000000" w:themeColor="text1"/>
        </w:rPr>
        <w:t>We will also refer to</w:t>
      </w:r>
      <w:r w:rsidR="00D02940" w:rsidRPr="008A12B9">
        <w:rPr>
          <w:rFonts w:ascii="Arial" w:hAnsi="Arial" w:cs="Arial"/>
          <w:color w:val="000000" w:themeColor="text1"/>
        </w:rPr>
        <w:t xml:space="preserve"> the</w:t>
      </w:r>
      <w:r w:rsidRPr="008A12B9">
        <w:rPr>
          <w:rFonts w:ascii="Arial" w:hAnsi="Arial" w:cs="Arial"/>
          <w:color w:val="000000" w:themeColor="text1"/>
        </w:rPr>
        <w:t xml:space="preserve"> DBS where we would have taken this action, but the person was re-deployed, dismissed, resigned, retired, or left.</w:t>
      </w:r>
      <w:r w:rsidR="00E96CE8" w:rsidRPr="008A12B9">
        <w:rPr>
          <w:rFonts w:ascii="Arial" w:hAnsi="Arial" w:cs="Arial"/>
          <w:color w:val="000000" w:themeColor="text1"/>
        </w:rPr>
        <w:t xml:space="preserve"> </w:t>
      </w:r>
      <w:r w:rsidRPr="008A12B9">
        <w:rPr>
          <w:rFonts w:ascii="Arial" w:hAnsi="Arial" w:cs="Arial"/>
          <w:color w:val="000000" w:themeColor="text1"/>
        </w:rPr>
        <w:t xml:space="preserve">The DBS referral can take place at any time during the allegations process and at the earliest stage possible. </w:t>
      </w:r>
      <w:r w:rsidR="008A12B9">
        <w:rPr>
          <w:rFonts w:ascii="Arial" w:hAnsi="Arial" w:cs="Arial"/>
          <w:color w:val="000000" w:themeColor="text1"/>
        </w:rPr>
        <w:t xml:space="preserve">  </w:t>
      </w:r>
      <w:r w:rsidRPr="008A12B9">
        <w:rPr>
          <w:rFonts w:ascii="Arial" w:hAnsi="Arial" w:cs="Arial"/>
          <w:color w:val="000000" w:themeColor="text1"/>
        </w:rPr>
        <w:t>Failure to report to</w:t>
      </w:r>
      <w:r w:rsidR="00D02940" w:rsidRPr="008A12B9">
        <w:rPr>
          <w:rFonts w:ascii="Arial" w:hAnsi="Arial" w:cs="Arial"/>
          <w:color w:val="000000" w:themeColor="text1"/>
        </w:rPr>
        <w:t xml:space="preserve"> the</w:t>
      </w:r>
      <w:r w:rsidRPr="008A12B9">
        <w:rPr>
          <w:rFonts w:ascii="Arial" w:hAnsi="Arial" w:cs="Arial"/>
          <w:color w:val="000000" w:themeColor="text1"/>
        </w:rPr>
        <w:t xml:space="preserve"> DBS in these circumstances is an offence.</w:t>
      </w:r>
    </w:p>
    <w:p w14:paraId="4D941AF0" w14:textId="77777777" w:rsidR="009F593E" w:rsidRPr="00575DAC" w:rsidRDefault="009F593E" w:rsidP="00575DAC">
      <w:pPr>
        <w:pStyle w:val="ListParagraph"/>
        <w:autoSpaceDE w:val="0"/>
        <w:autoSpaceDN w:val="0"/>
        <w:adjustRightInd w:val="0"/>
        <w:spacing w:after="0" w:line="240" w:lineRule="auto"/>
        <w:ind w:left="360"/>
        <w:rPr>
          <w:rFonts w:ascii="Arial" w:hAnsi="Arial" w:cs="Arial"/>
          <w:color w:val="000000" w:themeColor="text1"/>
        </w:rPr>
      </w:pPr>
    </w:p>
    <w:p w14:paraId="45DA4F2A" w14:textId="77777777" w:rsidR="009F593E" w:rsidRPr="008A12B9" w:rsidRDefault="009F593E" w:rsidP="008A12B9">
      <w:pPr>
        <w:autoSpaceDE w:val="0"/>
        <w:autoSpaceDN w:val="0"/>
        <w:adjustRightInd w:val="0"/>
        <w:spacing w:after="0" w:line="240" w:lineRule="auto"/>
        <w:rPr>
          <w:rFonts w:ascii="Arial" w:hAnsi="Arial" w:cs="Arial"/>
          <w:color w:val="000000" w:themeColor="text1"/>
        </w:rPr>
      </w:pPr>
      <w:r w:rsidRPr="008A12B9">
        <w:rPr>
          <w:rFonts w:ascii="Arial" w:eastAsia="Times New Roman" w:hAnsi="Arial" w:cs="Arial"/>
          <w:color w:val="000000" w:themeColor="text1"/>
          <w:lang w:eastAsia="en-GB"/>
        </w:rPr>
        <w:t xml:space="preserve">The referral process is outlined on the DBS </w:t>
      </w:r>
      <w:proofErr w:type="gramStart"/>
      <w:r w:rsidRPr="008A12B9">
        <w:rPr>
          <w:rFonts w:ascii="Arial" w:eastAsia="Times New Roman" w:hAnsi="Arial" w:cs="Arial"/>
          <w:color w:val="000000" w:themeColor="text1"/>
          <w:lang w:eastAsia="en-GB"/>
        </w:rPr>
        <w:t>website</w:t>
      </w:r>
      <w:proofErr w:type="gramEnd"/>
      <w:r w:rsidRPr="008A12B9">
        <w:rPr>
          <w:rFonts w:ascii="Arial" w:eastAsia="Times New Roman" w:hAnsi="Arial" w:cs="Arial"/>
          <w:color w:val="000000" w:themeColor="text1"/>
          <w:lang w:eastAsia="en-GB"/>
        </w:rPr>
        <w:t xml:space="preserve"> and they can be contacted for advice if there is uncertainty as to what to do.</w:t>
      </w:r>
    </w:p>
    <w:p w14:paraId="631BE043" w14:textId="77777777" w:rsidR="009F593E" w:rsidRPr="00575DAC" w:rsidRDefault="009F593E" w:rsidP="00575DAC">
      <w:pPr>
        <w:pStyle w:val="ListParagraph"/>
        <w:spacing w:after="0" w:line="240" w:lineRule="auto"/>
        <w:rPr>
          <w:rFonts w:ascii="Arial" w:hAnsi="Arial" w:cs="Arial"/>
          <w:color w:val="000000" w:themeColor="text1"/>
        </w:rPr>
      </w:pPr>
    </w:p>
    <w:p w14:paraId="3F775AA8" w14:textId="76D169ED" w:rsidR="009F593E" w:rsidRPr="00A26D71" w:rsidRDefault="007F2B00" w:rsidP="00575DAC">
      <w:pPr>
        <w:autoSpaceDE w:val="0"/>
        <w:autoSpaceDN w:val="0"/>
        <w:adjustRightInd w:val="0"/>
        <w:spacing w:after="0" w:line="240" w:lineRule="auto"/>
        <w:rPr>
          <w:rFonts w:ascii="Arial" w:hAnsi="Arial" w:cs="Arial"/>
          <w:b/>
          <w:bCs/>
          <w:color w:val="000000" w:themeColor="text1"/>
          <w:sz w:val="24"/>
          <w:szCs w:val="24"/>
        </w:rPr>
      </w:pPr>
      <w:r w:rsidRPr="00A26D71">
        <w:rPr>
          <w:rFonts w:ascii="Arial" w:hAnsi="Arial" w:cs="Arial"/>
          <w:b/>
          <w:bCs/>
          <w:color w:val="000000" w:themeColor="text1"/>
          <w:sz w:val="24"/>
          <w:szCs w:val="24"/>
        </w:rPr>
        <w:t>9.</w:t>
      </w:r>
      <w:r w:rsidR="00A26D71" w:rsidRPr="00A26D71">
        <w:rPr>
          <w:rFonts w:ascii="Arial" w:hAnsi="Arial" w:cs="Arial"/>
          <w:b/>
          <w:bCs/>
          <w:color w:val="000000" w:themeColor="text1"/>
          <w:sz w:val="24"/>
          <w:szCs w:val="24"/>
        </w:rPr>
        <w:t>4</w:t>
      </w:r>
      <w:r w:rsidRPr="00A26D71">
        <w:rPr>
          <w:rFonts w:ascii="Arial" w:hAnsi="Arial" w:cs="Arial"/>
          <w:b/>
          <w:bCs/>
          <w:color w:val="000000" w:themeColor="text1"/>
          <w:sz w:val="24"/>
          <w:szCs w:val="24"/>
        </w:rPr>
        <w:t xml:space="preserve"> </w:t>
      </w:r>
      <w:r w:rsidR="009F593E" w:rsidRPr="00A26D71">
        <w:rPr>
          <w:rFonts w:ascii="Arial" w:hAnsi="Arial" w:cs="Arial"/>
          <w:b/>
          <w:bCs/>
          <w:color w:val="000000" w:themeColor="text1"/>
          <w:sz w:val="24"/>
          <w:szCs w:val="24"/>
        </w:rPr>
        <w:t>Other Considerations</w:t>
      </w:r>
    </w:p>
    <w:p w14:paraId="60DDC395" w14:textId="77777777" w:rsidR="009F593E" w:rsidRPr="00575DAC" w:rsidRDefault="009F593E" w:rsidP="00575DAC">
      <w:pPr>
        <w:autoSpaceDE w:val="0"/>
        <w:autoSpaceDN w:val="0"/>
        <w:adjustRightInd w:val="0"/>
        <w:spacing w:after="0" w:line="240" w:lineRule="auto"/>
        <w:rPr>
          <w:rFonts w:ascii="Arial" w:hAnsi="Arial" w:cs="Arial"/>
          <w:color w:val="000000" w:themeColor="text1"/>
        </w:rPr>
      </w:pPr>
    </w:p>
    <w:p w14:paraId="36A52231" w14:textId="77777777" w:rsidR="009F593E" w:rsidRPr="00A26D71" w:rsidRDefault="009F593E" w:rsidP="00575DAC">
      <w:pPr>
        <w:pStyle w:val="NoSpacing"/>
        <w:shd w:val="clear" w:color="auto" w:fill="FFFFFF"/>
        <w:rPr>
          <w:rFonts w:ascii="Arial" w:hAnsi="Arial" w:cs="Arial"/>
          <w:color w:val="000000" w:themeColor="text1"/>
          <w:sz w:val="24"/>
          <w:szCs w:val="24"/>
        </w:rPr>
      </w:pPr>
      <w:r w:rsidRPr="00A26D71">
        <w:rPr>
          <w:rFonts w:ascii="Arial" w:hAnsi="Arial" w:cs="Arial"/>
          <w:b/>
          <w:bCs/>
          <w:color w:val="000000" w:themeColor="text1"/>
          <w:sz w:val="24"/>
          <w:szCs w:val="24"/>
        </w:rPr>
        <w:t>Lack of co-operation</w:t>
      </w:r>
    </w:p>
    <w:p w14:paraId="16181EF3" w14:textId="092E69A6" w:rsidR="009F593E" w:rsidRPr="00575DAC" w:rsidRDefault="009F593E" w:rsidP="00575DAC">
      <w:pPr>
        <w:pStyle w:val="NoSpacing"/>
        <w:shd w:val="clear" w:color="auto" w:fill="FFFFFF"/>
        <w:rPr>
          <w:rFonts w:ascii="Arial" w:hAnsi="Arial" w:cs="Arial"/>
          <w:color w:val="000000" w:themeColor="text1"/>
        </w:rPr>
      </w:pPr>
      <w:r w:rsidRPr="00575DAC">
        <w:rPr>
          <w:rFonts w:ascii="Arial" w:hAnsi="Arial" w:cs="Arial"/>
          <w:color w:val="000000" w:themeColor="text1"/>
        </w:rPr>
        <w:t xml:space="preserve">In all cases, the process of recording the allegation, identifying supporting evidence and </w:t>
      </w:r>
      <w:r w:rsidR="006716B7">
        <w:rPr>
          <w:rFonts w:ascii="Arial" w:hAnsi="Arial" w:cs="Arial"/>
          <w:color w:val="000000" w:themeColor="text1"/>
        </w:rPr>
        <w:t xml:space="preserve">concluding the </w:t>
      </w:r>
      <w:r w:rsidR="000254D5">
        <w:rPr>
          <w:rFonts w:ascii="Arial" w:hAnsi="Arial" w:cs="Arial"/>
          <w:color w:val="000000" w:themeColor="text1"/>
        </w:rPr>
        <w:t xml:space="preserve">inquiry </w:t>
      </w:r>
      <w:r w:rsidRPr="00575DAC">
        <w:rPr>
          <w:rFonts w:ascii="Arial" w:hAnsi="Arial" w:cs="Arial"/>
          <w:color w:val="000000" w:themeColor="text1"/>
        </w:rPr>
        <w:t>should continue as far as possible.</w:t>
      </w:r>
      <w:r w:rsidR="00E96CE8" w:rsidRPr="00575DAC">
        <w:rPr>
          <w:rFonts w:ascii="Arial" w:hAnsi="Arial" w:cs="Arial"/>
          <w:color w:val="000000" w:themeColor="text1"/>
        </w:rPr>
        <w:t xml:space="preserve"> </w:t>
      </w:r>
      <w:r w:rsidRPr="00575DAC">
        <w:rPr>
          <w:rFonts w:ascii="Arial" w:hAnsi="Arial" w:cs="Arial"/>
          <w:color w:val="000000" w:themeColor="text1"/>
        </w:rPr>
        <w:t>Full opportunity will be given to the person to respond to the allegation.</w:t>
      </w:r>
      <w:r w:rsidR="00E96CE8" w:rsidRPr="00575DAC">
        <w:rPr>
          <w:rFonts w:ascii="Arial" w:hAnsi="Arial" w:cs="Arial"/>
          <w:color w:val="000000" w:themeColor="text1"/>
        </w:rPr>
        <w:t xml:space="preserve"> </w:t>
      </w:r>
      <w:r w:rsidR="000254D5">
        <w:rPr>
          <w:rFonts w:ascii="Arial" w:hAnsi="Arial" w:cs="Arial"/>
          <w:color w:val="000000" w:themeColor="text1"/>
        </w:rPr>
        <w:t xml:space="preserve"> </w:t>
      </w:r>
      <w:r w:rsidRPr="00575DAC">
        <w:rPr>
          <w:rFonts w:ascii="Arial" w:hAnsi="Arial" w:cs="Arial"/>
          <w:color w:val="000000" w:themeColor="text1"/>
        </w:rPr>
        <w:t>Every effort will be made to conclude all cases where allegations are made, even where:</w:t>
      </w:r>
    </w:p>
    <w:p w14:paraId="36680600" w14:textId="77777777" w:rsidR="009F593E" w:rsidRPr="00575DAC" w:rsidRDefault="009F593E" w:rsidP="00575DAC">
      <w:pPr>
        <w:pStyle w:val="NoSpacing"/>
        <w:shd w:val="clear" w:color="auto" w:fill="FFFFFF"/>
        <w:rPr>
          <w:rFonts w:ascii="Arial" w:hAnsi="Arial" w:cs="Arial"/>
          <w:color w:val="000000" w:themeColor="text1"/>
        </w:rPr>
      </w:pPr>
    </w:p>
    <w:p w14:paraId="4FBB10E8" w14:textId="77777777" w:rsidR="009F593E" w:rsidRPr="00575DAC" w:rsidRDefault="009F593E" w:rsidP="00C809FF">
      <w:pPr>
        <w:pStyle w:val="NoSpacing"/>
        <w:numPr>
          <w:ilvl w:val="0"/>
          <w:numId w:val="42"/>
        </w:numPr>
        <w:shd w:val="clear" w:color="auto" w:fill="FFFFFF"/>
        <w:autoSpaceDN w:val="0"/>
        <w:ind w:left="360"/>
        <w:rPr>
          <w:rFonts w:ascii="Arial" w:hAnsi="Arial" w:cs="Arial"/>
          <w:color w:val="000000" w:themeColor="text1"/>
        </w:rPr>
      </w:pPr>
      <w:r w:rsidRPr="00575DAC">
        <w:rPr>
          <w:rFonts w:ascii="Arial" w:hAnsi="Arial" w:cs="Arial"/>
          <w:color w:val="000000" w:themeColor="text1"/>
        </w:rPr>
        <w:t>the person concerned refuses to cooperate, resigns or otherwise stops providing their services</w:t>
      </w:r>
    </w:p>
    <w:p w14:paraId="56846521" w14:textId="77777777" w:rsidR="009F593E" w:rsidRPr="00575DAC" w:rsidRDefault="009F593E" w:rsidP="00C809FF">
      <w:pPr>
        <w:pStyle w:val="NoSpacing"/>
        <w:numPr>
          <w:ilvl w:val="0"/>
          <w:numId w:val="42"/>
        </w:numPr>
        <w:shd w:val="clear" w:color="auto" w:fill="FFFFFF"/>
        <w:autoSpaceDN w:val="0"/>
        <w:ind w:left="360"/>
        <w:rPr>
          <w:rFonts w:ascii="Arial" w:hAnsi="Arial" w:cs="Arial"/>
          <w:color w:val="000000" w:themeColor="text1"/>
        </w:rPr>
      </w:pPr>
      <w:r w:rsidRPr="00575DAC">
        <w:rPr>
          <w:rFonts w:ascii="Arial" w:hAnsi="Arial" w:cs="Arial"/>
          <w:color w:val="000000" w:themeColor="text1"/>
          <w:lang w:eastAsia="en-GB"/>
        </w:rPr>
        <w:t xml:space="preserve">it is difficult to reach a conclusion </w:t>
      </w:r>
    </w:p>
    <w:p w14:paraId="30287C74" w14:textId="77777777" w:rsidR="009F593E" w:rsidRPr="00575DAC" w:rsidRDefault="009F593E" w:rsidP="00C809FF">
      <w:pPr>
        <w:pStyle w:val="NoSpacing"/>
        <w:numPr>
          <w:ilvl w:val="0"/>
          <w:numId w:val="42"/>
        </w:numPr>
        <w:shd w:val="clear" w:color="auto" w:fill="FFFFFF"/>
        <w:autoSpaceDN w:val="0"/>
        <w:ind w:left="360"/>
        <w:rPr>
          <w:rFonts w:ascii="Arial" w:hAnsi="Arial" w:cs="Arial"/>
          <w:color w:val="000000" w:themeColor="text1"/>
        </w:rPr>
      </w:pPr>
      <w:r w:rsidRPr="00575DAC">
        <w:rPr>
          <w:rFonts w:ascii="Arial" w:hAnsi="Arial" w:cs="Arial"/>
          <w:color w:val="000000" w:themeColor="text1"/>
          <w:lang w:eastAsia="en-GB"/>
        </w:rPr>
        <w:t>the person is deceased.</w:t>
      </w:r>
    </w:p>
    <w:p w14:paraId="1C3B4356" w14:textId="77777777" w:rsidR="009F593E" w:rsidRPr="00575DAC" w:rsidRDefault="009F593E" w:rsidP="00575DAC">
      <w:pPr>
        <w:pStyle w:val="NoSpacing"/>
        <w:shd w:val="clear" w:color="auto" w:fill="FFFFFF"/>
        <w:rPr>
          <w:rFonts w:ascii="Arial" w:hAnsi="Arial" w:cs="Arial"/>
          <w:color w:val="000000" w:themeColor="text1"/>
        </w:rPr>
      </w:pPr>
    </w:p>
    <w:p w14:paraId="289301E0" w14:textId="77777777" w:rsidR="009F593E" w:rsidRPr="00E93BD3" w:rsidRDefault="009F593E" w:rsidP="00575DAC">
      <w:pPr>
        <w:autoSpaceDE w:val="0"/>
        <w:spacing w:after="0" w:line="240" w:lineRule="auto"/>
        <w:rPr>
          <w:rFonts w:ascii="Arial" w:hAnsi="Arial" w:cs="Arial"/>
          <w:b/>
          <w:bCs/>
          <w:color w:val="000000" w:themeColor="text1"/>
          <w:sz w:val="24"/>
          <w:szCs w:val="24"/>
        </w:rPr>
      </w:pPr>
      <w:r w:rsidRPr="00E93BD3">
        <w:rPr>
          <w:rFonts w:ascii="Arial" w:hAnsi="Arial" w:cs="Arial"/>
          <w:b/>
          <w:bCs/>
          <w:color w:val="000000" w:themeColor="text1"/>
          <w:sz w:val="24"/>
          <w:szCs w:val="24"/>
        </w:rPr>
        <w:t>Managing communications</w:t>
      </w:r>
    </w:p>
    <w:p w14:paraId="7EF74EED" w14:textId="3B0DC0FE" w:rsidR="009F593E" w:rsidRPr="00575DAC" w:rsidRDefault="000710EB" w:rsidP="00575DAC">
      <w:pPr>
        <w:spacing w:after="0" w:line="240" w:lineRule="auto"/>
        <w:rPr>
          <w:rFonts w:ascii="Arial" w:hAnsi="Arial" w:cs="Arial"/>
          <w:color w:val="000000" w:themeColor="text1"/>
        </w:rPr>
      </w:pPr>
      <w:r>
        <w:rPr>
          <w:rFonts w:ascii="Arial" w:hAnsi="Arial" w:cs="Arial"/>
          <w:color w:val="000000" w:themeColor="text1"/>
        </w:rPr>
        <w:t xml:space="preserve">If there is an </w:t>
      </w:r>
      <w:r w:rsidR="009F593E" w:rsidRPr="00575DAC">
        <w:rPr>
          <w:rFonts w:ascii="Arial" w:hAnsi="Arial" w:cs="Arial"/>
          <w:color w:val="000000" w:themeColor="text1"/>
        </w:rPr>
        <w:t xml:space="preserve">adult at risk </w:t>
      </w:r>
      <w:r>
        <w:rPr>
          <w:rFonts w:ascii="Arial" w:hAnsi="Arial" w:cs="Arial"/>
          <w:color w:val="000000" w:themeColor="text1"/>
        </w:rPr>
        <w:t xml:space="preserve">who has been identified, </w:t>
      </w:r>
      <w:r w:rsidR="00217C6B">
        <w:rPr>
          <w:rFonts w:ascii="Arial" w:hAnsi="Arial" w:cs="Arial"/>
          <w:color w:val="000000" w:themeColor="text1"/>
        </w:rPr>
        <w:t xml:space="preserve">s/he </w:t>
      </w:r>
      <w:r w:rsidR="009F593E" w:rsidRPr="00575DAC">
        <w:rPr>
          <w:rFonts w:ascii="Arial" w:hAnsi="Arial" w:cs="Arial"/>
          <w:color w:val="000000" w:themeColor="text1"/>
        </w:rPr>
        <w:t>should ideally be told about the allegation as soon as possible</w:t>
      </w:r>
      <w:r w:rsidR="00042472">
        <w:rPr>
          <w:rFonts w:ascii="Arial" w:hAnsi="Arial" w:cs="Arial"/>
          <w:color w:val="000000" w:themeColor="text1"/>
        </w:rPr>
        <w:t xml:space="preserve">, </w:t>
      </w:r>
      <w:r w:rsidR="00C91B6F">
        <w:rPr>
          <w:rFonts w:ascii="Arial" w:hAnsi="Arial" w:cs="Arial"/>
          <w:color w:val="000000" w:themeColor="text1"/>
        </w:rPr>
        <w:t xml:space="preserve">be </w:t>
      </w:r>
      <w:r w:rsidR="009F593E" w:rsidRPr="00575DAC">
        <w:rPr>
          <w:rFonts w:ascii="Arial" w:hAnsi="Arial" w:cs="Arial"/>
          <w:color w:val="000000" w:themeColor="text1"/>
        </w:rPr>
        <w:t>kept</w:t>
      </w:r>
      <w:r w:rsidR="00C91B6F">
        <w:rPr>
          <w:rFonts w:ascii="Arial" w:hAnsi="Arial" w:cs="Arial"/>
          <w:color w:val="000000" w:themeColor="text1"/>
        </w:rPr>
        <w:t xml:space="preserve"> </w:t>
      </w:r>
      <w:r w:rsidR="009F593E" w:rsidRPr="00575DAC">
        <w:rPr>
          <w:rFonts w:ascii="Arial" w:hAnsi="Arial" w:cs="Arial"/>
          <w:color w:val="000000" w:themeColor="text1"/>
        </w:rPr>
        <w:t xml:space="preserve">informed about the progress of the </w:t>
      </w:r>
      <w:r w:rsidR="00C91B6F">
        <w:rPr>
          <w:rFonts w:ascii="Arial" w:hAnsi="Arial" w:cs="Arial"/>
          <w:color w:val="000000" w:themeColor="text1"/>
        </w:rPr>
        <w:t xml:space="preserve">inquiry </w:t>
      </w:r>
      <w:r w:rsidR="009F593E" w:rsidRPr="00575DAC">
        <w:rPr>
          <w:rFonts w:ascii="Arial" w:hAnsi="Arial" w:cs="Arial"/>
          <w:color w:val="000000" w:themeColor="text1"/>
        </w:rPr>
        <w:t>and</w:t>
      </w:r>
      <w:r w:rsidR="00D02940" w:rsidRPr="00575DAC">
        <w:rPr>
          <w:rFonts w:ascii="Arial" w:hAnsi="Arial" w:cs="Arial"/>
          <w:color w:val="000000" w:themeColor="text1"/>
        </w:rPr>
        <w:t xml:space="preserve"> be</w:t>
      </w:r>
      <w:r w:rsidR="009F593E" w:rsidRPr="00575DAC">
        <w:rPr>
          <w:rFonts w:ascii="Arial" w:hAnsi="Arial" w:cs="Arial"/>
          <w:color w:val="000000" w:themeColor="text1"/>
        </w:rPr>
        <w:t xml:space="preserve"> told of the outcomes where there is not a criminal prosecution. Th</w:t>
      </w:r>
      <w:r w:rsidR="00D02940" w:rsidRPr="00575DAC">
        <w:rPr>
          <w:rFonts w:ascii="Arial" w:hAnsi="Arial" w:cs="Arial"/>
          <w:color w:val="000000" w:themeColor="text1"/>
        </w:rPr>
        <w:t>is</w:t>
      </w:r>
      <w:r w:rsidR="009F593E" w:rsidRPr="00575DAC">
        <w:rPr>
          <w:rFonts w:ascii="Arial" w:hAnsi="Arial" w:cs="Arial"/>
          <w:color w:val="000000" w:themeColor="text1"/>
        </w:rPr>
        <w:t xml:space="preserve"> includes the outcome of any disciplinary process.</w:t>
      </w:r>
    </w:p>
    <w:p w14:paraId="709BE6BC" w14:textId="77777777" w:rsidR="009F593E" w:rsidRPr="00575DAC" w:rsidRDefault="009F593E" w:rsidP="00575DAC">
      <w:pPr>
        <w:autoSpaceDE w:val="0"/>
        <w:spacing w:after="0" w:line="240" w:lineRule="auto"/>
        <w:rPr>
          <w:rFonts w:ascii="Arial" w:hAnsi="Arial" w:cs="Arial"/>
          <w:color w:val="000000" w:themeColor="text1"/>
        </w:rPr>
      </w:pPr>
    </w:p>
    <w:p w14:paraId="27EFB841" w14:textId="4EEB0829" w:rsidR="009F593E" w:rsidRPr="00575DAC" w:rsidRDefault="009F593E" w:rsidP="00575DAC">
      <w:pPr>
        <w:autoSpaceDE w:val="0"/>
        <w:spacing w:after="0" w:line="240" w:lineRule="auto"/>
        <w:rPr>
          <w:rFonts w:ascii="Arial" w:hAnsi="Arial" w:cs="Arial"/>
          <w:color w:val="000000" w:themeColor="text1"/>
        </w:rPr>
      </w:pPr>
      <w:r w:rsidRPr="00575DAC">
        <w:rPr>
          <w:rFonts w:ascii="Arial" w:hAnsi="Arial" w:cs="Arial"/>
          <w:color w:val="000000" w:themeColor="text1"/>
        </w:rPr>
        <w:t xml:space="preserve">All other </w:t>
      </w:r>
      <w:r w:rsidR="0034185A">
        <w:rPr>
          <w:rFonts w:ascii="Arial" w:hAnsi="Arial" w:cs="Arial"/>
          <w:color w:val="000000" w:themeColor="text1"/>
        </w:rPr>
        <w:t>guests</w:t>
      </w:r>
      <w:r w:rsidRPr="00575DAC">
        <w:rPr>
          <w:rFonts w:ascii="Arial" w:hAnsi="Arial" w:cs="Arial"/>
          <w:color w:val="000000" w:themeColor="text1"/>
        </w:rPr>
        <w:t xml:space="preserve"> may need to be advised about the allegation and the decisions about </w:t>
      </w:r>
      <w:r w:rsidR="00CF2CD9">
        <w:rPr>
          <w:rFonts w:ascii="Arial" w:hAnsi="Arial" w:cs="Arial"/>
          <w:color w:val="000000" w:themeColor="text1"/>
        </w:rPr>
        <w:t xml:space="preserve">whether and </w:t>
      </w:r>
      <w:r w:rsidRPr="00575DAC">
        <w:rPr>
          <w:rFonts w:ascii="Arial" w:hAnsi="Arial" w:cs="Arial"/>
          <w:color w:val="000000" w:themeColor="text1"/>
        </w:rPr>
        <w:t xml:space="preserve">how this occurs and what is shared will be </w:t>
      </w:r>
      <w:r w:rsidR="00D02940" w:rsidRPr="00575DAC">
        <w:rPr>
          <w:rFonts w:ascii="Arial" w:hAnsi="Arial" w:cs="Arial"/>
          <w:color w:val="000000" w:themeColor="text1"/>
        </w:rPr>
        <w:t xml:space="preserve">decided </w:t>
      </w:r>
      <w:r w:rsidRPr="00575DAC">
        <w:rPr>
          <w:rFonts w:ascii="Arial" w:hAnsi="Arial" w:cs="Arial"/>
          <w:color w:val="000000" w:themeColor="text1"/>
        </w:rPr>
        <w:t>by the DSL.</w:t>
      </w:r>
      <w:r w:rsidR="00E96CE8" w:rsidRPr="00575DAC">
        <w:rPr>
          <w:rFonts w:ascii="Arial" w:hAnsi="Arial" w:cs="Arial"/>
          <w:color w:val="000000" w:themeColor="text1"/>
        </w:rPr>
        <w:t xml:space="preserve"> </w:t>
      </w:r>
    </w:p>
    <w:p w14:paraId="327C5621" w14:textId="77777777" w:rsidR="009F593E" w:rsidRPr="00575DAC" w:rsidRDefault="009F593E" w:rsidP="00575DAC">
      <w:pPr>
        <w:autoSpaceDE w:val="0"/>
        <w:spacing w:after="0" w:line="240" w:lineRule="auto"/>
        <w:rPr>
          <w:rFonts w:ascii="Arial" w:hAnsi="Arial" w:cs="Arial"/>
          <w:color w:val="000000" w:themeColor="text1"/>
        </w:rPr>
      </w:pPr>
    </w:p>
    <w:p w14:paraId="7B882454" w14:textId="720966C2" w:rsidR="009F593E" w:rsidRPr="00575DAC" w:rsidRDefault="009F593E" w:rsidP="00575DAC">
      <w:pPr>
        <w:spacing w:after="0" w:line="240" w:lineRule="auto"/>
        <w:rPr>
          <w:rFonts w:ascii="Arial" w:hAnsi="Arial" w:cs="Arial"/>
          <w:color w:val="000000" w:themeColor="text1"/>
        </w:rPr>
      </w:pPr>
      <w:r w:rsidRPr="00575DAC">
        <w:rPr>
          <w:rFonts w:ascii="Arial" w:hAnsi="Arial" w:cs="Arial"/>
          <w:color w:val="000000" w:themeColor="text1"/>
        </w:rPr>
        <w:t xml:space="preserve">The person against whom the allegation is made should be kept appraised by the nominated person at </w:t>
      </w:r>
      <w:r w:rsidR="00D772B4" w:rsidRPr="00575DAC">
        <w:rPr>
          <w:rFonts w:ascii="Arial" w:hAnsi="Arial" w:cs="Arial"/>
          <w:color w:val="000000" w:themeColor="text1"/>
        </w:rPr>
        <w:t>The Bridge</w:t>
      </w:r>
      <w:r w:rsidRPr="00575DAC">
        <w:rPr>
          <w:rFonts w:ascii="Arial" w:hAnsi="Arial" w:cs="Arial"/>
          <w:color w:val="000000" w:themeColor="text1"/>
        </w:rPr>
        <w:t>.</w:t>
      </w:r>
    </w:p>
    <w:p w14:paraId="30E69DAF" w14:textId="1F95A623" w:rsidR="009F593E" w:rsidRDefault="009F593E" w:rsidP="00575DAC">
      <w:pPr>
        <w:spacing w:after="0" w:line="240" w:lineRule="auto"/>
        <w:rPr>
          <w:rFonts w:ascii="Arial" w:hAnsi="Arial" w:cs="Arial"/>
          <w:color w:val="000000" w:themeColor="text1"/>
        </w:rPr>
      </w:pPr>
    </w:p>
    <w:p w14:paraId="3ED14F9C" w14:textId="35EEBEFB" w:rsidR="00217C6B" w:rsidRPr="00575DAC" w:rsidRDefault="00217C6B" w:rsidP="00217C6B">
      <w:pPr>
        <w:autoSpaceDE w:val="0"/>
        <w:spacing w:after="0" w:line="240" w:lineRule="auto"/>
        <w:rPr>
          <w:rFonts w:ascii="Arial" w:hAnsi="Arial" w:cs="Arial"/>
          <w:color w:val="000000" w:themeColor="text1"/>
        </w:rPr>
      </w:pPr>
      <w:r w:rsidRPr="00575DAC">
        <w:rPr>
          <w:rFonts w:ascii="Arial" w:hAnsi="Arial" w:cs="Arial"/>
          <w:color w:val="000000" w:themeColor="text1"/>
        </w:rPr>
        <w:t xml:space="preserve">If there is media interest, this will be carefully considered by the </w:t>
      </w:r>
      <w:r>
        <w:rPr>
          <w:rFonts w:ascii="Arial" w:hAnsi="Arial" w:cs="Arial"/>
          <w:color w:val="000000" w:themeColor="text1"/>
        </w:rPr>
        <w:t xml:space="preserve">DSL </w:t>
      </w:r>
      <w:r w:rsidRPr="00575DAC">
        <w:rPr>
          <w:rFonts w:ascii="Arial" w:hAnsi="Arial" w:cs="Arial"/>
          <w:color w:val="000000" w:themeColor="text1"/>
        </w:rPr>
        <w:t>and Trustees</w:t>
      </w:r>
      <w:r>
        <w:rPr>
          <w:rFonts w:ascii="Arial" w:hAnsi="Arial" w:cs="Arial"/>
          <w:color w:val="000000" w:themeColor="text1"/>
        </w:rPr>
        <w:t xml:space="preserve"> and </w:t>
      </w:r>
      <w:r w:rsidR="00C07A43">
        <w:rPr>
          <w:rFonts w:ascii="Arial" w:hAnsi="Arial" w:cs="Arial"/>
          <w:color w:val="000000" w:themeColor="text1"/>
        </w:rPr>
        <w:t>a response planned.</w:t>
      </w:r>
    </w:p>
    <w:p w14:paraId="4B134F2D" w14:textId="77777777" w:rsidR="00217C6B" w:rsidRPr="00575DAC" w:rsidRDefault="00217C6B" w:rsidP="00575DAC">
      <w:pPr>
        <w:spacing w:after="0" w:line="240" w:lineRule="auto"/>
        <w:rPr>
          <w:rFonts w:ascii="Arial" w:hAnsi="Arial" w:cs="Arial"/>
          <w:color w:val="000000" w:themeColor="text1"/>
        </w:rPr>
      </w:pPr>
    </w:p>
    <w:p w14:paraId="19B432EA" w14:textId="77777777" w:rsidR="00795699" w:rsidRDefault="00795699" w:rsidP="00575DAC">
      <w:pPr>
        <w:spacing w:after="0" w:line="240" w:lineRule="auto"/>
        <w:rPr>
          <w:rFonts w:ascii="Arial" w:hAnsi="Arial" w:cs="Arial"/>
          <w:b/>
          <w:bCs/>
          <w:color w:val="000000" w:themeColor="text1"/>
          <w:sz w:val="24"/>
          <w:szCs w:val="24"/>
        </w:rPr>
      </w:pPr>
    </w:p>
    <w:p w14:paraId="19C887C5" w14:textId="77777777" w:rsidR="00795699" w:rsidRDefault="00795699" w:rsidP="00575DAC">
      <w:pPr>
        <w:spacing w:after="0" w:line="240" w:lineRule="auto"/>
        <w:rPr>
          <w:rFonts w:ascii="Arial" w:hAnsi="Arial" w:cs="Arial"/>
          <w:b/>
          <w:bCs/>
          <w:color w:val="000000" w:themeColor="text1"/>
          <w:sz w:val="24"/>
          <w:szCs w:val="24"/>
        </w:rPr>
      </w:pPr>
    </w:p>
    <w:p w14:paraId="1A3BFD19" w14:textId="3111FAA0" w:rsidR="009F593E" w:rsidRPr="00035A09" w:rsidRDefault="009F593E" w:rsidP="00575DAC">
      <w:pPr>
        <w:spacing w:after="0" w:line="240" w:lineRule="auto"/>
        <w:rPr>
          <w:rFonts w:ascii="Arial" w:hAnsi="Arial" w:cs="Arial"/>
          <w:b/>
          <w:bCs/>
          <w:color w:val="000000" w:themeColor="text1"/>
          <w:sz w:val="24"/>
          <w:szCs w:val="24"/>
        </w:rPr>
      </w:pPr>
      <w:r w:rsidRPr="00035A09">
        <w:rPr>
          <w:rFonts w:ascii="Arial" w:hAnsi="Arial" w:cs="Arial"/>
          <w:b/>
          <w:bCs/>
          <w:color w:val="000000" w:themeColor="text1"/>
          <w:sz w:val="24"/>
          <w:szCs w:val="24"/>
        </w:rPr>
        <w:t>Compromise Agreements, Settlement Agreements or Non-Disclosure Agreements</w:t>
      </w:r>
    </w:p>
    <w:p w14:paraId="061E37CF" w14:textId="4EBE2CF7" w:rsidR="009F593E" w:rsidRPr="00575DAC" w:rsidRDefault="009F593E" w:rsidP="00575DAC">
      <w:pPr>
        <w:spacing w:after="0" w:line="240" w:lineRule="auto"/>
        <w:rPr>
          <w:rFonts w:ascii="Arial" w:hAnsi="Arial" w:cs="Arial"/>
          <w:color w:val="000000" w:themeColor="text1"/>
        </w:rPr>
      </w:pPr>
      <w:r w:rsidRPr="00575DAC">
        <w:rPr>
          <w:rFonts w:ascii="Arial" w:hAnsi="Arial" w:cs="Arial"/>
          <w:color w:val="000000" w:themeColor="text1"/>
        </w:rPr>
        <w:t>These are agreements whereby a person agrees to resign with the agreement that the employer will not pursue disciplinary action, and where both parties agree a form of words to be used in any future reference.</w:t>
      </w:r>
    </w:p>
    <w:p w14:paraId="504FA4EA" w14:textId="77777777" w:rsidR="009F593E" w:rsidRPr="00575DAC" w:rsidRDefault="009F593E" w:rsidP="00575DAC">
      <w:pPr>
        <w:spacing w:after="0" w:line="240" w:lineRule="auto"/>
        <w:rPr>
          <w:rFonts w:ascii="Arial" w:hAnsi="Arial" w:cs="Arial"/>
          <w:color w:val="000000" w:themeColor="text1"/>
        </w:rPr>
      </w:pPr>
    </w:p>
    <w:p w14:paraId="1A767F00" w14:textId="489A29B0" w:rsidR="009F593E" w:rsidRPr="00575DAC" w:rsidRDefault="009F593E" w:rsidP="00575DAC">
      <w:pPr>
        <w:spacing w:after="0" w:line="240" w:lineRule="auto"/>
        <w:rPr>
          <w:rFonts w:ascii="Arial" w:eastAsia="Times New Roman" w:hAnsi="Arial" w:cs="Arial"/>
          <w:color w:val="000000" w:themeColor="text1"/>
          <w:lang w:eastAsia="en-GB"/>
        </w:rPr>
      </w:pPr>
      <w:r w:rsidRPr="00575DAC">
        <w:rPr>
          <w:rFonts w:ascii="Arial" w:hAnsi="Arial" w:cs="Arial"/>
          <w:color w:val="000000" w:themeColor="text1"/>
        </w:rPr>
        <w:t xml:space="preserve">These types of agreement must never be used in these cases nor can </w:t>
      </w:r>
      <w:r w:rsidR="00D772B4" w:rsidRPr="00575DAC">
        <w:rPr>
          <w:rFonts w:ascii="Arial" w:hAnsi="Arial" w:cs="Arial"/>
          <w:color w:val="000000" w:themeColor="text1"/>
        </w:rPr>
        <w:t>The Bridge</w:t>
      </w:r>
      <w:r w:rsidRPr="00575DAC">
        <w:rPr>
          <w:rFonts w:ascii="Arial" w:hAnsi="Arial" w:cs="Arial"/>
          <w:color w:val="000000" w:themeColor="text1"/>
        </w:rPr>
        <w:t xml:space="preserve">’s duty to report to </w:t>
      </w:r>
      <w:r w:rsidR="00D02940" w:rsidRPr="00575DAC">
        <w:rPr>
          <w:rFonts w:ascii="Arial" w:hAnsi="Arial" w:cs="Arial"/>
          <w:color w:val="000000" w:themeColor="text1"/>
        </w:rPr>
        <w:t xml:space="preserve">the </w:t>
      </w:r>
      <w:r w:rsidRPr="00575DAC">
        <w:rPr>
          <w:rFonts w:ascii="Arial" w:hAnsi="Arial" w:cs="Arial"/>
          <w:color w:val="000000" w:themeColor="text1"/>
        </w:rPr>
        <w:t>DBS</w:t>
      </w:r>
      <w:r w:rsidR="00D02940" w:rsidRPr="00575DAC">
        <w:rPr>
          <w:rFonts w:ascii="Arial" w:hAnsi="Arial" w:cs="Arial"/>
          <w:color w:val="000000" w:themeColor="text1"/>
        </w:rPr>
        <w:t xml:space="preserve"> </w:t>
      </w:r>
      <w:r w:rsidRPr="00575DAC">
        <w:rPr>
          <w:rFonts w:ascii="Arial" w:eastAsia="Times New Roman" w:hAnsi="Arial" w:cs="Arial"/>
          <w:color w:val="000000" w:themeColor="text1"/>
          <w:lang w:eastAsia="en-GB"/>
        </w:rPr>
        <w:t>be overridden.</w:t>
      </w:r>
    </w:p>
    <w:p w14:paraId="4EF2DC3F" w14:textId="77777777" w:rsidR="009F593E" w:rsidRPr="00575DAC" w:rsidRDefault="009F593E" w:rsidP="00575DAC">
      <w:pPr>
        <w:spacing w:after="0" w:line="240" w:lineRule="auto"/>
        <w:rPr>
          <w:rFonts w:ascii="Arial" w:eastAsia="Times New Roman" w:hAnsi="Arial" w:cs="Arial"/>
          <w:color w:val="000000" w:themeColor="text1"/>
          <w:lang w:eastAsia="en-GB"/>
        </w:rPr>
      </w:pPr>
    </w:p>
    <w:p w14:paraId="55F82E08" w14:textId="77777777" w:rsidR="009F593E" w:rsidRPr="00A9720A" w:rsidRDefault="009F593E" w:rsidP="00575DAC">
      <w:pPr>
        <w:pStyle w:val="Heading2"/>
        <w:numPr>
          <w:ilvl w:val="0"/>
          <w:numId w:val="0"/>
        </w:numPr>
        <w:spacing w:after="0"/>
        <w:ind w:left="851" w:hanging="851"/>
        <w:rPr>
          <w:rFonts w:cs="Arial"/>
          <w:b/>
          <w:bCs w:val="0"/>
          <w:color w:val="000000" w:themeColor="text1"/>
          <w:szCs w:val="24"/>
        </w:rPr>
      </w:pPr>
      <w:bookmarkStart w:id="28" w:name="_Toc471808625"/>
      <w:bookmarkStart w:id="29" w:name="_Toc482876219"/>
      <w:bookmarkStart w:id="30" w:name="_Toc482876403"/>
      <w:bookmarkStart w:id="31" w:name="_Toc507410373"/>
      <w:bookmarkStart w:id="32" w:name="_Toc13738580"/>
      <w:r w:rsidRPr="00A9720A">
        <w:rPr>
          <w:rFonts w:cs="Arial"/>
          <w:b/>
          <w:color w:val="000000" w:themeColor="text1"/>
          <w:szCs w:val="24"/>
        </w:rPr>
        <w:t>References</w:t>
      </w:r>
      <w:bookmarkEnd w:id="28"/>
      <w:bookmarkEnd w:id="29"/>
      <w:bookmarkEnd w:id="30"/>
      <w:bookmarkEnd w:id="31"/>
      <w:bookmarkEnd w:id="32"/>
      <w:r w:rsidRPr="00A9720A">
        <w:rPr>
          <w:rFonts w:cs="Arial"/>
          <w:b/>
          <w:color w:val="000000" w:themeColor="text1"/>
          <w:szCs w:val="24"/>
        </w:rPr>
        <w:t xml:space="preserve"> </w:t>
      </w:r>
    </w:p>
    <w:p w14:paraId="14FCDB99" w14:textId="77777777" w:rsidR="009F593E" w:rsidRPr="00575DAC" w:rsidRDefault="009F593E" w:rsidP="00575DAC">
      <w:pPr>
        <w:spacing w:after="0" w:line="240" w:lineRule="auto"/>
        <w:ind w:left="567" w:hanging="567"/>
        <w:contextualSpacing/>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Where allegations are considered to be false, unsubstantiated or malicious, these should not </w:t>
      </w:r>
    </w:p>
    <w:p w14:paraId="438145B6" w14:textId="77777777" w:rsidR="009F593E" w:rsidRPr="00575DAC" w:rsidRDefault="009F593E" w:rsidP="00575DAC">
      <w:pPr>
        <w:spacing w:after="0" w:line="240" w:lineRule="auto"/>
        <w:ind w:left="567" w:hanging="567"/>
        <w:contextualSpacing/>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be included in employer references. </w:t>
      </w:r>
    </w:p>
    <w:p w14:paraId="515C3BBF" w14:textId="77777777" w:rsidR="009F593E" w:rsidRPr="00575DAC" w:rsidRDefault="009F593E" w:rsidP="00575DAC">
      <w:pPr>
        <w:autoSpaceDE w:val="0"/>
        <w:autoSpaceDN w:val="0"/>
        <w:adjustRightInd w:val="0"/>
        <w:spacing w:after="0" w:line="240" w:lineRule="auto"/>
        <w:rPr>
          <w:rFonts w:ascii="Arial" w:hAnsi="Arial" w:cs="Arial"/>
          <w:b/>
          <w:bCs/>
          <w:color w:val="000000" w:themeColor="text1"/>
        </w:rPr>
      </w:pPr>
    </w:p>
    <w:p w14:paraId="5A6CE60D" w14:textId="77777777" w:rsidR="009F593E" w:rsidRPr="00A9720A" w:rsidRDefault="009F593E" w:rsidP="00575DAC">
      <w:pPr>
        <w:autoSpaceDE w:val="0"/>
        <w:autoSpaceDN w:val="0"/>
        <w:adjustRightInd w:val="0"/>
        <w:spacing w:after="0" w:line="240" w:lineRule="auto"/>
        <w:rPr>
          <w:rFonts w:ascii="Arial" w:hAnsi="Arial" w:cs="Arial"/>
          <w:b/>
          <w:bCs/>
          <w:color w:val="000000" w:themeColor="text1"/>
          <w:sz w:val="24"/>
          <w:szCs w:val="24"/>
        </w:rPr>
      </w:pPr>
      <w:r w:rsidRPr="00A9720A">
        <w:rPr>
          <w:rFonts w:ascii="Arial" w:hAnsi="Arial" w:cs="Arial"/>
          <w:b/>
          <w:bCs/>
          <w:color w:val="000000" w:themeColor="text1"/>
          <w:sz w:val="24"/>
          <w:szCs w:val="24"/>
        </w:rPr>
        <w:t>Record Keeping</w:t>
      </w:r>
    </w:p>
    <w:p w14:paraId="2415B596" w14:textId="427B4D2D" w:rsidR="009F593E" w:rsidRPr="00575DAC" w:rsidRDefault="009F593E"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Thorough records must be kept:</w:t>
      </w:r>
    </w:p>
    <w:p w14:paraId="0F4C99F5" w14:textId="77777777" w:rsidR="009F593E" w:rsidRPr="00575DAC" w:rsidRDefault="009F593E" w:rsidP="00575DAC">
      <w:pPr>
        <w:autoSpaceDE w:val="0"/>
        <w:autoSpaceDN w:val="0"/>
        <w:adjustRightInd w:val="0"/>
        <w:spacing w:after="0" w:line="240" w:lineRule="auto"/>
        <w:rPr>
          <w:rFonts w:ascii="Arial" w:hAnsi="Arial" w:cs="Arial"/>
          <w:color w:val="000000" w:themeColor="text1"/>
        </w:rPr>
      </w:pPr>
    </w:p>
    <w:p w14:paraId="6FE3FEDA" w14:textId="77777777" w:rsidR="009F593E" w:rsidRPr="00575DAC" w:rsidRDefault="009F593E" w:rsidP="00C809FF">
      <w:pPr>
        <w:numPr>
          <w:ilvl w:val="0"/>
          <w:numId w:val="36"/>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Details of allegations that are found to have been malicious should be removed from personnel records. </w:t>
      </w:r>
    </w:p>
    <w:p w14:paraId="18B4D65A" w14:textId="1FE605FD" w:rsidR="009F593E" w:rsidRPr="00575DAC" w:rsidRDefault="009F593E" w:rsidP="00C809FF">
      <w:pPr>
        <w:numPr>
          <w:ilvl w:val="0"/>
          <w:numId w:val="36"/>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For all other allegations, detailed and clear records of the allegation, how it was managed, actions </w:t>
      </w:r>
      <w:r w:rsidR="00567630" w:rsidRPr="00575DAC">
        <w:rPr>
          <w:rFonts w:ascii="Arial" w:hAnsi="Arial" w:cs="Arial"/>
          <w:color w:val="000000" w:themeColor="text1"/>
        </w:rPr>
        <w:t>taken,</w:t>
      </w:r>
      <w:r w:rsidRPr="00575DAC">
        <w:rPr>
          <w:rFonts w:ascii="Arial" w:hAnsi="Arial" w:cs="Arial"/>
          <w:color w:val="000000" w:themeColor="text1"/>
        </w:rPr>
        <w:t xml:space="preserve"> and decisions reached, is kept on the confidential personnel file of the subject of the allegation.</w:t>
      </w:r>
      <w:r w:rsidR="00E96CE8" w:rsidRPr="00575DAC">
        <w:rPr>
          <w:rFonts w:ascii="Arial" w:hAnsi="Arial" w:cs="Arial"/>
          <w:color w:val="000000" w:themeColor="text1"/>
        </w:rPr>
        <w:t xml:space="preserve"> </w:t>
      </w:r>
      <w:r w:rsidRPr="00575DAC">
        <w:rPr>
          <w:rFonts w:ascii="Arial" w:hAnsi="Arial" w:cs="Arial"/>
          <w:color w:val="000000" w:themeColor="text1"/>
        </w:rPr>
        <w:t>The record should be kept at least until the accused has reached normal pension age or for a period of 10 years from the date of the allegation</w:t>
      </w:r>
      <w:r w:rsidR="00D02940" w:rsidRPr="00575DAC">
        <w:rPr>
          <w:rFonts w:ascii="Arial" w:hAnsi="Arial" w:cs="Arial"/>
          <w:color w:val="000000" w:themeColor="text1"/>
        </w:rPr>
        <w:t>,</w:t>
      </w:r>
      <w:r w:rsidRPr="00575DAC">
        <w:rPr>
          <w:rFonts w:ascii="Arial" w:hAnsi="Arial" w:cs="Arial"/>
          <w:color w:val="000000" w:themeColor="text1"/>
        </w:rPr>
        <w:t xml:space="preserve"> if that is longer. </w:t>
      </w:r>
    </w:p>
    <w:p w14:paraId="6C8FF690" w14:textId="77777777" w:rsidR="009F593E" w:rsidRPr="00575DAC" w:rsidRDefault="009F593E" w:rsidP="00575DAC">
      <w:pPr>
        <w:autoSpaceDE w:val="0"/>
        <w:autoSpaceDN w:val="0"/>
        <w:adjustRightInd w:val="0"/>
        <w:spacing w:after="0" w:line="240" w:lineRule="auto"/>
        <w:rPr>
          <w:rFonts w:ascii="Arial" w:hAnsi="Arial" w:cs="Arial"/>
          <w:color w:val="000000" w:themeColor="text1"/>
        </w:rPr>
      </w:pPr>
    </w:p>
    <w:p w14:paraId="69F2D12B" w14:textId="77777777" w:rsidR="009F593E" w:rsidRPr="00874CA1" w:rsidRDefault="009F593E" w:rsidP="00575DAC">
      <w:pPr>
        <w:autoSpaceDE w:val="0"/>
        <w:autoSpaceDN w:val="0"/>
        <w:adjustRightInd w:val="0"/>
        <w:spacing w:after="0" w:line="240" w:lineRule="auto"/>
        <w:rPr>
          <w:rFonts w:ascii="Arial" w:hAnsi="Arial" w:cs="Arial"/>
          <w:b/>
          <w:bCs/>
          <w:color w:val="000000" w:themeColor="text1"/>
          <w:sz w:val="24"/>
          <w:szCs w:val="24"/>
        </w:rPr>
      </w:pPr>
      <w:r w:rsidRPr="00874CA1">
        <w:rPr>
          <w:rFonts w:ascii="Arial" w:hAnsi="Arial" w:cs="Arial"/>
          <w:b/>
          <w:bCs/>
          <w:color w:val="000000" w:themeColor="text1"/>
          <w:sz w:val="24"/>
          <w:szCs w:val="24"/>
        </w:rPr>
        <w:t>Supervision, Support &amp; Learning</w:t>
      </w:r>
    </w:p>
    <w:p w14:paraId="36BC18E9" w14:textId="63FDC602" w:rsidR="009F593E" w:rsidRPr="00575DAC" w:rsidRDefault="009F593E" w:rsidP="00C809FF">
      <w:pPr>
        <w:pStyle w:val="ListParagraph"/>
        <w:numPr>
          <w:ilvl w:val="0"/>
          <w:numId w:val="38"/>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The DSL will ensure that staff who have been involved in the </w:t>
      </w:r>
      <w:r w:rsidR="00EA1AF3">
        <w:rPr>
          <w:rFonts w:ascii="Arial" w:hAnsi="Arial" w:cs="Arial"/>
          <w:color w:val="000000" w:themeColor="text1"/>
        </w:rPr>
        <w:t xml:space="preserve">matters </w:t>
      </w:r>
      <w:r w:rsidRPr="00575DAC">
        <w:rPr>
          <w:rFonts w:ascii="Arial" w:hAnsi="Arial" w:cs="Arial"/>
          <w:color w:val="000000" w:themeColor="text1"/>
        </w:rPr>
        <w:t>surrounding the allegation are supported, supervised and effectively de-briefed.</w:t>
      </w:r>
    </w:p>
    <w:p w14:paraId="691481BA" w14:textId="266D7B8F" w:rsidR="009F593E" w:rsidRPr="00575DAC" w:rsidRDefault="009F593E" w:rsidP="00C809FF">
      <w:pPr>
        <w:pStyle w:val="ListParagraph"/>
        <w:numPr>
          <w:ilvl w:val="0"/>
          <w:numId w:val="38"/>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There may </w:t>
      </w:r>
      <w:r w:rsidR="00D02940" w:rsidRPr="00575DAC">
        <w:rPr>
          <w:rFonts w:ascii="Arial" w:hAnsi="Arial" w:cs="Arial"/>
          <w:color w:val="000000" w:themeColor="text1"/>
        </w:rPr>
        <w:t xml:space="preserve">be </w:t>
      </w:r>
      <w:r w:rsidRPr="00575DAC">
        <w:rPr>
          <w:rFonts w:ascii="Arial" w:hAnsi="Arial" w:cs="Arial"/>
          <w:color w:val="000000" w:themeColor="text1"/>
        </w:rPr>
        <w:t xml:space="preserve">need </w:t>
      </w:r>
      <w:r w:rsidR="00D02940" w:rsidRPr="00575DAC">
        <w:rPr>
          <w:rFonts w:ascii="Arial" w:hAnsi="Arial" w:cs="Arial"/>
          <w:color w:val="000000" w:themeColor="text1"/>
        </w:rPr>
        <w:t>for a</w:t>
      </w:r>
      <w:r w:rsidRPr="00575DAC">
        <w:rPr>
          <w:rFonts w:ascii="Arial" w:hAnsi="Arial" w:cs="Arial"/>
          <w:color w:val="000000" w:themeColor="text1"/>
        </w:rPr>
        <w:t xml:space="preserve"> learning review arising from the experience of managing the allegation and practice changes made accordingly</w:t>
      </w:r>
      <w:r w:rsidR="00EA1AF3">
        <w:rPr>
          <w:rFonts w:ascii="Arial" w:hAnsi="Arial" w:cs="Arial"/>
          <w:color w:val="000000" w:themeColor="text1"/>
        </w:rPr>
        <w:t xml:space="preserve"> especially </w:t>
      </w:r>
      <w:r w:rsidRPr="00575DAC">
        <w:rPr>
          <w:rFonts w:ascii="Arial" w:hAnsi="Arial" w:cs="Arial"/>
          <w:color w:val="000000" w:themeColor="text1"/>
        </w:rPr>
        <w:t>if there are features of the organisation that have contributed to the occurrence of the harmful behaviour.</w:t>
      </w:r>
      <w:r w:rsidR="00E96CE8" w:rsidRPr="00575DAC">
        <w:rPr>
          <w:rFonts w:ascii="Arial" w:hAnsi="Arial" w:cs="Arial"/>
          <w:color w:val="000000" w:themeColor="text1"/>
        </w:rPr>
        <w:t xml:space="preserve"> </w:t>
      </w:r>
      <w:r w:rsidRPr="00575DAC">
        <w:rPr>
          <w:rFonts w:ascii="Arial" w:hAnsi="Arial" w:cs="Arial"/>
          <w:color w:val="000000" w:themeColor="text1"/>
        </w:rPr>
        <w:t>In some circumstances an individual case review may be required to learn lessons and improve practices, amend policies and procedures or lead to staff training.</w:t>
      </w:r>
    </w:p>
    <w:p w14:paraId="52C1A9AA" w14:textId="7441C12B" w:rsidR="009F593E" w:rsidRPr="00575DAC" w:rsidRDefault="009F593E" w:rsidP="00C809FF">
      <w:pPr>
        <w:pStyle w:val="ListParagraph"/>
        <w:numPr>
          <w:ilvl w:val="0"/>
          <w:numId w:val="38"/>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This policy and procedure, or other policies at </w:t>
      </w:r>
      <w:r w:rsidR="00D772B4" w:rsidRPr="00575DAC">
        <w:rPr>
          <w:rFonts w:ascii="Arial" w:hAnsi="Arial" w:cs="Arial"/>
          <w:color w:val="000000" w:themeColor="text1"/>
        </w:rPr>
        <w:t>The Bridge</w:t>
      </w:r>
      <w:r w:rsidRPr="00575DAC">
        <w:rPr>
          <w:rFonts w:ascii="Arial" w:hAnsi="Arial" w:cs="Arial"/>
          <w:color w:val="000000" w:themeColor="text1"/>
        </w:rPr>
        <w:t xml:space="preserve"> may need to be reviewed in relation to the learning from the allegation management.</w:t>
      </w:r>
      <w:r w:rsidR="00E96CE8" w:rsidRPr="00575DAC">
        <w:rPr>
          <w:rFonts w:ascii="Arial" w:hAnsi="Arial" w:cs="Arial"/>
          <w:color w:val="000000" w:themeColor="text1"/>
        </w:rPr>
        <w:t xml:space="preserve"> </w:t>
      </w:r>
      <w:r w:rsidRPr="00575DAC">
        <w:rPr>
          <w:rFonts w:ascii="Arial" w:hAnsi="Arial" w:cs="Arial"/>
          <w:color w:val="000000" w:themeColor="text1"/>
        </w:rPr>
        <w:t>These amend</w:t>
      </w:r>
      <w:r w:rsidR="00826345">
        <w:rPr>
          <w:rFonts w:ascii="Arial" w:hAnsi="Arial" w:cs="Arial"/>
          <w:color w:val="000000" w:themeColor="text1"/>
        </w:rPr>
        <w:t xml:space="preserve">ments </w:t>
      </w:r>
      <w:r w:rsidRPr="00575DAC">
        <w:rPr>
          <w:rFonts w:ascii="Arial" w:hAnsi="Arial" w:cs="Arial"/>
          <w:color w:val="000000" w:themeColor="text1"/>
        </w:rPr>
        <w:t>should be made at the time of learning rather than waiting for the next scheduled policy and procedure review.</w:t>
      </w:r>
    </w:p>
    <w:p w14:paraId="5D4F4524" w14:textId="77777777" w:rsidR="001E29BA" w:rsidRPr="00575DAC" w:rsidRDefault="001E29BA" w:rsidP="00575DAC">
      <w:pPr>
        <w:spacing w:after="0" w:line="240" w:lineRule="auto"/>
        <w:rPr>
          <w:rFonts w:ascii="Arial" w:hAnsi="Arial" w:cs="Arial"/>
          <w:color w:val="000000" w:themeColor="text1"/>
        </w:rPr>
      </w:pPr>
    </w:p>
    <w:p w14:paraId="5CD5FC49" w14:textId="77777777" w:rsidR="001E29BA" w:rsidRPr="00575DAC" w:rsidRDefault="001E29BA" w:rsidP="00575DAC">
      <w:pPr>
        <w:spacing w:after="0" w:line="240" w:lineRule="auto"/>
        <w:rPr>
          <w:rFonts w:ascii="Arial" w:hAnsi="Arial" w:cs="Arial"/>
          <w:color w:val="000000" w:themeColor="text1"/>
        </w:rPr>
      </w:pPr>
    </w:p>
    <w:p w14:paraId="6E327014" w14:textId="638A7BC2" w:rsidR="001E29BA" w:rsidRPr="002C31BA" w:rsidRDefault="00381626" w:rsidP="00575DAC">
      <w:pPr>
        <w:spacing w:after="0" w:line="240" w:lineRule="auto"/>
        <w:rPr>
          <w:rFonts w:ascii="Arial" w:hAnsi="Arial" w:cs="Arial"/>
          <w:b/>
          <w:bCs/>
          <w:color w:val="000000" w:themeColor="text1"/>
          <w:sz w:val="26"/>
          <w:szCs w:val="26"/>
          <w:lang w:val="en-US"/>
        </w:rPr>
      </w:pPr>
      <w:r w:rsidRPr="002C31BA">
        <w:rPr>
          <w:rFonts w:ascii="Arial" w:hAnsi="Arial" w:cs="Arial"/>
          <w:b/>
          <w:bCs/>
          <w:color w:val="000000" w:themeColor="text1"/>
          <w:sz w:val="26"/>
          <w:szCs w:val="26"/>
          <w:lang w:val="en-US"/>
        </w:rPr>
        <w:t>10.</w:t>
      </w:r>
      <w:r w:rsidR="00E96CE8" w:rsidRPr="002C31BA">
        <w:rPr>
          <w:rFonts w:ascii="Arial" w:hAnsi="Arial" w:cs="Arial"/>
          <w:b/>
          <w:bCs/>
          <w:color w:val="000000" w:themeColor="text1"/>
          <w:sz w:val="26"/>
          <w:szCs w:val="26"/>
          <w:lang w:val="en-US"/>
        </w:rPr>
        <w:t xml:space="preserve"> </w:t>
      </w:r>
      <w:proofErr w:type="spellStart"/>
      <w:r w:rsidRPr="002C31BA">
        <w:rPr>
          <w:rFonts w:ascii="Arial" w:hAnsi="Arial" w:cs="Arial"/>
          <w:b/>
          <w:bCs/>
          <w:color w:val="000000" w:themeColor="text1"/>
          <w:sz w:val="26"/>
          <w:szCs w:val="26"/>
          <w:lang w:val="en-US"/>
        </w:rPr>
        <w:t>Organisational</w:t>
      </w:r>
      <w:proofErr w:type="spellEnd"/>
      <w:r w:rsidRPr="002C31BA">
        <w:rPr>
          <w:rFonts w:ascii="Arial" w:hAnsi="Arial" w:cs="Arial"/>
          <w:b/>
          <w:bCs/>
          <w:color w:val="000000" w:themeColor="text1"/>
          <w:sz w:val="26"/>
          <w:szCs w:val="26"/>
          <w:lang w:val="en-US"/>
        </w:rPr>
        <w:t xml:space="preserve"> Learning &amp; Development</w:t>
      </w:r>
    </w:p>
    <w:p w14:paraId="63078306" w14:textId="6F6FD621" w:rsidR="00381626" w:rsidRPr="00575DAC" w:rsidRDefault="00AE0E56" w:rsidP="00575DAC">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All s</w:t>
      </w:r>
      <w:r w:rsidR="00381626" w:rsidRPr="00575DAC">
        <w:rPr>
          <w:rFonts w:ascii="Arial" w:hAnsi="Arial" w:cs="Arial"/>
          <w:color w:val="000000" w:themeColor="text1"/>
        </w:rPr>
        <w:t>taff should be equipped with the knowledge and skills to recognise the possible signs of abuse, neglect, exploitation and radicalisation and to know what to do if they have a concern.</w:t>
      </w:r>
      <w:r w:rsidR="00E96CE8" w:rsidRPr="00575DAC">
        <w:rPr>
          <w:rFonts w:ascii="Arial" w:hAnsi="Arial" w:cs="Arial"/>
          <w:color w:val="000000" w:themeColor="text1"/>
        </w:rPr>
        <w:t xml:space="preserve"> </w:t>
      </w:r>
      <w:r w:rsidR="00381626" w:rsidRPr="00575DAC">
        <w:rPr>
          <w:rFonts w:ascii="Arial" w:hAnsi="Arial" w:cs="Arial"/>
          <w:color w:val="000000" w:themeColor="text1"/>
        </w:rPr>
        <w:t>Everyone should be familiar with this policy and be able to apply it when required.</w:t>
      </w:r>
    </w:p>
    <w:p w14:paraId="5EE41AE9" w14:textId="77777777" w:rsidR="00381626" w:rsidRPr="00575DAC" w:rsidRDefault="00381626" w:rsidP="00575DAC">
      <w:pPr>
        <w:autoSpaceDE w:val="0"/>
        <w:autoSpaceDN w:val="0"/>
        <w:adjustRightInd w:val="0"/>
        <w:spacing w:after="0" w:line="240" w:lineRule="auto"/>
        <w:rPr>
          <w:rFonts w:ascii="Arial" w:hAnsi="Arial" w:cs="Arial"/>
          <w:color w:val="000000" w:themeColor="text1"/>
        </w:rPr>
      </w:pPr>
    </w:p>
    <w:p w14:paraId="39674CC7" w14:textId="3543DB0D" w:rsidR="00F37AAD" w:rsidRPr="00575DAC" w:rsidRDefault="00CB192A"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The </w:t>
      </w:r>
      <w:r w:rsidR="00381626" w:rsidRPr="00575DAC">
        <w:rPr>
          <w:rFonts w:ascii="Arial" w:hAnsi="Arial" w:cs="Arial"/>
          <w:color w:val="000000" w:themeColor="text1"/>
        </w:rPr>
        <w:t>Designated Safeguarding Officer</w:t>
      </w:r>
      <w:r w:rsidR="00AF5D30" w:rsidRPr="00575DAC">
        <w:rPr>
          <w:rFonts w:ascii="Arial" w:hAnsi="Arial" w:cs="Arial"/>
          <w:color w:val="000000" w:themeColor="text1"/>
        </w:rPr>
        <w:t>s</w:t>
      </w:r>
      <w:r w:rsidR="00381626" w:rsidRPr="00575DAC">
        <w:rPr>
          <w:rFonts w:ascii="Arial" w:hAnsi="Arial" w:cs="Arial"/>
          <w:color w:val="000000" w:themeColor="text1"/>
        </w:rPr>
        <w:t xml:space="preserve"> and the Designated Safeguarding Lead and Trustees must be able to undertake their specific responsibilities</w:t>
      </w:r>
      <w:r w:rsidR="00F37AAD" w:rsidRPr="00575DAC">
        <w:rPr>
          <w:rFonts w:ascii="Arial" w:hAnsi="Arial" w:cs="Arial"/>
          <w:color w:val="000000" w:themeColor="text1"/>
        </w:rPr>
        <w:t>,</w:t>
      </w:r>
      <w:r w:rsidR="00381626" w:rsidRPr="00575DAC">
        <w:rPr>
          <w:rFonts w:ascii="Arial" w:hAnsi="Arial" w:cs="Arial"/>
          <w:color w:val="000000" w:themeColor="text1"/>
        </w:rPr>
        <w:t xml:space="preserve"> supported by training.</w:t>
      </w:r>
      <w:r w:rsidR="00E96CE8" w:rsidRPr="00575DAC">
        <w:rPr>
          <w:rFonts w:ascii="Arial" w:hAnsi="Arial" w:cs="Arial"/>
          <w:color w:val="000000" w:themeColor="text1"/>
        </w:rPr>
        <w:t xml:space="preserve"> </w:t>
      </w:r>
    </w:p>
    <w:p w14:paraId="58960EEB" w14:textId="77777777" w:rsidR="00F37AAD" w:rsidRPr="00575DAC" w:rsidRDefault="00F37AAD" w:rsidP="00575DAC">
      <w:pPr>
        <w:autoSpaceDE w:val="0"/>
        <w:autoSpaceDN w:val="0"/>
        <w:adjustRightInd w:val="0"/>
        <w:spacing w:after="0" w:line="240" w:lineRule="auto"/>
        <w:rPr>
          <w:rFonts w:ascii="Arial" w:hAnsi="Arial" w:cs="Arial"/>
          <w:color w:val="000000" w:themeColor="text1"/>
        </w:rPr>
      </w:pPr>
    </w:p>
    <w:p w14:paraId="323A6ABA" w14:textId="408FCE87" w:rsidR="00381626" w:rsidRPr="00575DAC" w:rsidRDefault="00D772B4"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The Bridge</w:t>
      </w:r>
      <w:r w:rsidR="00F37AAD" w:rsidRPr="00575DAC">
        <w:rPr>
          <w:rFonts w:ascii="Arial" w:hAnsi="Arial" w:cs="Arial"/>
          <w:color w:val="000000" w:themeColor="text1"/>
        </w:rPr>
        <w:t xml:space="preserve"> </w:t>
      </w:r>
      <w:r w:rsidR="00381626" w:rsidRPr="00575DAC">
        <w:rPr>
          <w:rFonts w:ascii="Arial" w:hAnsi="Arial" w:cs="Arial"/>
          <w:color w:val="000000" w:themeColor="text1"/>
        </w:rPr>
        <w:t xml:space="preserve">offers </w:t>
      </w:r>
      <w:r w:rsidR="00AE0E56">
        <w:rPr>
          <w:rFonts w:ascii="Arial" w:hAnsi="Arial" w:cs="Arial"/>
          <w:color w:val="000000" w:themeColor="text1"/>
        </w:rPr>
        <w:t xml:space="preserve">safeguarding </w:t>
      </w:r>
      <w:r w:rsidR="00381626" w:rsidRPr="00575DAC">
        <w:rPr>
          <w:rFonts w:ascii="Arial" w:hAnsi="Arial" w:cs="Arial"/>
          <w:color w:val="000000" w:themeColor="text1"/>
        </w:rPr>
        <w:t>learning opportunities as listed below</w:t>
      </w:r>
      <w:r w:rsidR="00F37AAD" w:rsidRPr="00575DAC">
        <w:rPr>
          <w:rFonts w:ascii="Arial" w:hAnsi="Arial" w:cs="Arial"/>
          <w:color w:val="000000" w:themeColor="text1"/>
        </w:rPr>
        <w:t>.</w:t>
      </w:r>
      <w:r w:rsidR="00E96CE8" w:rsidRPr="00575DAC">
        <w:rPr>
          <w:rFonts w:ascii="Arial" w:hAnsi="Arial" w:cs="Arial"/>
          <w:color w:val="000000" w:themeColor="text1"/>
        </w:rPr>
        <w:t xml:space="preserve"> </w:t>
      </w:r>
      <w:r w:rsidR="00F37AAD" w:rsidRPr="00575DAC">
        <w:rPr>
          <w:rFonts w:ascii="Arial" w:hAnsi="Arial" w:cs="Arial"/>
          <w:color w:val="000000" w:themeColor="text1"/>
        </w:rPr>
        <w:t>T</w:t>
      </w:r>
      <w:r w:rsidR="00381626" w:rsidRPr="00575DAC">
        <w:rPr>
          <w:rFonts w:ascii="Arial" w:hAnsi="Arial" w:cs="Arial"/>
          <w:color w:val="000000" w:themeColor="text1"/>
        </w:rPr>
        <w:t>hey may take place through face</w:t>
      </w:r>
      <w:r w:rsidR="008C587F">
        <w:rPr>
          <w:rFonts w:ascii="Arial" w:hAnsi="Arial" w:cs="Arial"/>
          <w:color w:val="000000" w:themeColor="text1"/>
        </w:rPr>
        <w:t>-</w:t>
      </w:r>
      <w:r w:rsidR="00381626" w:rsidRPr="00575DAC">
        <w:rPr>
          <w:rFonts w:ascii="Arial" w:hAnsi="Arial" w:cs="Arial"/>
          <w:color w:val="000000" w:themeColor="text1"/>
        </w:rPr>
        <w:t>to</w:t>
      </w:r>
      <w:r w:rsidR="008C587F">
        <w:rPr>
          <w:rFonts w:ascii="Arial" w:hAnsi="Arial" w:cs="Arial"/>
          <w:color w:val="000000" w:themeColor="text1"/>
        </w:rPr>
        <w:t>-</w:t>
      </w:r>
      <w:r w:rsidR="00381626" w:rsidRPr="00575DAC">
        <w:rPr>
          <w:rFonts w:ascii="Arial" w:hAnsi="Arial" w:cs="Arial"/>
          <w:color w:val="000000" w:themeColor="text1"/>
        </w:rPr>
        <w:t xml:space="preserve">face </w:t>
      </w:r>
      <w:r w:rsidR="008C587F">
        <w:rPr>
          <w:rFonts w:ascii="Arial" w:hAnsi="Arial" w:cs="Arial"/>
          <w:color w:val="000000" w:themeColor="text1"/>
        </w:rPr>
        <w:t xml:space="preserve">or online </w:t>
      </w:r>
      <w:r w:rsidR="00381626" w:rsidRPr="00575DAC">
        <w:rPr>
          <w:rFonts w:ascii="Arial" w:hAnsi="Arial" w:cs="Arial"/>
          <w:color w:val="000000" w:themeColor="text1"/>
        </w:rPr>
        <w:t xml:space="preserve">training, staff briefings or other learning </w:t>
      </w:r>
      <w:r w:rsidR="00F37AAD" w:rsidRPr="00575DAC">
        <w:rPr>
          <w:rFonts w:ascii="Arial" w:hAnsi="Arial" w:cs="Arial"/>
          <w:color w:val="000000" w:themeColor="text1"/>
        </w:rPr>
        <w:t>methods</w:t>
      </w:r>
      <w:r w:rsidR="00381626" w:rsidRPr="00575DAC">
        <w:rPr>
          <w:rFonts w:ascii="Arial" w:hAnsi="Arial" w:cs="Arial"/>
          <w:color w:val="000000" w:themeColor="text1"/>
        </w:rPr>
        <w:t>.</w:t>
      </w:r>
      <w:r w:rsidR="00E96CE8" w:rsidRPr="00575DAC">
        <w:rPr>
          <w:rFonts w:ascii="Arial" w:hAnsi="Arial" w:cs="Arial"/>
          <w:color w:val="000000" w:themeColor="text1"/>
        </w:rPr>
        <w:t xml:space="preserve"> </w:t>
      </w:r>
      <w:r w:rsidR="00381626" w:rsidRPr="00575DAC">
        <w:rPr>
          <w:rFonts w:ascii="Arial" w:hAnsi="Arial" w:cs="Arial"/>
          <w:color w:val="000000" w:themeColor="text1"/>
        </w:rPr>
        <w:t>Records will be kept of attendance.</w:t>
      </w:r>
    </w:p>
    <w:p w14:paraId="061D2A7B" w14:textId="77777777" w:rsidR="00381626" w:rsidRPr="00575DAC" w:rsidRDefault="00381626" w:rsidP="00575DAC">
      <w:pPr>
        <w:autoSpaceDE w:val="0"/>
        <w:autoSpaceDN w:val="0"/>
        <w:adjustRightInd w:val="0"/>
        <w:spacing w:after="0" w:line="240" w:lineRule="auto"/>
        <w:rPr>
          <w:rFonts w:ascii="Arial" w:hAnsi="Arial" w:cs="Arial"/>
          <w:color w:val="000000" w:themeColor="text1"/>
        </w:rPr>
      </w:pPr>
    </w:p>
    <w:p w14:paraId="2E2310D3" w14:textId="25EA1EF6" w:rsidR="00F37AAD" w:rsidRPr="0096523D" w:rsidRDefault="00F37AAD" w:rsidP="00575DAC">
      <w:pPr>
        <w:autoSpaceDE w:val="0"/>
        <w:autoSpaceDN w:val="0"/>
        <w:adjustRightInd w:val="0"/>
        <w:spacing w:after="0" w:line="240" w:lineRule="auto"/>
        <w:rPr>
          <w:rFonts w:ascii="Arial" w:hAnsi="Arial" w:cs="Arial"/>
          <w:b/>
          <w:bCs/>
          <w:color w:val="000000" w:themeColor="text1"/>
          <w:sz w:val="24"/>
          <w:szCs w:val="24"/>
        </w:rPr>
      </w:pPr>
      <w:r w:rsidRPr="0096523D">
        <w:rPr>
          <w:rFonts w:ascii="Arial" w:hAnsi="Arial" w:cs="Arial"/>
          <w:b/>
          <w:bCs/>
          <w:color w:val="000000" w:themeColor="text1"/>
          <w:sz w:val="24"/>
          <w:szCs w:val="24"/>
        </w:rPr>
        <w:t>10.1</w:t>
      </w:r>
      <w:r w:rsidR="00E96CE8" w:rsidRPr="0096523D">
        <w:rPr>
          <w:rFonts w:ascii="Arial" w:hAnsi="Arial" w:cs="Arial"/>
          <w:b/>
          <w:bCs/>
          <w:color w:val="000000" w:themeColor="text1"/>
          <w:sz w:val="24"/>
          <w:szCs w:val="24"/>
        </w:rPr>
        <w:t xml:space="preserve"> </w:t>
      </w:r>
      <w:r w:rsidRPr="0096523D">
        <w:rPr>
          <w:rFonts w:ascii="Arial" w:hAnsi="Arial" w:cs="Arial"/>
          <w:b/>
          <w:bCs/>
          <w:color w:val="000000" w:themeColor="text1"/>
          <w:sz w:val="24"/>
          <w:szCs w:val="24"/>
        </w:rPr>
        <w:t>Staff training</w:t>
      </w:r>
    </w:p>
    <w:p w14:paraId="1F7A8671" w14:textId="77777777" w:rsidR="00F37AAD" w:rsidRPr="00575DAC" w:rsidRDefault="00F37AAD" w:rsidP="00575DAC">
      <w:pPr>
        <w:autoSpaceDE w:val="0"/>
        <w:autoSpaceDN w:val="0"/>
        <w:adjustRightInd w:val="0"/>
        <w:spacing w:after="0" w:line="240" w:lineRule="auto"/>
        <w:rPr>
          <w:rFonts w:ascii="Arial" w:hAnsi="Arial" w:cs="Arial"/>
          <w:b/>
          <w:bCs/>
          <w:color w:val="000000" w:themeColor="text1"/>
        </w:rPr>
      </w:pPr>
    </w:p>
    <w:p w14:paraId="27F35A0C" w14:textId="12494220" w:rsidR="00381626" w:rsidRPr="0096523D" w:rsidRDefault="00381626" w:rsidP="00575DAC">
      <w:pPr>
        <w:autoSpaceDE w:val="0"/>
        <w:autoSpaceDN w:val="0"/>
        <w:adjustRightInd w:val="0"/>
        <w:spacing w:after="0" w:line="240" w:lineRule="auto"/>
        <w:rPr>
          <w:rFonts w:ascii="Arial" w:hAnsi="Arial" w:cs="Arial"/>
          <w:b/>
          <w:bCs/>
          <w:color w:val="000000" w:themeColor="text1"/>
          <w:sz w:val="24"/>
          <w:szCs w:val="24"/>
        </w:rPr>
      </w:pPr>
      <w:r w:rsidRPr="0096523D">
        <w:rPr>
          <w:rFonts w:ascii="Arial" w:hAnsi="Arial" w:cs="Arial"/>
          <w:b/>
          <w:bCs/>
          <w:color w:val="000000" w:themeColor="text1"/>
          <w:sz w:val="24"/>
          <w:szCs w:val="24"/>
        </w:rPr>
        <w:t>Induction</w:t>
      </w:r>
    </w:p>
    <w:p w14:paraId="3DD23C07" w14:textId="5F37BA94" w:rsidR="00381626" w:rsidRPr="00575DAC" w:rsidRDefault="00381626"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All new staff, volunteers and Trustees, at the time of their starting work at </w:t>
      </w:r>
      <w:r w:rsidR="00D772B4" w:rsidRPr="00575DAC">
        <w:rPr>
          <w:rFonts w:ascii="Arial" w:hAnsi="Arial" w:cs="Arial"/>
          <w:color w:val="000000" w:themeColor="text1"/>
        </w:rPr>
        <w:t>The Bridge</w:t>
      </w:r>
      <w:r w:rsidR="00F37AAD" w:rsidRPr="00575DAC">
        <w:rPr>
          <w:rFonts w:ascii="Arial" w:hAnsi="Arial" w:cs="Arial"/>
          <w:color w:val="000000" w:themeColor="text1"/>
        </w:rPr>
        <w:t xml:space="preserve"> </w:t>
      </w:r>
      <w:r w:rsidRPr="00575DAC">
        <w:rPr>
          <w:rFonts w:ascii="Arial" w:hAnsi="Arial" w:cs="Arial"/>
          <w:color w:val="000000" w:themeColor="text1"/>
        </w:rPr>
        <w:t xml:space="preserve">will receive this safeguarding policy and procedures and the </w:t>
      </w:r>
      <w:r w:rsidR="00C37220" w:rsidRPr="00575DAC">
        <w:rPr>
          <w:rFonts w:ascii="Arial" w:hAnsi="Arial" w:cs="Arial"/>
          <w:color w:val="000000" w:themeColor="text1"/>
        </w:rPr>
        <w:t>C</w:t>
      </w:r>
      <w:r w:rsidRPr="00575DAC">
        <w:rPr>
          <w:rFonts w:ascii="Arial" w:hAnsi="Arial" w:cs="Arial"/>
          <w:color w:val="000000" w:themeColor="text1"/>
        </w:rPr>
        <w:t xml:space="preserve">ode of </w:t>
      </w:r>
      <w:r w:rsidR="00C37220" w:rsidRPr="00575DAC">
        <w:rPr>
          <w:rFonts w:ascii="Arial" w:hAnsi="Arial" w:cs="Arial"/>
          <w:color w:val="000000" w:themeColor="text1"/>
        </w:rPr>
        <w:t>C</w:t>
      </w:r>
      <w:r w:rsidRPr="00575DAC">
        <w:rPr>
          <w:rFonts w:ascii="Arial" w:hAnsi="Arial" w:cs="Arial"/>
          <w:color w:val="000000" w:themeColor="text1"/>
        </w:rPr>
        <w:t>onduct</w:t>
      </w:r>
      <w:r w:rsidR="009F4F14" w:rsidRPr="00575DAC">
        <w:rPr>
          <w:rFonts w:ascii="Arial" w:hAnsi="Arial" w:cs="Arial"/>
          <w:color w:val="000000" w:themeColor="text1"/>
        </w:rPr>
        <w:t>.</w:t>
      </w:r>
      <w:r w:rsidR="00D02940" w:rsidRPr="00575DAC">
        <w:rPr>
          <w:rFonts w:ascii="Arial" w:hAnsi="Arial" w:cs="Arial"/>
          <w:color w:val="000000" w:themeColor="text1"/>
        </w:rPr>
        <w:t xml:space="preserve"> </w:t>
      </w:r>
      <w:r w:rsidRPr="00575DAC">
        <w:rPr>
          <w:rFonts w:ascii="Arial" w:hAnsi="Arial" w:cs="Arial"/>
          <w:color w:val="000000" w:themeColor="text1"/>
        </w:rPr>
        <w:t>They are expected to read it and to agree that they have understood it and will apply it.</w:t>
      </w:r>
    </w:p>
    <w:p w14:paraId="45559ED3" w14:textId="77777777" w:rsidR="00381626" w:rsidRPr="00575DAC" w:rsidRDefault="00381626" w:rsidP="00575DAC">
      <w:pPr>
        <w:autoSpaceDE w:val="0"/>
        <w:autoSpaceDN w:val="0"/>
        <w:adjustRightInd w:val="0"/>
        <w:spacing w:after="0" w:line="240" w:lineRule="auto"/>
        <w:rPr>
          <w:rFonts w:ascii="Arial" w:hAnsi="Arial" w:cs="Arial"/>
          <w:color w:val="000000" w:themeColor="text1"/>
        </w:rPr>
      </w:pPr>
    </w:p>
    <w:p w14:paraId="00BAED08" w14:textId="77777777" w:rsidR="00381626" w:rsidRPr="006D4979" w:rsidRDefault="00381626" w:rsidP="00575DAC">
      <w:pPr>
        <w:spacing w:after="0" w:line="240" w:lineRule="auto"/>
        <w:rPr>
          <w:rFonts w:ascii="Arial" w:hAnsi="Arial" w:cs="Arial"/>
          <w:b/>
          <w:bCs/>
          <w:color w:val="000000" w:themeColor="text1"/>
          <w:sz w:val="24"/>
          <w:szCs w:val="24"/>
        </w:rPr>
      </w:pPr>
      <w:r w:rsidRPr="006D4979">
        <w:rPr>
          <w:rFonts w:ascii="Arial" w:hAnsi="Arial" w:cs="Arial"/>
          <w:b/>
          <w:bCs/>
          <w:color w:val="000000" w:themeColor="text1"/>
          <w:sz w:val="24"/>
          <w:szCs w:val="24"/>
        </w:rPr>
        <w:t>Safeguarding learning and development / training</w:t>
      </w:r>
    </w:p>
    <w:p w14:paraId="1E24005C" w14:textId="7A5FB215" w:rsidR="00381626" w:rsidRPr="00575DAC" w:rsidRDefault="00381626" w:rsidP="00575DAC">
      <w:pPr>
        <w:spacing w:after="0" w:line="240" w:lineRule="auto"/>
        <w:rPr>
          <w:rFonts w:ascii="Arial" w:hAnsi="Arial" w:cs="Arial"/>
          <w:color w:val="000000" w:themeColor="text1"/>
        </w:rPr>
      </w:pPr>
      <w:r w:rsidRPr="00575DAC">
        <w:rPr>
          <w:rFonts w:ascii="Arial" w:hAnsi="Arial" w:cs="Arial"/>
          <w:color w:val="000000" w:themeColor="text1"/>
        </w:rPr>
        <w:t>All staff</w:t>
      </w:r>
      <w:r w:rsidR="00D02940" w:rsidRPr="00575DAC">
        <w:rPr>
          <w:rFonts w:ascii="Arial" w:hAnsi="Arial" w:cs="Arial"/>
          <w:color w:val="000000" w:themeColor="text1"/>
        </w:rPr>
        <w:t>,</w:t>
      </w:r>
      <w:r w:rsidRPr="00575DAC">
        <w:rPr>
          <w:rFonts w:ascii="Arial" w:hAnsi="Arial" w:cs="Arial"/>
          <w:color w:val="000000" w:themeColor="text1"/>
        </w:rPr>
        <w:t xml:space="preserve"> volunteers and Trustees will receive within 6 months of starting their role, safeguarding learning and development which will help them to identify abuse and neglect and report it using this policy and statutory guidance.</w:t>
      </w:r>
      <w:r w:rsidR="00E96CE8" w:rsidRPr="00575DAC">
        <w:rPr>
          <w:rFonts w:ascii="Arial" w:hAnsi="Arial" w:cs="Arial"/>
          <w:color w:val="000000" w:themeColor="text1"/>
        </w:rPr>
        <w:t xml:space="preserve"> </w:t>
      </w:r>
      <w:r w:rsidRPr="00575DAC">
        <w:rPr>
          <w:rFonts w:ascii="Arial" w:hAnsi="Arial" w:cs="Arial"/>
          <w:color w:val="000000" w:themeColor="text1"/>
        </w:rPr>
        <w:t xml:space="preserve">This will be for safeguarding both adults </w:t>
      </w:r>
      <w:r w:rsidR="00C720A7">
        <w:rPr>
          <w:rFonts w:ascii="Arial" w:hAnsi="Arial" w:cs="Arial"/>
          <w:color w:val="000000" w:themeColor="text1"/>
        </w:rPr>
        <w:t xml:space="preserve">at risk </w:t>
      </w:r>
      <w:r w:rsidRPr="00575DAC">
        <w:rPr>
          <w:rFonts w:ascii="Arial" w:hAnsi="Arial" w:cs="Arial"/>
          <w:color w:val="000000" w:themeColor="text1"/>
        </w:rPr>
        <w:t>and children.</w:t>
      </w:r>
      <w:r w:rsidR="00E96CE8" w:rsidRPr="00575DAC">
        <w:rPr>
          <w:rFonts w:ascii="Arial" w:hAnsi="Arial" w:cs="Arial"/>
          <w:color w:val="000000" w:themeColor="text1"/>
        </w:rPr>
        <w:t xml:space="preserve"> </w:t>
      </w:r>
      <w:r w:rsidRPr="00575DAC">
        <w:rPr>
          <w:rFonts w:ascii="Arial" w:hAnsi="Arial" w:cs="Arial"/>
          <w:color w:val="000000" w:themeColor="text1"/>
        </w:rPr>
        <w:t>This training will then take place annually as a refresher.</w:t>
      </w:r>
      <w:r w:rsidR="00E96CE8" w:rsidRPr="00575DAC">
        <w:rPr>
          <w:rFonts w:ascii="Arial" w:hAnsi="Arial" w:cs="Arial"/>
          <w:color w:val="000000" w:themeColor="text1"/>
        </w:rPr>
        <w:t xml:space="preserve"> </w:t>
      </w:r>
    </w:p>
    <w:p w14:paraId="662E8297" w14:textId="77777777" w:rsidR="00381626" w:rsidRPr="00575DAC" w:rsidRDefault="00381626" w:rsidP="00575DAC">
      <w:pPr>
        <w:spacing w:after="0" w:line="240" w:lineRule="auto"/>
        <w:rPr>
          <w:rFonts w:ascii="Arial" w:hAnsi="Arial" w:cs="Arial"/>
          <w:color w:val="000000" w:themeColor="text1"/>
        </w:rPr>
      </w:pPr>
    </w:p>
    <w:p w14:paraId="2154D6E7" w14:textId="77777777" w:rsidR="00381626" w:rsidRPr="00027760" w:rsidRDefault="00381626" w:rsidP="00575DAC">
      <w:pPr>
        <w:spacing w:after="0" w:line="240" w:lineRule="auto"/>
        <w:rPr>
          <w:rFonts w:ascii="Arial" w:hAnsi="Arial" w:cs="Arial"/>
          <w:b/>
          <w:bCs/>
          <w:color w:val="000000" w:themeColor="text1"/>
          <w:sz w:val="24"/>
          <w:szCs w:val="24"/>
        </w:rPr>
      </w:pPr>
      <w:r w:rsidRPr="00027760">
        <w:rPr>
          <w:rFonts w:ascii="Arial" w:hAnsi="Arial" w:cs="Arial"/>
          <w:b/>
          <w:bCs/>
          <w:color w:val="000000" w:themeColor="text1"/>
          <w:sz w:val="24"/>
          <w:szCs w:val="24"/>
        </w:rPr>
        <w:t>Safeguarding training for Designated Safeguarding Staff</w:t>
      </w:r>
    </w:p>
    <w:p w14:paraId="4EC51743" w14:textId="2CBFD0BC" w:rsidR="00381626" w:rsidRPr="00575DAC" w:rsidRDefault="00381626"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The Designated Safeguarding Officers and the Designated Safeguarding Lead will receive training within 6 months of their role commencing and then refresher briefings every two years.</w:t>
      </w:r>
      <w:r w:rsidR="00E96CE8" w:rsidRPr="00575DAC">
        <w:rPr>
          <w:rFonts w:ascii="Arial" w:hAnsi="Arial" w:cs="Arial"/>
          <w:color w:val="000000" w:themeColor="text1"/>
        </w:rPr>
        <w:t xml:space="preserve"> </w:t>
      </w:r>
      <w:r w:rsidRPr="00575DAC">
        <w:rPr>
          <w:rFonts w:ascii="Arial" w:hAnsi="Arial" w:cs="Arial"/>
          <w:color w:val="000000" w:themeColor="text1"/>
        </w:rPr>
        <w:t xml:space="preserve">This training will focus on managing safeguarding </w:t>
      </w:r>
      <w:r w:rsidR="00F37AAD" w:rsidRPr="00575DAC">
        <w:rPr>
          <w:rFonts w:ascii="Arial" w:hAnsi="Arial" w:cs="Arial"/>
          <w:color w:val="000000" w:themeColor="text1"/>
        </w:rPr>
        <w:t xml:space="preserve">at </w:t>
      </w:r>
      <w:r w:rsidR="00D772B4" w:rsidRPr="00575DAC">
        <w:rPr>
          <w:rFonts w:ascii="Arial" w:hAnsi="Arial" w:cs="Arial"/>
          <w:color w:val="000000" w:themeColor="text1"/>
        </w:rPr>
        <w:t>The Bridge</w:t>
      </w:r>
      <w:r w:rsidR="00F37AAD" w:rsidRPr="00575DAC">
        <w:rPr>
          <w:rFonts w:ascii="Arial" w:hAnsi="Arial" w:cs="Arial"/>
          <w:color w:val="000000" w:themeColor="text1"/>
        </w:rPr>
        <w:t xml:space="preserve"> </w:t>
      </w:r>
      <w:r w:rsidRPr="00575DAC">
        <w:rPr>
          <w:rFonts w:ascii="Arial" w:hAnsi="Arial" w:cs="Arial"/>
          <w:color w:val="000000" w:themeColor="text1"/>
        </w:rPr>
        <w:t xml:space="preserve">including making decisions </w:t>
      </w:r>
      <w:r w:rsidR="00F37AAD" w:rsidRPr="00575DAC">
        <w:rPr>
          <w:rFonts w:ascii="Arial" w:hAnsi="Arial" w:cs="Arial"/>
          <w:color w:val="000000" w:themeColor="text1"/>
        </w:rPr>
        <w:t>on cases</w:t>
      </w:r>
      <w:r w:rsidRPr="00575DAC">
        <w:rPr>
          <w:rFonts w:ascii="Arial" w:hAnsi="Arial" w:cs="Arial"/>
          <w:color w:val="000000" w:themeColor="text1"/>
        </w:rPr>
        <w:t xml:space="preserve">, making </w:t>
      </w:r>
      <w:r w:rsidRPr="00575DAC">
        <w:rPr>
          <w:rFonts w:ascii="Arial" w:hAnsi="Arial" w:cs="Arial"/>
          <w:color w:val="000000" w:themeColor="text1"/>
        </w:rPr>
        <w:lastRenderedPageBreak/>
        <w:t>referrals, understanding and contributing to the inter-agency process that follows, consent, confidentiality and information sharing, staff support and promoting a safeguarding culture.</w:t>
      </w:r>
    </w:p>
    <w:p w14:paraId="7A1A39C8" w14:textId="77777777" w:rsidR="00381626" w:rsidRPr="00575DAC" w:rsidRDefault="00381626" w:rsidP="00575DAC">
      <w:pPr>
        <w:autoSpaceDE w:val="0"/>
        <w:autoSpaceDN w:val="0"/>
        <w:adjustRightInd w:val="0"/>
        <w:spacing w:after="0" w:line="240" w:lineRule="auto"/>
        <w:rPr>
          <w:rFonts w:ascii="Arial" w:hAnsi="Arial" w:cs="Arial"/>
          <w:color w:val="000000" w:themeColor="text1"/>
        </w:rPr>
      </w:pPr>
    </w:p>
    <w:p w14:paraId="5B27A2B1" w14:textId="66C47830" w:rsidR="00381626" w:rsidRPr="00027760" w:rsidRDefault="00381626" w:rsidP="00575DAC">
      <w:pPr>
        <w:autoSpaceDE w:val="0"/>
        <w:autoSpaceDN w:val="0"/>
        <w:adjustRightInd w:val="0"/>
        <w:spacing w:after="0" w:line="240" w:lineRule="auto"/>
        <w:rPr>
          <w:rFonts w:ascii="Arial" w:hAnsi="Arial" w:cs="Arial"/>
          <w:b/>
          <w:bCs/>
          <w:color w:val="000000" w:themeColor="text1"/>
          <w:sz w:val="24"/>
          <w:szCs w:val="24"/>
        </w:rPr>
      </w:pPr>
      <w:r w:rsidRPr="00027760">
        <w:rPr>
          <w:rFonts w:ascii="Arial" w:hAnsi="Arial" w:cs="Arial"/>
          <w:b/>
          <w:bCs/>
          <w:color w:val="000000" w:themeColor="text1"/>
          <w:sz w:val="24"/>
          <w:szCs w:val="24"/>
        </w:rPr>
        <w:t>Safeguarding training for Designated Safeguarding Leads &amp; Trustees</w:t>
      </w:r>
    </w:p>
    <w:p w14:paraId="008DD852" w14:textId="1C3EE9C1" w:rsidR="00800AA3" w:rsidRDefault="00381626"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Those </w:t>
      </w:r>
      <w:r w:rsidR="00CD483E">
        <w:rPr>
          <w:rFonts w:ascii="Arial" w:hAnsi="Arial" w:cs="Arial"/>
          <w:color w:val="000000" w:themeColor="text1"/>
        </w:rPr>
        <w:t xml:space="preserve">staff </w:t>
      </w:r>
      <w:r w:rsidRPr="00575DAC">
        <w:rPr>
          <w:rFonts w:ascii="Arial" w:hAnsi="Arial" w:cs="Arial"/>
          <w:color w:val="000000" w:themeColor="text1"/>
        </w:rPr>
        <w:t xml:space="preserve">that </w:t>
      </w:r>
      <w:r w:rsidR="007D5F4B">
        <w:rPr>
          <w:rFonts w:ascii="Arial" w:hAnsi="Arial" w:cs="Arial"/>
          <w:color w:val="000000" w:themeColor="text1"/>
        </w:rPr>
        <w:t xml:space="preserve">are required to undertake ‘safer recruitment’ of </w:t>
      </w:r>
      <w:r w:rsidRPr="00575DAC">
        <w:rPr>
          <w:rFonts w:ascii="Arial" w:hAnsi="Arial" w:cs="Arial"/>
          <w:color w:val="000000" w:themeColor="text1"/>
        </w:rPr>
        <w:t xml:space="preserve">staff and volunteers </w:t>
      </w:r>
      <w:r w:rsidR="007A1B36">
        <w:rPr>
          <w:rFonts w:ascii="Arial" w:hAnsi="Arial" w:cs="Arial"/>
          <w:color w:val="000000" w:themeColor="text1"/>
        </w:rPr>
        <w:t>and/or manage allegations against staff w</w:t>
      </w:r>
      <w:r w:rsidRPr="00575DAC">
        <w:rPr>
          <w:rFonts w:ascii="Arial" w:hAnsi="Arial" w:cs="Arial"/>
          <w:color w:val="000000" w:themeColor="text1"/>
        </w:rPr>
        <w:t xml:space="preserve">ill </w:t>
      </w:r>
      <w:r w:rsidR="00525853">
        <w:rPr>
          <w:rFonts w:ascii="Arial" w:hAnsi="Arial" w:cs="Arial"/>
          <w:color w:val="000000" w:themeColor="text1"/>
        </w:rPr>
        <w:t>receive development</w:t>
      </w:r>
      <w:r w:rsidR="007A1B36">
        <w:rPr>
          <w:rFonts w:ascii="Arial" w:hAnsi="Arial" w:cs="Arial"/>
          <w:color w:val="000000" w:themeColor="text1"/>
        </w:rPr>
        <w:t>al opportunities</w:t>
      </w:r>
      <w:r w:rsidR="00525853">
        <w:rPr>
          <w:rFonts w:ascii="Arial" w:hAnsi="Arial" w:cs="Arial"/>
          <w:color w:val="000000" w:themeColor="text1"/>
        </w:rPr>
        <w:t xml:space="preserve"> </w:t>
      </w:r>
      <w:r w:rsidR="004F15A4">
        <w:rPr>
          <w:rFonts w:ascii="Arial" w:hAnsi="Arial" w:cs="Arial"/>
          <w:color w:val="000000" w:themeColor="text1"/>
        </w:rPr>
        <w:t xml:space="preserve">to help them to </w:t>
      </w:r>
      <w:r w:rsidRPr="00575DAC">
        <w:rPr>
          <w:rFonts w:ascii="Arial" w:hAnsi="Arial" w:cs="Arial"/>
          <w:color w:val="000000" w:themeColor="text1"/>
        </w:rPr>
        <w:t xml:space="preserve">undertake </w:t>
      </w:r>
      <w:r w:rsidR="007A1B36">
        <w:rPr>
          <w:rFonts w:ascii="Arial" w:hAnsi="Arial" w:cs="Arial"/>
          <w:color w:val="000000" w:themeColor="text1"/>
        </w:rPr>
        <w:t>these roles.</w:t>
      </w:r>
      <w:r w:rsidR="00E96CE8" w:rsidRPr="00575DAC">
        <w:rPr>
          <w:rFonts w:ascii="Arial" w:hAnsi="Arial" w:cs="Arial"/>
          <w:color w:val="000000" w:themeColor="text1"/>
        </w:rPr>
        <w:t xml:space="preserve"> </w:t>
      </w:r>
      <w:r w:rsidR="00800AA3">
        <w:rPr>
          <w:rFonts w:ascii="Arial" w:hAnsi="Arial" w:cs="Arial"/>
          <w:color w:val="000000" w:themeColor="text1"/>
        </w:rPr>
        <w:t xml:space="preserve"> </w:t>
      </w:r>
    </w:p>
    <w:p w14:paraId="2E00E36F" w14:textId="77777777" w:rsidR="00800AA3" w:rsidRDefault="00800AA3" w:rsidP="00575DAC">
      <w:pPr>
        <w:autoSpaceDE w:val="0"/>
        <w:autoSpaceDN w:val="0"/>
        <w:adjustRightInd w:val="0"/>
        <w:spacing w:after="0" w:line="240" w:lineRule="auto"/>
        <w:rPr>
          <w:rFonts w:ascii="Arial" w:hAnsi="Arial" w:cs="Arial"/>
          <w:color w:val="000000" w:themeColor="text1"/>
        </w:rPr>
      </w:pPr>
    </w:p>
    <w:p w14:paraId="2B3DA678" w14:textId="77777777" w:rsidR="00381626" w:rsidRPr="00CD483E" w:rsidRDefault="00381626" w:rsidP="00575DAC">
      <w:pPr>
        <w:spacing w:after="0" w:line="240" w:lineRule="auto"/>
        <w:rPr>
          <w:rFonts w:ascii="Arial" w:hAnsi="Arial" w:cs="Arial"/>
          <w:b/>
          <w:bCs/>
          <w:color w:val="000000" w:themeColor="text1"/>
          <w:sz w:val="24"/>
          <w:szCs w:val="24"/>
        </w:rPr>
      </w:pPr>
      <w:r w:rsidRPr="00CD483E">
        <w:rPr>
          <w:rFonts w:ascii="Arial" w:hAnsi="Arial" w:cs="Arial"/>
          <w:b/>
          <w:bCs/>
          <w:color w:val="000000" w:themeColor="text1"/>
          <w:sz w:val="24"/>
          <w:szCs w:val="24"/>
        </w:rPr>
        <w:t>Safeguarding Governance briefings</w:t>
      </w:r>
    </w:p>
    <w:p w14:paraId="772809BB" w14:textId="3E1BC609" w:rsidR="00381626" w:rsidRPr="00575DAC" w:rsidRDefault="00381626" w:rsidP="00575DAC">
      <w:pPr>
        <w:spacing w:after="0" w:line="240" w:lineRule="auto"/>
        <w:rPr>
          <w:rFonts w:ascii="Arial" w:hAnsi="Arial" w:cs="Arial"/>
          <w:color w:val="000000" w:themeColor="text1"/>
        </w:rPr>
      </w:pPr>
      <w:r w:rsidRPr="00575DAC">
        <w:rPr>
          <w:rFonts w:ascii="Arial" w:hAnsi="Arial" w:cs="Arial"/>
          <w:color w:val="000000" w:themeColor="text1"/>
        </w:rPr>
        <w:t>Trustees will receive training to be able to fulfil their safeguarding governance responsibilities.</w:t>
      </w:r>
      <w:r w:rsidR="00E96CE8" w:rsidRPr="00575DAC">
        <w:rPr>
          <w:rFonts w:ascii="Arial" w:hAnsi="Arial" w:cs="Arial"/>
          <w:color w:val="000000" w:themeColor="text1"/>
        </w:rPr>
        <w:t xml:space="preserve"> </w:t>
      </w:r>
      <w:r w:rsidRPr="00575DAC">
        <w:rPr>
          <w:rFonts w:ascii="Arial" w:hAnsi="Arial" w:cs="Arial"/>
          <w:color w:val="000000" w:themeColor="text1"/>
        </w:rPr>
        <w:t xml:space="preserve">This should take </w:t>
      </w:r>
      <w:proofErr w:type="gramStart"/>
      <w:r w:rsidRPr="00575DAC">
        <w:rPr>
          <w:rFonts w:ascii="Arial" w:hAnsi="Arial" w:cs="Arial"/>
          <w:color w:val="000000" w:themeColor="text1"/>
        </w:rPr>
        <w:t>place</w:t>
      </w:r>
      <w:proofErr w:type="gramEnd"/>
      <w:r w:rsidRPr="00575DAC">
        <w:rPr>
          <w:rFonts w:ascii="Arial" w:hAnsi="Arial" w:cs="Arial"/>
          <w:color w:val="000000" w:themeColor="text1"/>
        </w:rPr>
        <w:t xml:space="preserve"> for all Trustees and be updated every two years.</w:t>
      </w:r>
    </w:p>
    <w:p w14:paraId="560A375B" w14:textId="77777777" w:rsidR="00381626" w:rsidRPr="00575DAC" w:rsidRDefault="00381626" w:rsidP="00575DAC">
      <w:pPr>
        <w:spacing w:after="0" w:line="240" w:lineRule="auto"/>
        <w:rPr>
          <w:rFonts w:ascii="Arial" w:hAnsi="Arial" w:cs="Arial"/>
          <w:color w:val="000000" w:themeColor="text1"/>
        </w:rPr>
      </w:pPr>
    </w:p>
    <w:p w14:paraId="42483874" w14:textId="4A890C94" w:rsidR="00463EEB" w:rsidRPr="00C711E1" w:rsidRDefault="00463EEB" w:rsidP="00575DAC">
      <w:pPr>
        <w:spacing w:after="0" w:line="240" w:lineRule="auto"/>
        <w:rPr>
          <w:rFonts w:ascii="Arial" w:hAnsi="Arial" w:cs="Arial"/>
          <w:b/>
          <w:bCs/>
          <w:color w:val="000000" w:themeColor="text1"/>
          <w:sz w:val="24"/>
          <w:szCs w:val="24"/>
        </w:rPr>
      </w:pPr>
      <w:r w:rsidRPr="00C711E1">
        <w:rPr>
          <w:rFonts w:ascii="Arial" w:hAnsi="Arial" w:cs="Arial"/>
          <w:b/>
          <w:bCs/>
          <w:color w:val="000000" w:themeColor="text1"/>
          <w:sz w:val="24"/>
          <w:szCs w:val="24"/>
        </w:rPr>
        <w:t>10.2</w:t>
      </w:r>
      <w:r w:rsidR="00E96CE8" w:rsidRPr="00C711E1">
        <w:rPr>
          <w:rFonts w:ascii="Arial" w:hAnsi="Arial" w:cs="Arial"/>
          <w:b/>
          <w:bCs/>
          <w:color w:val="000000" w:themeColor="text1"/>
          <w:sz w:val="24"/>
          <w:szCs w:val="24"/>
        </w:rPr>
        <w:t xml:space="preserve"> </w:t>
      </w:r>
      <w:r w:rsidRPr="00C711E1">
        <w:rPr>
          <w:rFonts w:ascii="Arial" w:hAnsi="Arial" w:cs="Arial"/>
          <w:b/>
          <w:bCs/>
          <w:color w:val="000000" w:themeColor="text1"/>
          <w:sz w:val="24"/>
          <w:szCs w:val="24"/>
        </w:rPr>
        <w:t>Supervision, Support and Appraisals</w:t>
      </w:r>
      <w:r w:rsidRPr="00C711E1">
        <w:rPr>
          <w:rFonts w:ascii="Arial" w:hAnsi="Arial" w:cs="Arial"/>
          <w:b/>
          <w:bCs/>
          <w:color w:val="000000" w:themeColor="text1"/>
          <w:sz w:val="24"/>
          <w:szCs w:val="24"/>
          <w:lang w:val="en-US"/>
        </w:rPr>
        <w:t xml:space="preserve"> </w:t>
      </w:r>
    </w:p>
    <w:p w14:paraId="2990CE2A" w14:textId="0E5F52BA" w:rsidR="00463EEB" w:rsidRPr="00575DAC" w:rsidRDefault="00463EEB" w:rsidP="00575DAC">
      <w:pPr>
        <w:pStyle w:val="Body"/>
        <w:spacing w:after="0" w:line="240" w:lineRule="auto"/>
        <w:rPr>
          <w:rFonts w:ascii="Arial" w:eastAsia="Arial" w:hAnsi="Arial" w:cs="Arial"/>
          <w:color w:val="000000" w:themeColor="text1"/>
        </w:rPr>
      </w:pPr>
      <w:r w:rsidRPr="00575DAC">
        <w:rPr>
          <w:rFonts w:ascii="Arial" w:hAnsi="Arial" w:cs="Arial"/>
          <w:color w:val="000000" w:themeColor="text1"/>
          <w:lang w:val="en-US"/>
        </w:rPr>
        <w:t xml:space="preserve">Safeguarding </w:t>
      </w:r>
      <w:r w:rsidR="00D46476">
        <w:rPr>
          <w:rFonts w:ascii="Arial" w:hAnsi="Arial" w:cs="Arial"/>
          <w:color w:val="000000" w:themeColor="text1"/>
          <w:lang w:val="en-US"/>
        </w:rPr>
        <w:t xml:space="preserve">is </w:t>
      </w:r>
      <w:r w:rsidRPr="00575DAC">
        <w:rPr>
          <w:rFonts w:ascii="Arial" w:hAnsi="Arial" w:cs="Arial"/>
          <w:color w:val="000000" w:themeColor="text1"/>
          <w:lang w:val="en-US"/>
        </w:rPr>
        <w:t>a core aspect of line management and supervisory discussions</w:t>
      </w:r>
      <w:r w:rsidR="00D46476">
        <w:rPr>
          <w:rFonts w:ascii="Arial" w:hAnsi="Arial" w:cs="Arial"/>
          <w:color w:val="000000" w:themeColor="text1"/>
          <w:lang w:val="en-US"/>
        </w:rPr>
        <w:t xml:space="preserve">.  </w:t>
      </w:r>
      <w:r w:rsidRPr="00575DAC">
        <w:rPr>
          <w:rFonts w:ascii="Arial" w:hAnsi="Arial" w:cs="Arial"/>
          <w:color w:val="000000" w:themeColor="text1"/>
          <w:lang w:val="en-US"/>
        </w:rPr>
        <w:t xml:space="preserve">This is </w:t>
      </w:r>
      <w:r w:rsidR="00D46476">
        <w:rPr>
          <w:rFonts w:ascii="Arial" w:hAnsi="Arial" w:cs="Arial"/>
          <w:color w:val="000000" w:themeColor="text1"/>
          <w:lang w:val="en-US"/>
        </w:rPr>
        <w:t xml:space="preserve">essential </w:t>
      </w:r>
      <w:r w:rsidRPr="00575DAC">
        <w:rPr>
          <w:rFonts w:ascii="Arial" w:hAnsi="Arial" w:cs="Arial"/>
          <w:color w:val="000000" w:themeColor="text1"/>
          <w:lang w:val="en-US"/>
        </w:rPr>
        <w:t>to ensure that staff are clear about their responsibilities for safeguarding as well as promoting a safeguarding culture in the organisation.</w:t>
      </w:r>
      <w:r w:rsidR="00E96CE8" w:rsidRPr="00575DAC">
        <w:rPr>
          <w:rFonts w:ascii="Arial" w:hAnsi="Arial" w:cs="Arial"/>
          <w:color w:val="000000" w:themeColor="text1"/>
          <w:lang w:val="en-US"/>
        </w:rPr>
        <w:t xml:space="preserve"> </w:t>
      </w:r>
      <w:r w:rsidRPr="00575DAC">
        <w:rPr>
          <w:rFonts w:ascii="Arial" w:hAnsi="Arial" w:cs="Arial"/>
          <w:color w:val="000000" w:themeColor="text1"/>
          <w:lang w:val="en-US"/>
        </w:rPr>
        <w:t>It is also to ensure that staff and volunteers are supported in this often challenging and complex area of work.</w:t>
      </w:r>
    </w:p>
    <w:p w14:paraId="0E40DAB1" w14:textId="77777777" w:rsidR="00381626" w:rsidRPr="00575DAC" w:rsidRDefault="00381626" w:rsidP="00575DAC">
      <w:pPr>
        <w:spacing w:after="0" w:line="240" w:lineRule="auto"/>
        <w:rPr>
          <w:rFonts w:ascii="Arial" w:hAnsi="Arial" w:cs="Arial"/>
          <w:b/>
          <w:bCs/>
          <w:color w:val="000000" w:themeColor="text1"/>
          <w:lang w:val="en-US"/>
        </w:rPr>
      </w:pPr>
    </w:p>
    <w:p w14:paraId="7BA49775" w14:textId="77777777" w:rsidR="006C18B5" w:rsidRPr="00575DAC" w:rsidRDefault="006C18B5" w:rsidP="00575DAC">
      <w:pPr>
        <w:spacing w:after="0" w:line="240" w:lineRule="auto"/>
        <w:rPr>
          <w:rFonts w:ascii="Arial" w:hAnsi="Arial" w:cs="Arial"/>
          <w:b/>
          <w:bCs/>
          <w:color w:val="000000" w:themeColor="text1"/>
        </w:rPr>
      </w:pPr>
      <w:r w:rsidRPr="00575DAC">
        <w:rPr>
          <w:rFonts w:ascii="Arial" w:hAnsi="Arial" w:cs="Arial"/>
          <w:b/>
          <w:bCs/>
          <w:color w:val="000000" w:themeColor="text1"/>
        </w:rPr>
        <w:br w:type="page"/>
      </w:r>
    </w:p>
    <w:p w14:paraId="7A27F0F2" w14:textId="6496E583" w:rsidR="003F328D" w:rsidRPr="0079774E" w:rsidRDefault="003F328D" w:rsidP="00575DAC">
      <w:pPr>
        <w:spacing w:after="0" w:line="240" w:lineRule="auto"/>
        <w:jc w:val="right"/>
        <w:rPr>
          <w:rFonts w:ascii="Arial" w:hAnsi="Arial" w:cs="Arial"/>
          <w:b/>
          <w:bCs/>
          <w:color w:val="000000" w:themeColor="text1"/>
          <w:sz w:val="26"/>
          <w:szCs w:val="26"/>
        </w:rPr>
      </w:pPr>
      <w:r w:rsidRPr="0079774E">
        <w:rPr>
          <w:rFonts w:ascii="Arial" w:hAnsi="Arial" w:cs="Arial"/>
          <w:b/>
          <w:bCs/>
          <w:color w:val="000000" w:themeColor="text1"/>
          <w:sz w:val="26"/>
          <w:szCs w:val="26"/>
        </w:rPr>
        <w:lastRenderedPageBreak/>
        <w:t>Appendix 1</w:t>
      </w:r>
    </w:p>
    <w:p w14:paraId="0BEFBC2B" w14:textId="07126E7A" w:rsidR="0000127C" w:rsidRDefault="0000127C" w:rsidP="00575DAC">
      <w:pPr>
        <w:spacing w:after="0" w:line="240" w:lineRule="auto"/>
        <w:jc w:val="right"/>
        <w:rPr>
          <w:rFonts w:ascii="Arial" w:hAnsi="Arial" w:cs="Arial"/>
          <w:b/>
          <w:bCs/>
          <w:color w:val="000000" w:themeColor="text1"/>
        </w:rPr>
      </w:pPr>
    </w:p>
    <w:p w14:paraId="69250247" w14:textId="77777777" w:rsidR="0000127C" w:rsidRPr="00575DAC" w:rsidRDefault="0000127C" w:rsidP="00575DAC">
      <w:pPr>
        <w:spacing w:after="0" w:line="240" w:lineRule="auto"/>
        <w:jc w:val="right"/>
        <w:rPr>
          <w:rFonts w:ascii="Arial" w:hAnsi="Arial" w:cs="Arial"/>
          <w:b/>
          <w:bCs/>
          <w:color w:val="000000" w:themeColor="text1"/>
        </w:rPr>
      </w:pPr>
    </w:p>
    <w:tbl>
      <w:tblPr>
        <w:tblStyle w:val="TableGrid"/>
        <w:tblW w:w="9067" w:type="dxa"/>
        <w:tblLook w:val="04A0" w:firstRow="1" w:lastRow="0" w:firstColumn="1" w:lastColumn="0" w:noHBand="0" w:noVBand="1"/>
      </w:tblPr>
      <w:tblGrid>
        <w:gridCol w:w="1732"/>
        <w:gridCol w:w="2799"/>
        <w:gridCol w:w="1175"/>
        <w:gridCol w:w="3361"/>
      </w:tblGrid>
      <w:tr w:rsidR="003F328D" w:rsidRPr="00575DAC" w14:paraId="6B2339C0" w14:textId="77777777" w:rsidTr="00381626">
        <w:tc>
          <w:tcPr>
            <w:tcW w:w="9067" w:type="dxa"/>
            <w:gridSpan w:val="4"/>
            <w:shd w:val="clear" w:color="auto" w:fill="E5B8B7" w:themeFill="accent2" w:themeFillTint="66"/>
          </w:tcPr>
          <w:p w14:paraId="581092BE" w14:textId="77777777" w:rsidR="003F328D" w:rsidRDefault="003F328D" w:rsidP="00575DAC">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 xml:space="preserve">Key Contacts at </w:t>
            </w:r>
            <w:r w:rsidR="00D772B4" w:rsidRPr="00575DAC">
              <w:rPr>
                <w:rFonts w:ascii="Arial" w:hAnsi="Arial" w:cs="Arial"/>
                <w:b/>
                <w:bCs/>
                <w:color w:val="000000" w:themeColor="text1"/>
                <w:sz w:val="22"/>
                <w:szCs w:val="22"/>
              </w:rPr>
              <w:t>The Bridge</w:t>
            </w:r>
          </w:p>
          <w:p w14:paraId="442218EE" w14:textId="737B30EB" w:rsidR="00EC0A46" w:rsidRPr="00575DAC" w:rsidRDefault="00EC0A46" w:rsidP="00575DAC">
            <w:pPr>
              <w:spacing w:line="240" w:lineRule="auto"/>
              <w:rPr>
                <w:rFonts w:ascii="Arial" w:hAnsi="Arial" w:cs="Arial"/>
                <w:b/>
                <w:bCs/>
                <w:color w:val="000000" w:themeColor="text1"/>
                <w:sz w:val="22"/>
                <w:szCs w:val="22"/>
              </w:rPr>
            </w:pPr>
          </w:p>
        </w:tc>
      </w:tr>
      <w:tr w:rsidR="003F328D" w:rsidRPr="00575DAC" w14:paraId="511CAE0C" w14:textId="77777777" w:rsidTr="00EC55C8">
        <w:tc>
          <w:tcPr>
            <w:tcW w:w="9067" w:type="dxa"/>
            <w:gridSpan w:val="4"/>
            <w:shd w:val="clear" w:color="auto" w:fill="D9D9D9" w:themeFill="background1" w:themeFillShade="D9"/>
          </w:tcPr>
          <w:p w14:paraId="416B6C0B" w14:textId="521101FE" w:rsidR="003F328D" w:rsidRPr="00575DAC" w:rsidRDefault="003F328D" w:rsidP="00575DAC">
            <w:pPr>
              <w:spacing w:line="240" w:lineRule="auto"/>
              <w:rPr>
                <w:rFonts w:ascii="Arial" w:hAnsi="Arial" w:cs="Arial"/>
                <w:color w:val="000000" w:themeColor="text1"/>
                <w:sz w:val="22"/>
                <w:szCs w:val="22"/>
              </w:rPr>
            </w:pPr>
            <w:r w:rsidRPr="00575DAC">
              <w:rPr>
                <w:rFonts w:ascii="Arial" w:hAnsi="Arial" w:cs="Arial"/>
                <w:b/>
                <w:bCs/>
                <w:color w:val="000000" w:themeColor="text1"/>
                <w:sz w:val="22"/>
                <w:szCs w:val="22"/>
              </w:rPr>
              <w:t>Designated Safeguarding Officer (DSO)</w:t>
            </w:r>
          </w:p>
        </w:tc>
      </w:tr>
      <w:tr w:rsidR="003F328D" w:rsidRPr="00575DAC" w14:paraId="178323BA" w14:textId="77777777" w:rsidTr="00381626">
        <w:trPr>
          <w:trHeight w:val="504"/>
        </w:trPr>
        <w:tc>
          <w:tcPr>
            <w:tcW w:w="1732" w:type="dxa"/>
          </w:tcPr>
          <w:p w14:paraId="544DEA36" w14:textId="77777777" w:rsidR="003F328D" w:rsidRPr="00575DAC" w:rsidRDefault="003F328D" w:rsidP="00575DAC">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Name:</w:t>
            </w:r>
          </w:p>
        </w:tc>
        <w:tc>
          <w:tcPr>
            <w:tcW w:w="2799" w:type="dxa"/>
          </w:tcPr>
          <w:p w14:paraId="4C1EEA04" w14:textId="11D48EA1" w:rsidR="003F328D" w:rsidRPr="00575DAC" w:rsidRDefault="00730375" w:rsidP="00575DAC">
            <w:pPr>
              <w:spacing w:line="240" w:lineRule="auto"/>
              <w:rPr>
                <w:rFonts w:ascii="Arial" w:hAnsi="Arial" w:cs="Arial"/>
                <w:color w:val="000000" w:themeColor="text1"/>
                <w:sz w:val="22"/>
                <w:szCs w:val="22"/>
              </w:rPr>
            </w:pPr>
            <w:r>
              <w:rPr>
                <w:rFonts w:ascii="Arial" w:hAnsi="Arial" w:cs="Arial"/>
                <w:color w:val="000000" w:themeColor="text1"/>
                <w:sz w:val="22"/>
                <w:szCs w:val="22"/>
              </w:rPr>
              <w:t>Keith Neville</w:t>
            </w:r>
          </w:p>
        </w:tc>
        <w:tc>
          <w:tcPr>
            <w:tcW w:w="1175" w:type="dxa"/>
          </w:tcPr>
          <w:p w14:paraId="1A81F684" w14:textId="5F017AAF" w:rsidR="00CB192A" w:rsidRPr="00575DAC" w:rsidRDefault="003F328D" w:rsidP="00575DAC">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Mobile:</w:t>
            </w:r>
          </w:p>
        </w:tc>
        <w:tc>
          <w:tcPr>
            <w:tcW w:w="3361" w:type="dxa"/>
          </w:tcPr>
          <w:p w14:paraId="06DAEB57" w14:textId="63638D49" w:rsidR="003F328D" w:rsidRPr="00575DAC" w:rsidRDefault="00730375" w:rsidP="00575DAC">
            <w:pPr>
              <w:spacing w:line="240" w:lineRule="auto"/>
              <w:rPr>
                <w:rFonts w:ascii="Arial" w:hAnsi="Arial" w:cs="Arial"/>
                <w:color w:val="000000" w:themeColor="text1"/>
                <w:sz w:val="22"/>
                <w:szCs w:val="22"/>
              </w:rPr>
            </w:pPr>
            <w:r>
              <w:rPr>
                <w:color w:val="000000"/>
                <w:sz w:val="24"/>
                <w:szCs w:val="24"/>
              </w:rPr>
              <w:t>07498376969</w:t>
            </w:r>
          </w:p>
        </w:tc>
      </w:tr>
      <w:tr w:rsidR="003F328D" w:rsidRPr="00575DAC" w14:paraId="5B9F660D" w14:textId="77777777" w:rsidTr="00381626">
        <w:tc>
          <w:tcPr>
            <w:tcW w:w="1732" w:type="dxa"/>
          </w:tcPr>
          <w:p w14:paraId="1CFE561D" w14:textId="77777777" w:rsidR="003F328D" w:rsidRPr="00575DAC" w:rsidRDefault="003F328D" w:rsidP="00575DAC">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Job Title:</w:t>
            </w:r>
          </w:p>
        </w:tc>
        <w:tc>
          <w:tcPr>
            <w:tcW w:w="2799" w:type="dxa"/>
          </w:tcPr>
          <w:p w14:paraId="643A4B35" w14:textId="1FF5D491" w:rsidR="003F328D" w:rsidRPr="00575DAC" w:rsidRDefault="00A50F68" w:rsidP="00575DAC">
            <w:pPr>
              <w:spacing w:line="240" w:lineRule="auto"/>
              <w:rPr>
                <w:rFonts w:ascii="Arial" w:hAnsi="Arial" w:cs="Arial"/>
                <w:color w:val="000000" w:themeColor="text1"/>
                <w:sz w:val="22"/>
                <w:szCs w:val="22"/>
              </w:rPr>
            </w:pPr>
            <w:r>
              <w:rPr>
                <w:rFonts w:ascii="Arial" w:hAnsi="Arial" w:cs="Arial"/>
                <w:color w:val="000000" w:themeColor="text1"/>
                <w:sz w:val="22"/>
                <w:szCs w:val="22"/>
              </w:rPr>
              <w:t>Centre Manager</w:t>
            </w:r>
          </w:p>
          <w:p w14:paraId="2B6424B2" w14:textId="77777777" w:rsidR="003F328D" w:rsidRPr="00575DAC" w:rsidRDefault="003F328D" w:rsidP="00575DAC">
            <w:pPr>
              <w:spacing w:line="240" w:lineRule="auto"/>
              <w:rPr>
                <w:rFonts w:ascii="Arial" w:hAnsi="Arial" w:cs="Arial"/>
                <w:color w:val="000000" w:themeColor="text1"/>
                <w:sz w:val="22"/>
                <w:szCs w:val="22"/>
              </w:rPr>
            </w:pPr>
          </w:p>
        </w:tc>
        <w:tc>
          <w:tcPr>
            <w:tcW w:w="1175" w:type="dxa"/>
          </w:tcPr>
          <w:p w14:paraId="3BE07E7B" w14:textId="77777777" w:rsidR="003F328D" w:rsidRPr="00575DAC" w:rsidRDefault="003F328D" w:rsidP="00575DAC">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Email:</w:t>
            </w:r>
          </w:p>
        </w:tc>
        <w:tc>
          <w:tcPr>
            <w:tcW w:w="3361" w:type="dxa"/>
          </w:tcPr>
          <w:p w14:paraId="2E6108E8" w14:textId="68CBD8B7" w:rsidR="003F328D" w:rsidRPr="00575DAC" w:rsidRDefault="00730375" w:rsidP="00575DAC">
            <w:pPr>
              <w:spacing w:line="240" w:lineRule="auto"/>
              <w:rPr>
                <w:rFonts w:ascii="Arial" w:hAnsi="Arial" w:cs="Arial"/>
                <w:color w:val="000000" w:themeColor="text1"/>
                <w:sz w:val="22"/>
                <w:szCs w:val="22"/>
              </w:rPr>
            </w:pPr>
            <w:r>
              <w:rPr>
                <w:rFonts w:ascii="Arial" w:hAnsi="Arial" w:cs="Arial"/>
                <w:color w:val="000000" w:themeColor="text1"/>
                <w:sz w:val="22"/>
                <w:szCs w:val="22"/>
              </w:rPr>
              <w:t>Keith@Bridgeleicester.org</w:t>
            </w:r>
          </w:p>
        </w:tc>
      </w:tr>
      <w:tr w:rsidR="00EC55C8" w:rsidRPr="00575DAC" w14:paraId="187B8F46" w14:textId="77777777" w:rsidTr="006C742E">
        <w:tc>
          <w:tcPr>
            <w:tcW w:w="9067" w:type="dxa"/>
            <w:gridSpan w:val="4"/>
            <w:shd w:val="clear" w:color="auto" w:fill="D9D9D9" w:themeFill="background1" w:themeFillShade="D9"/>
          </w:tcPr>
          <w:p w14:paraId="6CFBF1E3" w14:textId="0B7B9488" w:rsidR="00EC55C8" w:rsidRPr="00575DAC" w:rsidRDefault="00EC55C8" w:rsidP="00575DAC">
            <w:pPr>
              <w:spacing w:line="240" w:lineRule="auto"/>
              <w:rPr>
                <w:rFonts w:ascii="Arial" w:hAnsi="Arial" w:cs="Arial"/>
                <w:color w:val="000000" w:themeColor="text1"/>
                <w:sz w:val="22"/>
                <w:szCs w:val="22"/>
              </w:rPr>
            </w:pPr>
            <w:r w:rsidRPr="00575DAC">
              <w:rPr>
                <w:rFonts w:ascii="Arial" w:hAnsi="Arial" w:cs="Arial"/>
                <w:b/>
                <w:bCs/>
                <w:color w:val="000000" w:themeColor="text1"/>
                <w:sz w:val="22"/>
                <w:szCs w:val="22"/>
              </w:rPr>
              <w:t>Designated Safeguarding Officer (DSO)</w:t>
            </w:r>
          </w:p>
        </w:tc>
      </w:tr>
      <w:tr w:rsidR="00EC55C8" w:rsidRPr="00575DAC" w14:paraId="2398C2BC" w14:textId="77777777" w:rsidTr="006C742E">
        <w:trPr>
          <w:trHeight w:val="523"/>
        </w:trPr>
        <w:tc>
          <w:tcPr>
            <w:tcW w:w="1732" w:type="dxa"/>
          </w:tcPr>
          <w:p w14:paraId="138DFDD9" w14:textId="38F683DC" w:rsidR="00EC55C8" w:rsidRPr="00575DAC" w:rsidRDefault="006C742E" w:rsidP="00575DAC">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Name:</w:t>
            </w:r>
          </w:p>
        </w:tc>
        <w:tc>
          <w:tcPr>
            <w:tcW w:w="2799" w:type="dxa"/>
          </w:tcPr>
          <w:p w14:paraId="49503C22" w14:textId="20806B27" w:rsidR="00EC55C8" w:rsidRPr="00575DAC" w:rsidRDefault="00A50F68" w:rsidP="00575DAC">
            <w:pPr>
              <w:spacing w:line="240" w:lineRule="auto"/>
              <w:rPr>
                <w:rFonts w:ascii="Arial" w:hAnsi="Arial" w:cs="Arial"/>
                <w:color w:val="000000" w:themeColor="text1"/>
                <w:sz w:val="22"/>
                <w:szCs w:val="22"/>
              </w:rPr>
            </w:pPr>
            <w:r>
              <w:rPr>
                <w:rFonts w:ascii="Arial" w:hAnsi="Arial" w:cs="Arial"/>
                <w:color w:val="000000" w:themeColor="text1"/>
                <w:sz w:val="22"/>
                <w:szCs w:val="22"/>
              </w:rPr>
              <w:t>Georgie</w:t>
            </w:r>
            <w:r w:rsidR="00255265">
              <w:rPr>
                <w:rFonts w:ascii="Arial" w:hAnsi="Arial" w:cs="Arial"/>
                <w:color w:val="000000" w:themeColor="text1"/>
                <w:sz w:val="22"/>
                <w:szCs w:val="22"/>
              </w:rPr>
              <w:t xml:space="preserve"> Hings</w:t>
            </w:r>
          </w:p>
        </w:tc>
        <w:tc>
          <w:tcPr>
            <w:tcW w:w="1175" w:type="dxa"/>
          </w:tcPr>
          <w:p w14:paraId="261FB713" w14:textId="5DF63D9A" w:rsidR="00EC55C8" w:rsidRPr="00575DAC" w:rsidRDefault="006C742E" w:rsidP="00575DAC">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Mobile:</w:t>
            </w:r>
          </w:p>
        </w:tc>
        <w:tc>
          <w:tcPr>
            <w:tcW w:w="3361" w:type="dxa"/>
          </w:tcPr>
          <w:p w14:paraId="29BF1BC3" w14:textId="69C087D0" w:rsidR="00EC55C8" w:rsidRPr="00575DAC" w:rsidRDefault="00730375" w:rsidP="00575DAC">
            <w:pPr>
              <w:spacing w:line="240" w:lineRule="auto"/>
              <w:rPr>
                <w:rFonts w:ascii="Arial" w:hAnsi="Arial" w:cs="Arial"/>
                <w:color w:val="000000" w:themeColor="text1"/>
                <w:sz w:val="22"/>
                <w:szCs w:val="22"/>
              </w:rPr>
            </w:pPr>
            <w:r>
              <w:rPr>
                <w:rFonts w:ascii="Arial" w:hAnsi="Arial" w:cs="Arial"/>
                <w:color w:val="000000" w:themeColor="text1"/>
                <w:sz w:val="22"/>
                <w:szCs w:val="22"/>
              </w:rPr>
              <w:t>07</w:t>
            </w:r>
            <w:r w:rsidR="00701236">
              <w:rPr>
                <w:rFonts w:ascii="Arial" w:hAnsi="Arial" w:cs="Arial"/>
                <w:color w:val="000000" w:themeColor="text1"/>
                <w:sz w:val="22"/>
                <w:szCs w:val="22"/>
              </w:rPr>
              <w:t xml:space="preserve">871 </w:t>
            </w:r>
            <w:r w:rsidR="002049FF">
              <w:rPr>
                <w:rFonts w:ascii="Arial" w:hAnsi="Arial" w:cs="Arial"/>
                <w:color w:val="000000" w:themeColor="text1"/>
                <w:sz w:val="22"/>
                <w:szCs w:val="22"/>
              </w:rPr>
              <w:t>620932</w:t>
            </w:r>
          </w:p>
        </w:tc>
      </w:tr>
      <w:tr w:rsidR="00EC55C8" w:rsidRPr="00575DAC" w14:paraId="2F24F64B" w14:textId="77777777" w:rsidTr="006C742E">
        <w:tc>
          <w:tcPr>
            <w:tcW w:w="1732" w:type="dxa"/>
          </w:tcPr>
          <w:p w14:paraId="233B83B2" w14:textId="0C8D552C" w:rsidR="00EC55C8" w:rsidRPr="00575DAC" w:rsidRDefault="006C742E" w:rsidP="00575DAC">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Job Title</w:t>
            </w:r>
          </w:p>
          <w:p w14:paraId="5CEABABB" w14:textId="77777777" w:rsidR="00EC55C8" w:rsidRPr="00575DAC" w:rsidRDefault="00EC55C8" w:rsidP="00575DAC">
            <w:pPr>
              <w:spacing w:line="240" w:lineRule="auto"/>
              <w:rPr>
                <w:rFonts w:ascii="Arial" w:hAnsi="Arial" w:cs="Arial"/>
                <w:b/>
                <w:bCs/>
                <w:color w:val="000000" w:themeColor="text1"/>
                <w:sz w:val="22"/>
                <w:szCs w:val="22"/>
              </w:rPr>
            </w:pPr>
          </w:p>
        </w:tc>
        <w:tc>
          <w:tcPr>
            <w:tcW w:w="2799" w:type="dxa"/>
          </w:tcPr>
          <w:p w14:paraId="340A7273" w14:textId="08F5086F" w:rsidR="00EC55C8" w:rsidRPr="00575DAC" w:rsidRDefault="00730375" w:rsidP="00575DAC">
            <w:pPr>
              <w:spacing w:line="240" w:lineRule="auto"/>
              <w:rPr>
                <w:rFonts w:ascii="Arial" w:hAnsi="Arial" w:cs="Arial"/>
                <w:color w:val="000000" w:themeColor="text1"/>
                <w:sz w:val="22"/>
                <w:szCs w:val="22"/>
              </w:rPr>
            </w:pPr>
            <w:r>
              <w:rPr>
                <w:rFonts w:ascii="Arial" w:hAnsi="Arial" w:cs="Arial"/>
                <w:color w:val="000000" w:themeColor="text1"/>
                <w:sz w:val="22"/>
                <w:szCs w:val="22"/>
              </w:rPr>
              <w:t>Case Worker</w:t>
            </w:r>
          </w:p>
        </w:tc>
        <w:tc>
          <w:tcPr>
            <w:tcW w:w="1175" w:type="dxa"/>
          </w:tcPr>
          <w:p w14:paraId="108514AC" w14:textId="2639980E" w:rsidR="00EC55C8" w:rsidRPr="00575DAC" w:rsidRDefault="006C742E" w:rsidP="00575DAC">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Email:</w:t>
            </w:r>
          </w:p>
          <w:p w14:paraId="0FD56971" w14:textId="77777777" w:rsidR="00EC55C8" w:rsidRPr="00575DAC" w:rsidRDefault="00EC55C8" w:rsidP="00575DAC">
            <w:pPr>
              <w:spacing w:line="240" w:lineRule="auto"/>
              <w:rPr>
                <w:rFonts w:ascii="Arial" w:hAnsi="Arial" w:cs="Arial"/>
                <w:b/>
                <w:bCs/>
                <w:color w:val="000000" w:themeColor="text1"/>
                <w:sz w:val="22"/>
                <w:szCs w:val="22"/>
              </w:rPr>
            </w:pPr>
          </w:p>
        </w:tc>
        <w:tc>
          <w:tcPr>
            <w:tcW w:w="3361" w:type="dxa"/>
          </w:tcPr>
          <w:p w14:paraId="093AC85B" w14:textId="669A268D" w:rsidR="00730375" w:rsidRPr="00575DAC" w:rsidRDefault="00255265" w:rsidP="00575DAC">
            <w:pPr>
              <w:spacing w:line="240" w:lineRule="auto"/>
              <w:rPr>
                <w:rFonts w:ascii="Arial" w:hAnsi="Arial" w:cs="Arial"/>
                <w:color w:val="000000" w:themeColor="text1"/>
                <w:sz w:val="22"/>
                <w:szCs w:val="22"/>
              </w:rPr>
            </w:pPr>
            <w:r>
              <w:rPr>
                <w:rFonts w:ascii="Arial" w:hAnsi="Arial" w:cs="Arial"/>
                <w:color w:val="000000" w:themeColor="text1"/>
                <w:sz w:val="22"/>
                <w:szCs w:val="22"/>
              </w:rPr>
              <w:t>Georgie</w:t>
            </w:r>
            <w:r w:rsidR="00730375">
              <w:rPr>
                <w:rFonts w:ascii="Arial" w:hAnsi="Arial" w:cs="Arial"/>
                <w:color w:val="000000" w:themeColor="text1"/>
                <w:sz w:val="22"/>
                <w:szCs w:val="22"/>
              </w:rPr>
              <w:t>@BridgeLeicester.org</w:t>
            </w:r>
          </w:p>
        </w:tc>
      </w:tr>
      <w:tr w:rsidR="0064017F" w:rsidRPr="00575DAC" w14:paraId="70773370" w14:textId="77777777" w:rsidTr="0064017F">
        <w:tc>
          <w:tcPr>
            <w:tcW w:w="9067" w:type="dxa"/>
            <w:gridSpan w:val="4"/>
            <w:shd w:val="clear" w:color="auto" w:fill="D9D9D9" w:themeFill="background1" w:themeFillShade="D9"/>
          </w:tcPr>
          <w:p w14:paraId="463EC0CC" w14:textId="59E074CD" w:rsidR="0064017F" w:rsidRPr="00575DAC" w:rsidRDefault="0064017F" w:rsidP="00575DAC">
            <w:pPr>
              <w:spacing w:line="240" w:lineRule="auto"/>
              <w:rPr>
                <w:rFonts w:ascii="Arial" w:hAnsi="Arial" w:cs="Arial"/>
                <w:color w:val="000000" w:themeColor="text1"/>
              </w:rPr>
            </w:pPr>
            <w:r w:rsidRPr="00575DAC">
              <w:rPr>
                <w:rFonts w:ascii="Arial" w:hAnsi="Arial" w:cs="Arial"/>
                <w:b/>
                <w:bCs/>
                <w:color w:val="000000" w:themeColor="text1"/>
                <w:sz w:val="22"/>
                <w:szCs w:val="22"/>
              </w:rPr>
              <w:t>Designated Safeguarding Officer (DSO)</w:t>
            </w:r>
          </w:p>
        </w:tc>
      </w:tr>
      <w:tr w:rsidR="0064017F" w:rsidRPr="00575DAC" w14:paraId="2F761055" w14:textId="77777777" w:rsidTr="006C742E">
        <w:tc>
          <w:tcPr>
            <w:tcW w:w="1732" w:type="dxa"/>
          </w:tcPr>
          <w:p w14:paraId="7350C3E4" w14:textId="77777777" w:rsidR="0064017F" w:rsidRDefault="0064017F" w:rsidP="0064017F">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Name:</w:t>
            </w:r>
          </w:p>
          <w:p w14:paraId="66AC1D38" w14:textId="227EBE21" w:rsidR="0064017F" w:rsidRPr="00575DAC" w:rsidRDefault="0064017F" w:rsidP="0064017F">
            <w:pPr>
              <w:spacing w:line="240" w:lineRule="auto"/>
              <w:rPr>
                <w:rFonts w:ascii="Arial" w:hAnsi="Arial" w:cs="Arial"/>
                <w:b/>
                <w:bCs/>
                <w:color w:val="000000" w:themeColor="text1"/>
              </w:rPr>
            </w:pPr>
          </w:p>
        </w:tc>
        <w:tc>
          <w:tcPr>
            <w:tcW w:w="2799" w:type="dxa"/>
          </w:tcPr>
          <w:p w14:paraId="73E9D052" w14:textId="77777777" w:rsidR="0064017F" w:rsidRPr="00575DAC" w:rsidRDefault="0064017F" w:rsidP="0064017F">
            <w:pPr>
              <w:spacing w:line="240" w:lineRule="auto"/>
              <w:rPr>
                <w:rFonts w:ascii="Arial" w:hAnsi="Arial" w:cs="Arial"/>
                <w:color w:val="000000" w:themeColor="text1"/>
              </w:rPr>
            </w:pPr>
          </w:p>
        </w:tc>
        <w:tc>
          <w:tcPr>
            <w:tcW w:w="1175" w:type="dxa"/>
          </w:tcPr>
          <w:p w14:paraId="6BE9D7F7" w14:textId="0631FCD0" w:rsidR="0064017F" w:rsidRPr="00575DAC" w:rsidRDefault="0064017F" w:rsidP="0064017F">
            <w:pPr>
              <w:spacing w:line="240" w:lineRule="auto"/>
              <w:rPr>
                <w:rFonts w:ascii="Arial" w:hAnsi="Arial" w:cs="Arial"/>
                <w:b/>
                <w:bCs/>
                <w:color w:val="000000" w:themeColor="text1"/>
              </w:rPr>
            </w:pPr>
            <w:r w:rsidRPr="00575DAC">
              <w:rPr>
                <w:rFonts w:ascii="Arial" w:hAnsi="Arial" w:cs="Arial"/>
                <w:b/>
                <w:bCs/>
                <w:color w:val="000000" w:themeColor="text1"/>
                <w:sz w:val="22"/>
                <w:szCs w:val="22"/>
              </w:rPr>
              <w:t>Mobile:</w:t>
            </w:r>
          </w:p>
        </w:tc>
        <w:tc>
          <w:tcPr>
            <w:tcW w:w="3361" w:type="dxa"/>
          </w:tcPr>
          <w:p w14:paraId="050F1A71" w14:textId="77777777" w:rsidR="0064017F" w:rsidRPr="00575DAC" w:rsidRDefault="0064017F" w:rsidP="0064017F">
            <w:pPr>
              <w:spacing w:line="240" w:lineRule="auto"/>
              <w:rPr>
                <w:rFonts w:ascii="Arial" w:hAnsi="Arial" w:cs="Arial"/>
                <w:color w:val="000000" w:themeColor="text1"/>
              </w:rPr>
            </w:pPr>
          </w:p>
        </w:tc>
      </w:tr>
      <w:tr w:rsidR="0064017F" w:rsidRPr="00575DAC" w14:paraId="7EC7B0A8" w14:textId="77777777" w:rsidTr="006C742E">
        <w:tc>
          <w:tcPr>
            <w:tcW w:w="1732" w:type="dxa"/>
          </w:tcPr>
          <w:p w14:paraId="4576CCC5" w14:textId="77777777" w:rsidR="0064017F" w:rsidRPr="00575DAC" w:rsidRDefault="0064017F" w:rsidP="0064017F">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Job Title</w:t>
            </w:r>
          </w:p>
          <w:p w14:paraId="42BBF94F" w14:textId="77777777" w:rsidR="0064017F" w:rsidRPr="00575DAC" w:rsidRDefault="0064017F" w:rsidP="0064017F">
            <w:pPr>
              <w:spacing w:line="240" w:lineRule="auto"/>
              <w:rPr>
                <w:rFonts w:ascii="Arial" w:hAnsi="Arial" w:cs="Arial"/>
                <w:b/>
                <w:bCs/>
                <w:color w:val="000000" w:themeColor="text1"/>
              </w:rPr>
            </w:pPr>
          </w:p>
        </w:tc>
        <w:tc>
          <w:tcPr>
            <w:tcW w:w="2799" w:type="dxa"/>
          </w:tcPr>
          <w:p w14:paraId="405834D3" w14:textId="77777777" w:rsidR="0064017F" w:rsidRPr="00575DAC" w:rsidRDefault="0064017F" w:rsidP="0064017F">
            <w:pPr>
              <w:spacing w:line="240" w:lineRule="auto"/>
              <w:rPr>
                <w:rFonts w:ascii="Arial" w:hAnsi="Arial" w:cs="Arial"/>
                <w:color w:val="000000" w:themeColor="text1"/>
              </w:rPr>
            </w:pPr>
          </w:p>
        </w:tc>
        <w:tc>
          <w:tcPr>
            <w:tcW w:w="1175" w:type="dxa"/>
          </w:tcPr>
          <w:p w14:paraId="799A81B2" w14:textId="77777777" w:rsidR="0064017F" w:rsidRPr="00575DAC" w:rsidRDefault="0064017F" w:rsidP="0064017F">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Email:</w:t>
            </w:r>
          </w:p>
          <w:p w14:paraId="12EF566D" w14:textId="77777777" w:rsidR="0064017F" w:rsidRPr="00575DAC" w:rsidRDefault="0064017F" w:rsidP="0064017F">
            <w:pPr>
              <w:spacing w:line="240" w:lineRule="auto"/>
              <w:rPr>
                <w:rFonts w:ascii="Arial" w:hAnsi="Arial" w:cs="Arial"/>
                <w:b/>
                <w:bCs/>
                <w:color w:val="000000" w:themeColor="text1"/>
              </w:rPr>
            </w:pPr>
          </w:p>
        </w:tc>
        <w:tc>
          <w:tcPr>
            <w:tcW w:w="3361" w:type="dxa"/>
          </w:tcPr>
          <w:p w14:paraId="02D349ED" w14:textId="77777777" w:rsidR="0064017F" w:rsidRPr="00575DAC" w:rsidRDefault="0064017F" w:rsidP="0064017F">
            <w:pPr>
              <w:spacing w:line="240" w:lineRule="auto"/>
              <w:rPr>
                <w:rFonts w:ascii="Arial" w:hAnsi="Arial" w:cs="Arial"/>
                <w:color w:val="000000" w:themeColor="text1"/>
              </w:rPr>
            </w:pPr>
          </w:p>
        </w:tc>
      </w:tr>
      <w:tr w:rsidR="0064017F" w:rsidRPr="00575DAC" w14:paraId="2D3A1A0C" w14:textId="77777777" w:rsidTr="00EC55C8">
        <w:tc>
          <w:tcPr>
            <w:tcW w:w="9067" w:type="dxa"/>
            <w:gridSpan w:val="4"/>
            <w:shd w:val="clear" w:color="auto" w:fill="D9D9D9" w:themeFill="background1" w:themeFillShade="D9"/>
          </w:tcPr>
          <w:p w14:paraId="52980664" w14:textId="77777777" w:rsidR="0064017F" w:rsidRPr="00575DAC" w:rsidRDefault="0064017F" w:rsidP="0064017F">
            <w:pPr>
              <w:spacing w:line="240" w:lineRule="auto"/>
              <w:rPr>
                <w:rFonts w:ascii="Arial" w:hAnsi="Arial" w:cs="Arial"/>
                <w:color w:val="000000" w:themeColor="text1"/>
                <w:sz w:val="22"/>
                <w:szCs w:val="22"/>
              </w:rPr>
            </w:pPr>
            <w:r w:rsidRPr="00575DAC">
              <w:rPr>
                <w:rFonts w:ascii="Arial" w:hAnsi="Arial" w:cs="Arial"/>
                <w:b/>
                <w:bCs/>
                <w:color w:val="000000" w:themeColor="text1"/>
                <w:sz w:val="22"/>
                <w:szCs w:val="22"/>
              </w:rPr>
              <w:t>Designated Safeguarding Lead</w:t>
            </w:r>
          </w:p>
        </w:tc>
      </w:tr>
      <w:tr w:rsidR="0064017F" w:rsidRPr="00575DAC" w14:paraId="0BE28D8D" w14:textId="77777777" w:rsidTr="00381626">
        <w:tc>
          <w:tcPr>
            <w:tcW w:w="1732" w:type="dxa"/>
          </w:tcPr>
          <w:p w14:paraId="2EDD7BF4" w14:textId="77777777" w:rsidR="0064017F" w:rsidRDefault="0064017F" w:rsidP="0064017F">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Name:</w:t>
            </w:r>
          </w:p>
          <w:p w14:paraId="29061188" w14:textId="76A4E476" w:rsidR="00EC0A46" w:rsidRPr="00575DAC" w:rsidRDefault="00EC0A46" w:rsidP="0064017F">
            <w:pPr>
              <w:spacing w:line="240" w:lineRule="auto"/>
              <w:rPr>
                <w:rFonts w:ascii="Arial" w:hAnsi="Arial" w:cs="Arial"/>
                <w:b/>
                <w:bCs/>
                <w:color w:val="000000" w:themeColor="text1"/>
                <w:sz w:val="22"/>
                <w:szCs w:val="22"/>
              </w:rPr>
            </w:pPr>
          </w:p>
        </w:tc>
        <w:tc>
          <w:tcPr>
            <w:tcW w:w="2799" w:type="dxa"/>
          </w:tcPr>
          <w:p w14:paraId="420D63A6" w14:textId="017B2DEB" w:rsidR="0064017F" w:rsidRPr="00575DAC" w:rsidRDefault="00730375" w:rsidP="00EC0A46">
            <w:pPr>
              <w:spacing w:line="240" w:lineRule="auto"/>
              <w:rPr>
                <w:rFonts w:ascii="Arial" w:hAnsi="Arial" w:cs="Arial"/>
                <w:color w:val="000000" w:themeColor="text1"/>
                <w:sz w:val="22"/>
                <w:szCs w:val="22"/>
              </w:rPr>
            </w:pPr>
            <w:r>
              <w:rPr>
                <w:rFonts w:ascii="Arial" w:hAnsi="Arial" w:cs="Arial"/>
                <w:color w:val="000000" w:themeColor="text1"/>
                <w:sz w:val="22"/>
                <w:szCs w:val="22"/>
              </w:rPr>
              <w:t>David Fawcett</w:t>
            </w:r>
          </w:p>
        </w:tc>
        <w:tc>
          <w:tcPr>
            <w:tcW w:w="1175" w:type="dxa"/>
          </w:tcPr>
          <w:p w14:paraId="16B4AA8E" w14:textId="77777777" w:rsidR="0064017F" w:rsidRPr="00575DAC" w:rsidRDefault="0064017F" w:rsidP="0064017F">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Tel:</w:t>
            </w:r>
          </w:p>
        </w:tc>
        <w:tc>
          <w:tcPr>
            <w:tcW w:w="3361" w:type="dxa"/>
          </w:tcPr>
          <w:p w14:paraId="2BFFB57F" w14:textId="270651B9" w:rsidR="0064017F" w:rsidRPr="00575DAC" w:rsidRDefault="00730375" w:rsidP="0064017F">
            <w:pPr>
              <w:spacing w:line="240" w:lineRule="auto"/>
              <w:rPr>
                <w:rFonts w:ascii="Arial" w:hAnsi="Arial" w:cs="Arial"/>
                <w:color w:val="000000" w:themeColor="text1"/>
                <w:sz w:val="22"/>
                <w:szCs w:val="22"/>
              </w:rPr>
            </w:pPr>
            <w:r>
              <w:rPr>
                <w:rFonts w:ascii="Arial" w:hAnsi="Arial" w:cs="Arial"/>
                <w:color w:val="000000" w:themeColor="text1"/>
                <w:sz w:val="22"/>
                <w:szCs w:val="22"/>
              </w:rPr>
              <w:t>07534 059658</w:t>
            </w:r>
          </w:p>
        </w:tc>
      </w:tr>
      <w:tr w:rsidR="0064017F" w:rsidRPr="00575DAC" w14:paraId="5C16465B" w14:textId="77777777" w:rsidTr="00381626">
        <w:tc>
          <w:tcPr>
            <w:tcW w:w="1732" w:type="dxa"/>
          </w:tcPr>
          <w:p w14:paraId="63D17464" w14:textId="77777777" w:rsidR="0064017F" w:rsidRDefault="0064017F" w:rsidP="0064017F">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Job Title:</w:t>
            </w:r>
          </w:p>
          <w:p w14:paraId="0D5D077C" w14:textId="01E90780" w:rsidR="00EC0A46" w:rsidRPr="00575DAC" w:rsidRDefault="00EC0A46" w:rsidP="0064017F">
            <w:pPr>
              <w:spacing w:line="240" w:lineRule="auto"/>
              <w:rPr>
                <w:rFonts w:ascii="Arial" w:hAnsi="Arial" w:cs="Arial"/>
                <w:b/>
                <w:bCs/>
                <w:color w:val="000000" w:themeColor="text1"/>
                <w:sz w:val="22"/>
                <w:szCs w:val="22"/>
              </w:rPr>
            </w:pPr>
          </w:p>
        </w:tc>
        <w:tc>
          <w:tcPr>
            <w:tcW w:w="2799" w:type="dxa"/>
          </w:tcPr>
          <w:p w14:paraId="7DBA207D" w14:textId="6F0A854C" w:rsidR="0064017F" w:rsidRPr="00575DAC" w:rsidRDefault="00255265" w:rsidP="00EC0A46">
            <w:pPr>
              <w:spacing w:line="240" w:lineRule="auto"/>
              <w:rPr>
                <w:rFonts w:ascii="Arial" w:hAnsi="Arial" w:cs="Arial"/>
                <w:color w:val="000000" w:themeColor="text1"/>
                <w:sz w:val="22"/>
                <w:szCs w:val="22"/>
              </w:rPr>
            </w:pPr>
            <w:r>
              <w:rPr>
                <w:rFonts w:ascii="Arial" w:hAnsi="Arial" w:cs="Arial"/>
                <w:color w:val="000000" w:themeColor="text1"/>
                <w:sz w:val="22"/>
                <w:szCs w:val="22"/>
              </w:rPr>
              <w:t>CEO</w:t>
            </w:r>
          </w:p>
        </w:tc>
        <w:tc>
          <w:tcPr>
            <w:tcW w:w="1175" w:type="dxa"/>
          </w:tcPr>
          <w:p w14:paraId="687D5744" w14:textId="77777777" w:rsidR="0064017F" w:rsidRPr="00575DAC" w:rsidRDefault="0064017F" w:rsidP="0064017F">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Email:</w:t>
            </w:r>
          </w:p>
        </w:tc>
        <w:tc>
          <w:tcPr>
            <w:tcW w:w="3361" w:type="dxa"/>
          </w:tcPr>
          <w:p w14:paraId="2B89AF49" w14:textId="144BA08E" w:rsidR="0064017F" w:rsidRPr="00575DAC" w:rsidRDefault="00730375" w:rsidP="0064017F">
            <w:pPr>
              <w:spacing w:line="240" w:lineRule="auto"/>
              <w:rPr>
                <w:rFonts w:ascii="Arial" w:hAnsi="Arial" w:cs="Arial"/>
                <w:color w:val="000000" w:themeColor="text1"/>
                <w:sz w:val="22"/>
                <w:szCs w:val="22"/>
              </w:rPr>
            </w:pPr>
            <w:r>
              <w:rPr>
                <w:rFonts w:ascii="Arial" w:hAnsi="Arial" w:cs="Arial"/>
                <w:color w:val="000000" w:themeColor="text1"/>
                <w:sz w:val="22"/>
                <w:szCs w:val="22"/>
              </w:rPr>
              <w:t>David@BridgeLeicester.org</w:t>
            </w:r>
          </w:p>
        </w:tc>
      </w:tr>
      <w:tr w:rsidR="0064017F" w:rsidRPr="00575DAC" w14:paraId="5B83C9AC" w14:textId="77777777" w:rsidTr="00EC55C8">
        <w:tc>
          <w:tcPr>
            <w:tcW w:w="9067" w:type="dxa"/>
            <w:gridSpan w:val="4"/>
            <w:shd w:val="clear" w:color="auto" w:fill="D9D9D9" w:themeFill="background1" w:themeFillShade="D9"/>
          </w:tcPr>
          <w:p w14:paraId="5D95EBCC" w14:textId="5FF41773" w:rsidR="0064017F" w:rsidRPr="00575DAC" w:rsidRDefault="0064017F" w:rsidP="0064017F">
            <w:pPr>
              <w:spacing w:line="240" w:lineRule="auto"/>
              <w:rPr>
                <w:rFonts w:ascii="Arial" w:hAnsi="Arial" w:cs="Arial"/>
                <w:color w:val="000000" w:themeColor="text1"/>
                <w:sz w:val="22"/>
                <w:szCs w:val="22"/>
              </w:rPr>
            </w:pPr>
            <w:r w:rsidRPr="00575DAC">
              <w:rPr>
                <w:rFonts w:ascii="Arial" w:hAnsi="Arial" w:cs="Arial"/>
                <w:b/>
                <w:bCs/>
                <w:color w:val="000000" w:themeColor="text1"/>
                <w:sz w:val="22"/>
                <w:szCs w:val="22"/>
              </w:rPr>
              <w:t>Chair of Trustees</w:t>
            </w:r>
          </w:p>
        </w:tc>
      </w:tr>
      <w:tr w:rsidR="0064017F" w:rsidRPr="00575DAC" w14:paraId="1875875A" w14:textId="77777777" w:rsidTr="00381626">
        <w:tc>
          <w:tcPr>
            <w:tcW w:w="1732" w:type="dxa"/>
          </w:tcPr>
          <w:p w14:paraId="69DCC025" w14:textId="77777777" w:rsidR="0064017F" w:rsidRPr="00575DAC" w:rsidRDefault="0064017F" w:rsidP="0064017F">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Name:</w:t>
            </w:r>
          </w:p>
          <w:p w14:paraId="54C44486" w14:textId="77777777" w:rsidR="0064017F" w:rsidRPr="00575DAC" w:rsidRDefault="0064017F" w:rsidP="0064017F">
            <w:pPr>
              <w:spacing w:line="240" w:lineRule="auto"/>
              <w:rPr>
                <w:rFonts w:ascii="Arial" w:hAnsi="Arial" w:cs="Arial"/>
                <w:b/>
                <w:bCs/>
                <w:color w:val="000000" w:themeColor="text1"/>
                <w:sz w:val="22"/>
                <w:szCs w:val="22"/>
              </w:rPr>
            </w:pPr>
          </w:p>
        </w:tc>
        <w:tc>
          <w:tcPr>
            <w:tcW w:w="2799" w:type="dxa"/>
          </w:tcPr>
          <w:p w14:paraId="0885B6E7" w14:textId="658DEADE" w:rsidR="0064017F" w:rsidRPr="00575DAC" w:rsidRDefault="00730375" w:rsidP="0064017F">
            <w:pPr>
              <w:spacing w:line="240" w:lineRule="auto"/>
              <w:rPr>
                <w:rFonts w:ascii="Arial" w:hAnsi="Arial" w:cs="Arial"/>
                <w:color w:val="000000" w:themeColor="text1"/>
                <w:sz w:val="22"/>
                <w:szCs w:val="22"/>
              </w:rPr>
            </w:pPr>
            <w:r>
              <w:rPr>
                <w:rFonts w:ascii="Arial" w:hAnsi="Arial" w:cs="Arial"/>
                <w:color w:val="000000" w:themeColor="text1"/>
                <w:sz w:val="22"/>
                <w:szCs w:val="22"/>
              </w:rPr>
              <w:t>Steve Owen</w:t>
            </w:r>
          </w:p>
        </w:tc>
        <w:tc>
          <w:tcPr>
            <w:tcW w:w="1175" w:type="dxa"/>
          </w:tcPr>
          <w:p w14:paraId="0CC676D1" w14:textId="77777777" w:rsidR="0064017F" w:rsidRPr="00575DAC" w:rsidRDefault="0064017F" w:rsidP="0064017F">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Tel:</w:t>
            </w:r>
          </w:p>
        </w:tc>
        <w:tc>
          <w:tcPr>
            <w:tcW w:w="3361" w:type="dxa"/>
          </w:tcPr>
          <w:p w14:paraId="34C8DA90" w14:textId="45A04CBB" w:rsidR="0064017F" w:rsidRPr="00575DAC" w:rsidRDefault="00730375" w:rsidP="0064017F">
            <w:pPr>
              <w:spacing w:line="240" w:lineRule="auto"/>
              <w:rPr>
                <w:rFonts w:ascii="Arial" w:hAnsi="Arial" w:cs="Arial"/>
                <w:color w:val="000000" w:themeColor="text1"/>
                <w:sz w:val="22"/>
                <w:szCs w:val="22"/>
              </w:rPr>
            </w:pPr>
            <w:r>
              <w:rPr>
                <w:rFonts w:ascii="Arial" w:hAnsi="Arial" w:cs="Arial"/>
                <w:color w:val="000000" w:themeColor="text1"/>
                <w:sz w:val="22"/>
                <w:szCs w:val="22"/>
              </w:rPr>
              <w:t>07419 765322</w:t>
            </w:r>
          </w:p>
        </w:tc>
      </w:tr>
      <w:tr w:rsidR="0064017F" w:rsidRPr="00575DAC" w14:paraId="4C768955" w14:textId="77777777" w:rsidTr="00381626">
        <w:tc>
          <w:tcPr>
            <w:tcW w:w="1732" w:type="dxa"/>
          </w:tcPr>
          <w:p w14:paraId="6FD654A5" w14:textId="77777777" w:rsidR="0064017F" w:rsidRPr="00575DAC" w:rsidRDefault="0064017F" w:rsidP="0064017F">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Title:</w:t>
            </w:r>
          </w:p>
        </w:tc>
        <w:tc>
          <w:tcPr>
            <w:tcW w:w="2799" w:type="dxa"/>
          </w:tcPr>
          <w:p w14:paraId="0C7A2CB0" w14:textId="0131AF59" w:rsidR="0064017F" w:rsidRPr="00575DAC" w:rsidRDefault="00730375" w:rsidP="0064017F">
            <w:pPr>
              <w:spacing w:line="240" w:lineRule="auto"/>
              <w:rPr>
                <w:rFonts w:ascii="Arial" w:hAnsi="Arial" w:cs="Arial"/>
                <w:color w:val="000000" w:themeColor="text1"/>
                <w:sz w:val="22"/>
                <w:szCs w:val="22"/>
              </w:rPr>
            </w:pPr>
            <w:r>
              <w:rPr>
                <w:rFonts w:ascii="Arial" w:hAnsi="Arial" w:cs="Arial"/>
                <w:color w:val="000000" w:themeColor="text1"/>
                <w:sz w:val="22"/>
                <w:szCs w:val="22"/>
              </w:rPr>
              <w:t>Chair</w:t>
            </w:r>
          </w:p>
        </w:tc>
        <w:tc>
          <w:tcPr>
            <w:tcW w:w="1175" w:type="dxa"/>
          </w:tcPr>
          <w:p w14:paraId="46112165" w14:textId="77777777" w:rsidR="0064017F" w:rsidRPr="00575DAC" w:rsidRDefault="0064017F" w:rsidP="0064017F">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Email:</w:t>
            </w:r>
          </w:p>
        </w:tc>
        <w:tc>
          <w:tcPr>
            <w:tcW w:w="3361" w:type="dxa"/>
          </w:tcPr>
          <w:p w14:paraId="4ED35794" w14:textId="77777777" w:rsidR="0064017F" w:rsidRDefault="0064017F" w:rsidP="0064017F">
            <w:pPr>
              <w:spacing w:line="240" w:lineRule="auto"/>
              <w:rPr>
                <w:rFonts w:ascii="Arial" w:hAnsi="Arial" w:cs="Arial"/>
                <w:color w:val="000000" w:themeColor="text1"/>
                <w:sz w:val="22"/>
                <w:szCs w:val="22"/>
              </w:rPr>
            </w:pPr>
          </w:p>
          <w:p w14:paraId="65B42EDC" w14:textId="5E75A109" w:rsidR="00EC0A46" w:rsidRPr="00575DAC" w:rsidRDefault="00730375" w:rsidP="0064017F">
            <w:pPr>
              <w:spacing w:line="240" w:lineRule="auto"/>
              <w:rPr>
                <w:rFonts w:ascii="Arial" w:hAnsi="Arial" w:cs="Arial"/>
                <w:color w:val="000000" w:themeColor="text1"/>
                <w:sz w:val="22"/>
                <w:szCs w:val="22"/>
              </w:rPr>
            </w:pPr>
            <w:r>
              <w:rPr>
                <w:rFonts w:ascii="Arial" w:hAnsi="Arial" w:cs="Arial"/>
                <w:color w:val="000000" w:themeColor="text1"/>
                <w:sz w:val="22"/>
                <w:szCs w:val="22"/>
              </w:rPr>
              <w:t>Steve@BridgeLeicester.org</w:t>
            </w:r>
          </w:p>
        </w:tc>
      </w:tr>
      <w:tr w:rsidR="0064017F" w:rsidRPr="00575DAC" w14:paraId="0663CBB0" w14:textId="77777777" w:rsidTr="00EC55C8">
        <w:tc>
          <w:tcPr>
            <w:tcW w:w="9067" w:type="dxa"/>
            <w:gridSpan w:val="4"/>
            <w:shd w:val="clear" w:color="auto" w:fill="D9D9D9" w:themeFill="background1" w:themeFillShade="D9"/>
          </w:tcPr>
          <w:p w14:paraId="7A7F72CB" w14:textId="77777777" w:rsidR="0064017F" w:rsidRPr="00575DAC" w:rsidRDefault="0064017F" w:rsidP="0064017F">
            <w:pPr>
              <w:spacing w:line="240" w:lineRule="auto"/>
              <w:rPr>
                <w:rFonts w:ascii="Arial" w:hAnsi="Arial" w:cs="Arial"/>
                <w:color w:val="000000" w:themeColor="text1"/>
                <w:sz w:val="22"/>
                <w:szCs w:val="22"/>
              </w:rPr>
            </w:pPr>
            <w:r w:rsidRPr="00575DAC">
              <w:rPr>
                <w:rFonts w:ascii="Arial" w:hAnsi="Arial" w:cs="Arial"/>
                <w:b/>
                <w:bCs/>
                <w:color w:val="000000" w:themeColor="text1"/>
                <w:sz w:val="22"/>
                <w:szCs w:val="22"/>
              </w:rPr>
              <w:t>Lead Trustee for Safeguarding</w:t>
            </w:r>
          </w:p>
        </w:tc>
      </w:tr>
      <w:tr w:rsidR="0064017F" w:rsidRPr="00575DAC" w14:paraId="559F7785" w14:textId="77777777" w:rsidTr="00381626">
        <w:tc>
          <w:tcPr>
            <w:tcW w:w="1732" w:type="dxa"/>
          </w:tcPr>
          <w:p w14:paraId="3D89CED1" w14:textId="77777777" w:rsidR="0064017F" w:rsidRPr="00575DAC" w:rsidRDefault="0064017F" w:rsidP="0064017F">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Name:</w:t>
            </w:r>
          </w:p>
          <w:p w14:paraId="6AD00463" w14:textId="77777777" w:rsidR="0064017F" w:rsidRPr="00575DAC" w:rsidRDefault="0064017F" w:rsidP="0064017F">
            <w:pPr>
              <w:spacing w:line="240" w:lineRule="auto"/>
              <w:rPr>
                <w:rFonts w:ascii="Arial" w:hAnsi="Arial" w:cs="Arial"/>
                <w:b/>
                <w:bCs/>
                <w:color w:val="000000" w:themeColor="text1"/>
                <w:sz w:val="22"/>
                <w:szCs w:val="22"/>
              </w:rPr>
            </w:pPr>
          </w:p>
        </w:tc>
        <w:tc>
          <w:tcPr>
            <w:tcW w:w="2799" w:type="dxa"/>
          </w:tcPr>
          <w:p w14:paraId="49452959" w14:textId="3D67CE8D" w:rsidR="0064017F" w:rsidRPr="00575DAC" w:rsidRDefault="00730375" w:rsidP="0064017F">
            <w:pPr>
              <w:spacing w:line="240" w:lineRule="auto"/>
              <w:rPr>
                <w:rFonts w:ascii="Arial" w:hAnsi="Arial" w:cs="Arial"/>
                <w:color w:val="000000" w:themeColor="text1"/>
                <w:sz w:val="22"/>
                <w:szCs w:val="22"/>
              </w:rPr>
            </w:pPr>
            <w:r>
              <w:rPr>
                <w:rFonts w:ascii="Arial" w:hAnsi="Arial" w:cs="Arial"/>
                <w:color w:val="000000" w:themeColor="text1"/>
                <w:sz w:val="22"/>
                <w:szCs w:val="22"/>
              </w:rPr>
              <w:t>Prof Phil Baker</w:t>
            </w:r>
          </w:p>
        </w:tc>
        <w:tc>
          <w:tcPr>
            <w:tcW w:w="1175" w:type="dxa"/>
          </w:tcPr>
          <w:p w14:paraId="7D501E02" w14:textId="77777777" w:rsidR="0064017F" w:rsidRPr="00575DAC" w:rsidRDefault="0064017F" w:rsidP="0064017F">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Tel:</w:t>
            </w:r>
          </w:p>
        </w:tc>
        <w:tc>
          <w:tcPr>
            <w:tcW w:w="3361" w:type="dxa"/>
          </w:tcPr>
          <w:p w14:paraId="059C3B66" w14:textId="43014ADE" w:rsidR="0064017F" w:rsidRPr="00575DAC" w:rsidRDefault="00730375" w:rsidP="0064017F">
            <w:pPr>
              <w:spacing w:line="240" w:lineRule="auto"/>
              <w:rPr>
                <w:rFonts w:ascii="Arial" w:hAnsi="Arial" w:cs="Arial"/>
                <w:color w:val="000000" w:themeColor="text1"/>
                <w:sz w:val="22"/>
                <w:szCs w:val="22"/>
              </w:rPr>
            </w:pPr>
            <w:r>
              <w:rPr>
                <w:rFonts w:ascii="Arial" w:hAnsi="Arial" w:cs="Arial"/>
                <w:color w:val="000000" w:themeColor="text1"/>
                <w:sz w:val="22"/>
                <w:szCs w:val="22"/>
              </w:rPr>
              <w:t>07788 396510</w:t>
            </w:r>
          </w:p>
        </w:tc>
      </w:tr>
      <w:tr w:rsidR="0064017F" w:rsidRPr="00575DAC" w14:paraId="3A63213E" w14:textId="77777777" w:rsidTr="00381626">
        <w:tc>
          <w:tcPr>
            <w:tcW w:w="1732" w:type="dxa"/>
          </w:tcPr>
          <w:p w14:paraId="61B8FD62" w14:textId="77777777" w:rsidR="0064017F" w:rsidRPr="00575DAC" w:rsidRDefault="0064017F" w:rsidP="0064017F">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Title:</w:t>
            </w:r>
          </w:p>
          <w:p w14:paraId="10DD912A" w14:textId="77777777" w:rsidR="0064017F" w:rsidRPr="00575DAC" w:rsidRDefault="0064017F" w:rsidP="0064017F">
            <w:pPr>
              <w:spacing w:line="240" w:lineRule="auto"/>
              <w:rPr>
                <w:rFonts w:ascii="Arial" w:hAnsi="Arial" w:cs="Arial"/>
                <w:b/>
                <w:bCs/>
                <w:color w:val="000000" w:themeColor="text1"/>
                <w:sz w:val="22"/>
                <w:szCs w:val="22"/>
              </w:rPr>
            </w:pPr>
          </w:p>
        </w:tc>
        <w:tc>
          <w:tcPr>
            <w:tcW w:w="2799" w:type="dxa"/>
          </w:tcPr>
          <w:p w14:paraId="1F16B5B4" w14:textId="73364478" w:rsidR="0064017F" w:rsidRPr="00575DAC" w:rsidRDefault="00730375" w:rsidP="0064017F">
            <w:pPr>
              <w:spacing w:line="240" w:lineRule="auto"/>
              <w:rPr>
                <w:rFonts w:ascii="Arial" w:hAnsi="Arial" w:cs="Arial"/>
                <w:color w:val="000000" w:themeColor="text1"/>
                <w:sz w:val="22"/>
                <w:szCs w:val="22"/>
              </w:rPr>
            </w:pPr>
            <w:r>
              <w:rPr>
                <w:rFonts w:ascii="Arial" w:hAnsi="Arial" w:cs="Arial"/>
                <w:color w:val="000000" w:themeColor="text1"/>
                <w:sz w:val="22"/>
                <w:szCs w:val="22"/>
              </w:rPr>
              <w:t>Trustee</w:t>
            </w:r>
          </w:p>
        </w:tc>
        <w:tc>
          <w:tcPr>
            <w:tcW w:w="1175" w:type="dxa"/>
          </w:tcPr>
          <w:p w14:paraId="45456BC5" w14:textId="77777777" w:rsidR="0064017F" w:rsidRPr="00575DAC" w:rsidRDefault="0064017F" w:rsidP="0064017F">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Email:</w:t>
            </w:r>
          </w:p>
        </w:tc>
        <w:tc>
          <w:tcPr>
            <w:tcW w:w="3361" w:type="dxa"/>
          </w:tcPr>
          <w:p w14:paraId="134432F2" w14:textId="08C93799" w:rsidR="0064017F" w:rsidRPr="00575DAC" w:rsidRDefault="00730375" w:rsidP="0064017F">
            <w:pPr>
              <w:spacing w:line="240" w:lineRule="auto"/>
              <w:rPr>
                <w:rFonts w:ascii="Arial" w:hAnsi="Arial" w:cs="Arial"/>
                <w:color w:val="000000" w:themeColor="text1"/>
                <w:sz w:val="22"/>
                <w:szCs w:val="22"/>
              </w:rPr>
            </w:pPr>
            <w:r>
              <w:rPr>
                <w:rFonts w:ascii="Arial" w:hAnsi="Arial" w:cs="Arial"/>
                <w:color w:val="000000" w:themeColor="text1"/>
                <w:sz w:val="22"/>
                <w:szCs w:val="22"/>
              </w:rPr>
              <w:t>Philip.baker@leicester.ac.uk</w:t>
            </w:r>
          </w:p>
        </w:tc>
      </w:tr>
    </w:tbl>
    <w:p w14:paraId="45E19542" w14:textId="35E4C925" w:rsidR="003F328D" w:rsidRPr="00575DAC" w:rsidRDefault="003F328D" w:rsidP="00575DAC">
      <w:pPr>
        <w:spacing w:after="0" w:line="240" w:lineRule="auto"/>
        <w:rPr>
          <w:rFonts w:ascii="Arial" w:eastAsia="Times New Roman" w:hAnsi="Arial" w:cs="Arial"/>
          <w:b/>
          <w:color w:val="000000" w:themeColor="text1"/>
          <w:lang w:eastAsia="en-GB"/>
        </w:rPr>
      </w:pPr>
      <w:r w:rsidRPr="00575DAC">
        <w:rPr>
          <w:rFonts w:ascii="Arial" w:eastAsia="Times New Roman" w:hAnsi="Arial" w:cs="Arial"/>
          <w:b/>
          <w:color w:val="000000" w:themeColor="text1"/>
          <w:lang w:eastAsia="en-GB"/>
        </w:rPr>
        <w:br w:type="page"/>
      </w:r>
    </w:p>
    <w:p w14:paraId="031DDCB6" w14:textId="5081377A" w:rsidR="003F328D" w:rsidRPr="0079774E" w:rsidRDefault="003F328D" w:rsidP="00575DAC">
      <w:pPr>
        <w:spacing w:after="0" w:line="240" w:lineRule="auto"/>
        <w:jc w:val="right"/>
        <w:rPr>
          <w:rFonts w:ascii="Arial" w:hAnsi="Arial" w:cs="Arial"/>
          <w:b/>
          <w:bCs/>
          <w:color w:val="000000" w:themeColor="text1"/>
          <w:sz w:val="26"/>
          <w:szCs w:val="26"/>
        </w:rPr>
      </w:pPr>
      <w:r w:rsidRPr="0079774E">
        <w:rPr>
          <w:rFonts w:ascii="Arial" w:hAnsi="Arial" w:cs="Arial"/>
          <w:b/>
          <w:bCs/>
          <w:color w:val="000000" w:themeColor="text1"/>
          <w:sz w:val="26"/>
          <w:szCs w:val="26"/>
        </w:rPr>
        <w:lastRenderedPageBreak/>
        <w:t>Appendix 2</w:t>
      </w:r>
    </w:p>
    <w:p w14:paraId="7B90FC55" w14:textId="77777777" w:rsidR="003F328D" w:rsidRPr="00575DAC" w:rsidRDefault="003F328D" w:rsidP="00575DAC">
      <w:pPr>
        <w:spacing w:after="0" w:line="240" w:lineRule="auto"/>
        <w:rPr>
          <w:rFonts w:ascii="Arial" w:hAnsi="Arial" w:cs="Arial"/>
          <w:color w:val="000000" w:themeColor="text1"/>
        </w:rPr>
      </w:pPr>
    </w:p>
    <w:tbl>
      <w:tblPr>
        <w:tblStyle w:val="TableGrid"/>
        <w:tblW w:w="0" w:type="auto"/>
        <w:tblLayout w:type="fixed"/>
        <w:tblLook w:val="04A0" w:firstRow="1" w:lastRow="0" w:firstColumn="1" w:lastColumn="0" w:noHBand="0" w:noVBand="1"/>
      </w:tblPr>
      <w:tblGrid>
        <w:gridCol w:w="3823"/>
        <w:gridCol w:w="1984"/>
        <w:gridCol w:w="3209"/>
      </w:tblGrid>
      <w:tr w:rsidR="00F51557" w:rsidRPr="00575DAC" w14:paraId="587086E1" w14:textId="77777777" w:rsidTr="00381626">
        <w:tc>
          <w:tcPr>
            <w:tcW w:w="9016" w:type="dxa"/>
            <w:gridSpan w:val="3"/>
            <w:shd w:val="clear" w:color="auto" w:fill="B2A1C7" w:themeFill="accent4" w:themeFillTint="99"/>
          </w:tcPr>
          <w:p w14:paraId="042D49B0" w14:textId="037621EA" w:rsidR="00B00807" w:rsidRPr="00575DAC" w:rsidRDefault="00B00807" w:rsidP="00167580">
            <w:pPr>
              <w:spacing w:line="240" w:lineRule="auto"/>
              <w:rPr>
                <w:rFonts w:ascii="Arial" w:hAnsi="Arial" w:cs="Arial"/>
                <w:b/>
                <w:bCs/>
                <w:color w:val="000000" w:themeColor="text1"/>
                <w:sz w:val="22"/>
                <w:szCs w:val="22"/>
              </w:rPr>
            </w:pPr>
          </w:p>
        </w:tc>
      </w:tr>
      <w:tr w:rsidR="00F51557" w:rsidRPr="00575DAC" w14:paraId="637BAFAF" w14:textId="77777777" w:rsidTr="00381626">
        <w:tc>
          <w:tcPr>
            <w:tcW w:w="9016" w:type="dxa"/>
            <w:gridSpan w:val="3"/>
            <w:shd w:val="clear" w:color="auto" w:fill="E5DFEC" w:themeFill="accent4" w:themeFillTint="33"/>
          </w:tcPr>
          <w:p w14:paraId="6FF34A70" w14:textId="77777777" w:rsidR="003F328D" w:rsidRPr="00575DAC" w:rsidRDefault="003F328D" w:rsidP="00575DAC">
            <w:pPr>
              <w:spacing w:line="240" w:lineRule="auto"/>
              <w:jc w:val="center"/>
              <w:rPr>
                <w:rFonts w:ascii="Arial" w:hAnsi="Arial" w:cs="Arial"/>
                <w:color w:val="000000" w:themeColor="text1"/>
                <w:sz w:val="22"/>
                <w:szCs w:val="22"/>
              </w:rPr>
            </w:pPr>
            <w:r w:rsidRPr="00575DAC">
              <w:rPr>
                <w:rFonts w:ascii="Arial" w:hAnsi="Arial" w:cs="Arial"/>
                <w:b/>
                <w:bCs/>
                <w:color w:val="000000" w:themeColor="text1"/>
                <w:sz w:val="22"/>
                <w:szCs w:val="22"/>
              </w:rPr>
              <w:t>Police, Ambulance, Fire Services</w:t>
            </w:r>
          </w:p>
        </w:tc>
      </w:tr>
      <w:tr w:rsidR="00F51557" w:rsidRPr="00575DAC" w14:paraId="740EB6A7" w14:textId="77777777" w:rsidTr="00F130C6">
        <w:tc>
          <w:tcPr>
            <w:tcW w:w="3823" w:type="dxa"/>
          </w:tcPr>
          <w:p w14:paraId="1B0FB64D" w14:textId="77777777" w:rsidR="003F328D" w:rsidRPr="00F130C6" w:rsidRDefault="003F328D" w:rsidP="00575DAC">
            <w:pPr>
              <w:spacing w:line="240" w:lineRule="auto"/>
              <w:rPr>
                <w:rFonts w:ascii="Arial" w:hAnsi="Arial" w:cs="Arial"/>
                <w:color w:val="000000" w:themeColor="text1"/>
                <w:sz w:val="22"/>
                <w:szCs w:val="22"/>
              </w:rPr>
            </w:pPr>
            <w:r w:rsidRPr="00F130C6">
              <w:rPr>
                <w:rFonts w:ascii="Arial" w:hAnsi="Arial" w:cs="Arial"/>
                <w:color w:val="000000" w:themeColor="text1"/>
                <w:sz w:val="22"/>
                <w:szCs w:val="22"/>
              </w:rPr>
              <w:t>Police</w:t>
            </w:r>
          </w:p>
        </w:tc>
        <w:tc>
          <w:tcPr>
            <w:tcW w:w="1984" w:type="dxa"/>
          </w:tcPr>
          <w:p w14:paraId="44D166C3" w14:textId="32348FA3" w:rsidR="003F328D" w:rsidRPr="00575DAC" w:rsidRDefault="00A03D19" w:rsidP="00575DAC">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N</w:t>
            </w:r>
            <w:r w:rsidR="003F328D" w:rsidRPr="00575DAC">
              <w:rPr>
                <w:rFonts w:ascii="Arial" w:hAnsi="Arial" w:cs="Arial"/>
                <w:color w:val="000000" w:themeColor="text1"/>
                <w:sz w:val="22"/>
                <w:szCs w:val="22"/>
              </w:rPr>
              <w:t>on-emergency</w:t>
            </w:r>
          </w:p>
        </w:tc>
        <w:tc>
          <w:tcPr>
            <w:tcW w:w="3209" w:type="dxa"/>
          </w:tcPr>
          <w:p w14:paraId="306028EC" w14:textId="77777777" w:rsidR="003F328D" w:rsidRPr="00575DAC" w:rsidRDefault="003F328D" w:rsidP="00575DAC">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Tel 101</w:t>
            </w:r>
          </w:p>
        </w:tc>
      </w:tr>
      <w:tr w:rsidR="00F51557" w:rsidRPr="00575DAC" w14:paraId="2CD80790" w14:textId="77777777" w:rsidTr="00F130C6">
        <w:tc>
          <w:tcPr>
            <w:tcW w:w="3823" w:type="dxa"/>
          </w:tcPr>
          <w:p w14:paraId="73822B76" w14:textId="77777777" w:rsidR="003F328D" w:rsidRPr="00F130C6" w:rsidRDefault="003F328D" w:rsidP="00575DAC">
            <w:pPr>
              <w:spacing w:line="240" w:lineRule="auto"/>
              <w:rPr>
                <w:rFonts w:ascii="Arial" w:hAnsi="Arial" w:cs="Arial"/>
                <w:color w:val="000000" w:themeColor="text1"/>
                <w:sz w:val="22"/>
                <w:szCs w:val="22"/>
              </w:rPr>
            </w:pPr>
            <w:r w:rsidRPr="00F130C6">
              <w:rPr>
                <w:rFonts w:ascii="Arial" w:hAnsi="Arial" w:cs="Arial"/>
                <w:color w:val="000000" w:themeColor="text1"/>
                <w:sz w:val="22"/>
                <w:szCs w:val="22"/>
              </w:rPr>
              <w:t>Emergency Services</w:t>
            </w:r>
          </w:p>
        </w:tc>
        <w:tc>
          <w:tcPr>
            <w:tcW w:w="1984" w:type="dxa"/>
          </w:tcPr>
          <w:p w14:paraId="63CA4560" w14:textId="77777777" w:rsidR="003F328D" w:rsidRPr="00575DAC" w:rsidRDefault="003F328D" w:rsidP="00575DAC">
            <w:pPr>
              <w:spacing w:line="240" w:lineRule="auto"/>
              <w:rPr>
                <w:rFonts w:ascii="Arial" w:hAnsi="Arial" w:cs="Arial"/>
                <w:b/>
                <w:bCs/>
                <w:color w:val="000000" w:themeColor="text1"/>
                <w:sz w:val="22"/>
                <w:szCs w:val="22"/>
              </w:rPr>
            </w:pPr>
          </w:p>
        </w:tc>
        <w:tc>
          <w:tcPr>
            <w:tcW w:w="3209" w:type="dxa"/>
          </w:tcPr>
          <w:p w14:paraId="61D46949" w14:textId="77777777" w:rsidR="003F328D" w:rsidRPr="00575DAC" w:rsidRDefault="003F328D" w:rsidP="00575DAC">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Tel 999</w:t>
            </w:r>
          </w:p>
        </w:tc>
      </w:tr>
      <w:tr w:rsidR="00F51557" w:rsidRPr="00575DAC" w14:paraId="345C7912" w14:textId="77777777" w:rsidTr="00F130C6">
        <w:tc>
          <w:tcPr>
            <w:tcW w:w="3823" w:type="dxa"/>
          </w:tcPr>
          <w:p w14:paraId="76A6E452" w14:textId="77777777" w:rsidR="003F328D" w:rsidRPr="00F130C6" w:rsidRDefault="003F328D" w:rsidP="00575DAC">
            <w:pPr>
              <w:pStyle w:val="NormalWeb"/>
              <w:spacing w:before="0" w:beforeAutospacing="0" w:after="0" w:afterAutospacing="0"/>
              <w:textAlignment w:val="baseline"/>
              <w:rPr>
                <w:rFonts w:ascii="Arial" w:hAnsi="Arial" w:cs="Arial"/>
                <w:color w:val="000000" w:themeColor="text1"/>
                <w:sz w:val="22"/>
                <w:szCs w:val="22"/>
              </w:rPr>
            </w:pPr>
            <w:r w:rsidRPr="003C7F9D">
              <w:rPr>
                <w:rFonts w:ascii="Arial" w:hAnsi="Arial" w:cs="Arial"/>
                <w:color w:val="000000" w:themeColor="text1"/>
                <w:sz w:val="22"/>
                <w:szCs w:val="22"/>
              </w:rPr>
              <w:t>Police Public Protection Unit</w:t>
            </w:r>
          </w:p>
        </w:tc>
        <w:tc>
          <w:tcPr>
            <w:tcW w:w="1984" w:type="dxa"/>
          </w:tcPr>
          <w:p w14:paraId="7B9202CA" w14:textId="1681733B" w:rsidR="003F328D" w:rsidRPr="00575DAC" w:rsidRDefault="003F328D" w:rsidP="00575DAC">
            <w:pPr>
              <w:spacing w:line="240" w:lineRule="auto"/>
              <w:rPr>
                <w:rFonts w:ascii="Arial" w:hAnsi="Arial" w:cs="Arial"/>
                <w:color w:val="000000" w:themeColor="text1"/>
                <w:sz w:val="22"/>
                <w:szCs w:val="22"/>
              </w:rPr>
            </w:pPr>
          </w:p>
        </w:tc>
        <w:tc>
          <w:tcPr>
            <w:tcW w:w="3209" w:type="dxa"/>
          </w:tcPr>
          <w:p w14:paraId="2B81F9E4" w14:textId="1CCB9CDB" w:rsidR="003F328D" w:rsidRPr="00575DAC" w:rsidRDefault="003F328D" w:rsidP="00575DAC">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 xml:space="preserve">Tel </w:t>
            </w:r>
            <w:r w:rsidR="003C7F9D">
              <w:rPr>
                <w:rFonts w:ascii="Arial" w:hAnsi="Arial" w:cs="Arial"/>
                <w:color w:val="000000" w:themeColor="text1"/>
                <w:sz w:val="22"/>
                <w:szCs w:val="22"/>
              </w:rPr>
              <w:t>0116 545 1004</w:t>
            </w:r>
          </w:p>
        </w:tc>
      </w:tr>
      <w:tr w:rsidR="00F51557" w:rsidRPr="00575DAC" w14:paraId="72A0B559" w14:textId="77777777" w:rsidTr="00F130C6">
        <w:tc>
          <w:tcPr>
            <w:tcW w:w="3823" w:type="dxa"/>
          </w:tcPr>
          <w:p w14:paraId="5A9D67D4" w14:textId="77777777" w:rsidR="003F328D" w:rsidRPr="00F130C6" w:rsidRDefault="003F328D" w:rsidP="00575DAC">
            <w:pPr>
              <w:spacing w:line="240" w:lineRule="auto"/>
              <w:rPr>
                <w:rFonts w:ascii="Arial" w:hAnsi="Arial" w:cs="Arial"/>
                <w:color w:val="000000" w:themeColor="text1"/>
                <w:sz w:val="22"/>
                <w:szCs w:val="22"/>
              </w:rPr>
            </w:pPr>
            <w:r w:rsidRPr="00F130C6">
              <w:rPr>
                <w:rFonts w:ascii="Arial" w:hAnsi="Arial" w:cs="Arial"/>
                <w:color w:val="000000" w:themeColor="text1"/>
                <w:sz w:val="22"/>
                <w:szCs w:val="22"/>
              </w:rPr>
              <w:t>Police Anti-terrorism Hotline</w:t>
            </w:r>
          </w:p>
        </w:tc>
        <w:tc>
          <w:tcPr>
            <w:tcW w:w="1984" w:type="dxa"/>
          </w:tcPr>
          <w:p w14:paraId="63A50402" w14:textId="77777777" w:rsidR="003F328D" w:rsidRPr="00575DAC" w:rsidRDefault="003F328D" w:rsidP="00575DAC">
            <w:pPr>
              <w:spacing w:line="240" w:lineRule="auto"/>
              <w:rPr>
                <w:rFonts w:ascii="Arial" w:hAnsi="Arial" w:cs="Arial"/>
                <w:color w:val="000000" w:themeColor="text1"/>
                <w:sz w:val="22"/>
                <w:szCs w:val="22"/>
              </w:rPr>
            </w:pPr>
          </w:p>
        </w:tc>
        <w:tc>
          <w:tcPr>
            <w:tcW w:w="3209" w:type="dxa"/>
          </w:tcPr>
          <w:p w14:paraId="4C97B251" w14:textId="77777777" w:rsidR="003F328D" w:rsidRPr="00575DAC" w:rsidRDefault="003F328D" w:rsidP="00575DAC">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Tel 0800 789 321</w:t>
            </w:r>
          </w:p>
        </w:tc>
      </w:tr>
      <w:tr w:rsidR="00F51557" w:rsidRPr="00575DAC" w14:paraId="7DF4365D" w14:textId="77777777" w:rsidTr="00F130C6">
        <w:tc>
          <w:tcPr>
            <w:tcW w:w="3823" w:type="dxa"/>
          </w:tcPr>
          <w:p w14:paraId="1A5A1510" w14:textId="25773988" w:rsidR="003F328D" w:rsidRPr="00F130C6" w:rsidRDefault="0071218B" w:rsidP="00575DAC">
            <w:pPr>
              <w:spacing w:line="240" w:lineRule="auto"/>
              <w:rPr>
                <w:rFonts w:ascii="Arial" w:hAnsi="Arial" w:cs="Arial"/>
                <w:color w:val="000000" w:themeColor="text1"/>
                <w:sz w:val="22"/>
                <w:szCs w:val="22"/>
              </w:rPr>
            </w:pPr>
            <w:r w:rsidRPr="00F130C6">
              <w:rPr>
                <w:rFonts w:ascii="Arial" w:hAnsi="Arial" w:cs="Arial"/>
                <w:color w:val="000000" w:themeColor="text1"/>
                <w:sz w:val="22"/>
                <w:szCs w:val="22"/>
              </w:rPr>
              <w:t xml:space="preserve">National </w:t>
            </w:r>
            <w:r w:rsidR="003F328D" w:rsidRPr="00F130C6">
              <w:rPr>
                <w:rFonts w:ascii="Arial" w:hAnsi="Arial" w:cs="Arial"/>
                <w:color w:val="000000" w:themeColor="text1"/>
                <w:sz w:val="22"/>
                <w:szCs w:val="22"/>
              </w:rPr>
              <w:t xml:space="preserve">Police Prevent </w:t>
            </w:r>
            <w:r w:rsidRPr="00F130C6">
              <w:rPr>
                <w:rFonts w:ascii="Arial" w:hAnsi="Arial" w:cs="Arial"/>
                <w:color w:val="000000" w:themeColor="text1"/>
                <w:sz w:val="22"/>
                <w:szCs w:val="22"/>
              </w:rPr>
              <w:t>Advice Line</w:t>
            </w:r>
          </w:p>
        </w:tc>
        <w:tc>
          <w:tcPr>
            <w:tcW w:w="1984" w:type="dxa"/>
          </w:tcPr>
          <w:p w14:paraId="0CE6D8DD" w14:textId="77777777" w:rsidR="003F328D" w:rsidRPr="00575DAC" w:rsidRDefault="003F328D" w:rsidP="00575DAC">
            <w:pPr>
              <w:spacing w:line="240" w:lineRule="auto"/>
              <w:rPr>
                <w:rFonts w:ascii="Arial" w:hAnsi="Arial" w:cs="Arial"/>
                <w:color w:val="000000" w:themeColor="text1"/>
                <w:sz w:val="22"/>
                <w:szCs w:val="22"/>
              </w:rPr>
            </w:pPr>
          </w:p>
        </w:tc>
        <w:tc>
          <w:tcPr>
            <w:tcW w:w="3209" w:type="dxa"/>
          </w:tcPr>
          <w:p w14:paraId="0F1A45CB" w14:textId="69E6DDA9" w:rsidR="003F328D" w:rsidRPr="00575DAC" w:rsidRDefault="003F328D" w:rsidP="00575DAC">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 xml:space="preserve">Tel </w:t>
            </w:r>
            <w:r w:rsidR="0071218B" w:rsidRPr="00575DAC">
              <w:rPr>
                <w:rFonts w:ascii="Arial" w:hAnsi="Arial" w:cs="Arial"/>
                <w:color w:val="000000" w:themeColor="text1"/>
                <w:sz w:val="22"/>
                <w:szCs w:val="22"/>
              </w:rPr>
              <w:t>0800 011 3764</w:t>
            </w:r>
          </w:p>
        </w:tc>
      </w:tr>
      <w:tr w:rsidR="00F51557" w:rsidRPr="00575DAC" w14:paraId="6C3D69A9" w14:textId="77777777" w:rsidTr="00381626">
        <w:tc>
          <w:tcPr>
            <w:tcW w:w="9016" w:type="dxa"/>
            <w:gridSpan w:val="3"/>
            <w:shd w:val="clear" w:color="auto" w:fill="E5DFEC" w:themeFill="accent4" w:themeFillTint="33"/>
          </w:tcPr>
          <w:p w14:paraId="1CD681C7" w14:textId="77777777" w:rsidR="003F328D" w:rsidRPr="00575DAC" w:rsidRDefault="003F328D" w:rsidP="00575DAC">
            <w:pPr>
              <w:spacing w:line="240" w:lineRule="auto"/>
              <w:jc w:val="center"/>
              <w:rPr>
                <w:rFonts w:ascii="Arial" w:hAnsi="Arial" w:cs="Arial"/>
                <w:b/>
                <w:bCs/>
                <w:color w:val="000000" w:themeColor="text1"/>
                <w:sz w:val="22"/>
                <w:szCs w:val="22"/>
              </w:rPr>
            </w:pPr>
            <w:r w:rsidRPr="00575DAC">
              <w:rPr>
                <w:rFonts w:ascii="Arial" w:hAnsi="Arial" w:cs="Arial"/>
                <w:b/>
                <w:bCs/>
                <w:color w:val="000000" w:themeColor="text1"/>
                <w:sz w:val="22"/>
                <w:szCs w:val="22"/>
              </w:rPr>
              <w:t>Local Authority</w:t>
            </w:r>
          </w:p>
        </w:tc>
      </w:tr>
      <w:tr w:rsidR="00F51557" w:rsidRPr="00575DAC" w14:paraId="6EDFB2E0" w14:textId="77777777" w:rsidTr="00F130C6">
        <w:tc>
          <w:tcPr>
            <w:tcW w:w="3823" w:type="dxa"/>
          </w:tcPr>
          <w:p w14:paraId="259E2352" w14:textId="7C992337" w:rsidR="003F328D" w:rsidRPr="00575DAC" w:rsidRDefault="00D0251D" w:rsidP="00575DAC">
            <w:pPr>
              <w:pStyle w:val="Heading3"/>
              <w:numPr>
                <w:ilvl w:val="0"/>
                <w:numId w:val="0"/>
              </w:numPr>
              <w:tabs>
                <w:tab w:val="clear" w:pos="709"/>
                <w:tab w:val="left" w:pos="173"/>
              </w:tabs>
              <w:spacing w:after="0"/>
              <w:ind w:left="31"/>
              <w:jc w:val="both"/>
              <w:textAlignment w:val="baseline"/>
              <w:rPr>
                <w:rFonts w:cs="Arial"/>
                <w:b/>
                <w:bCs w:val="0"/>
                <w:color w:val="000000" w:themeColor="text1"/>
                <w:sz w:val="22"/>
                <w:szCs w:val="22"/>
              </w:rPr>
            </w:pPr>
            <w:r>
              <w:rPr>
                <w:rFonts w:cs="Arial"/>
                <w:b/>
                <w:bCs w:val="0"/>
                <w:color w:val="000000" w:themeColor="text1"/>
                <w:sz w:val="22"/>
                <w:szCs w:val="22"/>
              </w:rPr>
              <w:t>Leicester City Adults Social Care</w:t>
            </w:r>
          </w:p>
        </w:tc>
        <w:tc>
          <w:tcPr>
            <w:tcW w:w="1984" w:type="dxa"/>
          </w:tcPr>
          <w:p w14:paraId="3EBDD77B" w14:textId="77777777" w:rsidR="003F328D" w:rsidRPr="00575DAC" w:rsidRDefault="003F328D" w:rsidP="00575DAC">
            <w:pPr>
              <w:spacing w:line="240" w:lineRule="auto"/>
              <w:rPr>
                <w:rFonts w:ascii="Arial" w:hAnsi="Arial" w:cs="Arial"/>
                <w:color w:val="000000" w:themeColor="text1"/>
                <w:sz w:val="22"/>
                <w:szCs w:val="22"/>
              </w:rPr>
            </w:pPr>
          </w:p>
        </w:tc>
        <w:tc>
          <w:tcPr>
            <w:tcW w:w="3209" w:type="dxa"/>
          </w:tcPr>
          <w:p w14:paraId="14006998" w14:textId="713CDF58" w:rsidR="003F328D" w:rsidRPr="00575DAC" w:rsidRDefault="003C7F9D" w:rsidP="00575DAC">
            <w:pPr>
              <w:autoSpaceDE w:val="0"/>
              <w:autoSpaceDN w:val="0"/>
              <w:adjustRightInd w:val="0"/>
              <w:spacing w:line="240" w:lineRule="auto"/>
              <w:rPr>
                <w:rFonts w:ascii="Arial" w:hAnsi="Arial" w:cs="Arial"/>
                <w:color w:val="000000" w:themeColor="text1"/>
                <w:sz w:val="22"/>
                <w:szCs w:val="22"/>
                <w:highlight w:val="yellow"/>
              </w:rPr>
            </w:pPr>
            <w:r w:rsidRPr="00AE4BAB">
              <w:rPr>
                <w:rFonts w:ascii="Arial" w:hAnsi="Arial" w:cs="Arial"/>
                <w:color w:val="000000" w:themeColor="text1"/>
                <w:sz w:val="22"/>
                <w:szCs w:val="22"/>
              </w:rPr>
              <w:t>0116 255 1606</w:t>
            </w:r>
          </w:p>
        </w:tc>
      </w:tr>
      <w:tr w:rsidR="00E518CB" w:rsidRPr="00575DAC" w14:paraId="12AECE73" w14:textId="77777777" w:rsidTr="00F130C6">
        <w:tc>
          <w:tcPr>
            <w:tcW w:w="3823" w:type="dxa"/>
          </w:tcPr>
          <w:p w14:paraId="77A8F760" w14:textId="27B80EB3" w:rsidR="00E518CB" w:rsidRPr="00575DAC" w:rsidRDefault="00D0251D" w:rsidP="00575DAC">
            <w:pPr>
              <w:pStyle w:val="Heading3"/>
              <w:numPr>
                <w:ilvl w:val="0"/>
                <w:numId w:val="0"/>
              </w:numPr>
              <w:tabs>
                <w:tab w:val="clear" w:pos="709"/>
                <w:tab w:val="left" w:pos="173"/>
              </w:tabs>
              <w:spacing w:after="0"/>
              <w:ind w:left="31"/>
              <w:jc w:val="both"/>
              <w:textAlignment w:val="baseline"/>
              <w:rPr>
                <w:rFonts w:cs="Arial"/>
                <w:b/>
                <w:bCs w:val="0"/>
                <w:color w:val="000000" w:themeColor="text1"/>
                <w:sz w:val="22"/>
                <w:szCs w:val="22"/>
              </w:rPr>
            </w:pPr>
            <w:r>
              <w:rPr>
                <w:rFonts w:cs="Arial"/>
                <w:b/>
                <w:bCs w:val="0"/>
                <w:color w:val="000000" w:themeColor="text1"/>
                <w:sz w:val="22"/>
                <w:szCs w:val="22"/>
              </w:rPr>
              <w:t>Leicester City Children’s Social Care</w:t>
            </w:r>
          </w:p>
        </w:tc>
        <w:tc>
          <w:tcPr>
            <w:tcW w:w="1984" w:type="dxa"/>
          </w:tcPr>
          <w:p w14:paraId="28271E14" w14:textId="77777777" w:rsidR="00E518CB" w:rsidRPr="00575DAC" w:rsidRDefault="00E518CB" w:rsidP="00575DAC">
            <w:pPr>
              <w:spacing w:line="240" w:lineRule="auto"/>
              <w:rPr>
                <w:rFonts w:ascii="Arial" w:hAnsi="Arial" w:cs="Arial"/>
                <w:color w:val="000000" w:themeColor="text1"/>
              </w:rPr>
            </w:pPr>
          </w:p>
        </w:tc>
        <w:tc>
          <w:tcPr>
            <w:tcW w:w="3209" w:type="dxa"/>
          </w:tcPr>
          <w:p w14:paraId="7FB9B702" w14:textId="48B1963A" w:rsidR="00E518CB" w:rsidRPr="00575DAC" w:rsidRDefault="003C7F9D" w:rsidP="00575DAC">
            <w:pPr>
              <w:autoSpaceDE w:val="0"/>
              <w:autoSpaceDN w:val="0"/>
              <w:adjustRightInd w:val="0"/>
              <w:spacing w:line="240" w:lineRule="auto"/>
              <w:rPr>
                <w:rFonts w:ascii="Arial" w:hAnsi="Arial" w:cs="Arial"/>
                <w:color w:val="000000" w:themeColor="text1"/>
                <w:highlight w:val="yellow"/>
              </w:rPr>
            </w:pPr>
            <w:r w:rsidRPr="00AE4BAB">
              <w:rPr>
                <w:rFonts w:ascii="Arial" w:hAnsi="Arial" w:cs="Arial"/>
                <w:color w:val="000000" w:themeColor="text1"/>
              </w:rPr>
              <w:t>0116 454 1004</w:t>
            </w:r>
          </w:p>
        </w:tc>
      </w:tr>
      <w:tr w:rsidR="00E518CB" w:rsidRPr="00575DAC" w14:paraId="0F69F1E3" w14:textId="77777777" w:rsidTr="00F130C6">
        <w:tc>
          <w:tcPr>
            <w:tcW w:w="3823" w:type="dxa"/>
          </w:tcPr>
          <w:p w14:paraId="6741F0E3" w14:textId="0EB90946" w:rsidR="00E518CB" w:rsidRPr="00575DAC" w:rsidRDefault="00E518CB" w:rsidP="00E518CB">
            <w:pPr>
              <w:pStyle w:val="Heading3"/>
              <w:numPr>
                <w:ilvl w:val="0"/>
                <w:numId w:val="0"/>
              </w:numPr>
              <w:tabs>
                <w:tab w:val="clear" w:pos="709"/>
                <w:tab w:val="left" w:pos="173"/>
              </w:tabs>
              <w:spacing w:after="0"/>
              <w:ind w:left="31"/>
              <w:jc w:val="both"/>
              <w:textAlignment w:val="baseline"/>
              <w:rPr>
                <w:rFonts w:cs="Arial"/>
                <w:b/>
                <w:color w:val="000000" w:themeColor="text1"/>
                <w:sz w:val="22"/>
                <w:szCs w:val="22"/>
              </w:rPr>
            </w:pPr>
            <w:r w:rsidRPr="00575DAC">
              <w:rPr>
                <w:rFonts w:cs="Arial"/>
                <w:b/>
                <w:color w:val="000000" w:themeColor="text1"/>
                <w:sz w:val="22"/>
                <w:szCs w:val="22"/>
              </w:rPr>
              <w:t>A-Z of councils and their social media links</w:t>
            </w:r>
          </w:p>
        </w:tc>
        <w:tc>
          <w:tcPr>
            <w:tcW w:w="1984" w:type="dxa"/>
          </w:tcPr>
          <w:p w14:paraId="67C31293" w14:textId="6C5AD48D" w:rsidR="00E518CB" w:rsidRPr="00575DAC" w:rsidRDefault="00E518CB" w:rsidP="00E518CB">
            <w:pPr>
              <w:spacing w:line="240" w:lineRule="auto"/>
              <w:rPr>
                <w:rFonts w:ascii="Arial" w:hAnsi="Arial" w:cs="Arial"/>
                <w:color w:val="000000" w:themeColor="text1"/>
              </w:rPr>
            </w:pPr>
          </w:p>
        </w:tc>
        <w:tc>
          <w:tcPr>
            <w:tcW w:w="3209" w:type="dxa"/>
          </w:tcPr>
          <w:p w14:paraId="41AC70A3" w14:textId="6BA57694" w:rsidR="00E518CB" w:rsidRDefault="00E518CB" w:rsidP="00E518CB">
            <w:pPr>
              <w:autoSpaceDE w:val="0"/>
              <w:autoSpaceDN w:val="0"/>
              <w:adjustRightInd w:val="0"/>
              <w:spacing w:line="240" w:lineRule="auto"/>
              <w:rPr>
                <w:rFonts w:ascii="Arial" w:hAnsi="Arial" w:cs="Arial"/>
              </w:rPr>
            </w:pPr>
            <w:hyperlink r:id="rId15" w:history="1">
              <w:r w:rsidRPr="0008677D">
                <w:rPr>
                  <w:rStyle w:val="Hyperlink"/>
                  <w:rFonts w:ascii="Arial" w:hAnsi="Arial" w:cs="Arial"/>
                </w:rPr>
                <w:t>https://www.local.gov.uk/our-support/guidance-and-resources/communications-support/digital-councils/social-media/go-further/a-z-councils-online</w:t>
              </w:r>
            </w:hyperlink>
          </w:p>
        </w:tc>
      </w:tr>
      <w:tr w:rsidR="00E518CB" w:rsidRPr="00575DAC" w14:paraId="65810D52" w14:textId="77777777" w:rsidTr="00F130C6">
        <w:tc>
          <w:tcPr>
            <w:tcW w:w="3823" w:type="dxa"/>
          </w:tcPr>
          <w:p w14:paraId="62873DCA" w14:textId="16FFD364" w:rsidR="00E518CB" w:rsidRPr="00575DAC" w:rsidRDefault="00E518CB" w:rsidP="00E518CB">
            <w:pPr>
              <w:spacing w:line="240" w:lineRule="auto"/>
              <w:rPr>
                <w:rFonts w:ascii="Arial" w:hAnsi="Arial" w:cs="Arial"/>
                <w:b/>
                <w:color w:val="000000" w:themeColor="text1"/>
                <w:sz w:val="22"/>
                <w:szCs w:val="22"/>
                <w:lang w:val="en"/>
              </w:rPr>
            </w:pPr>
            <w:r w:rsidRPr="00575DAC">
              <w:rPr>
                <w:rFonts w:ascii="Arial" w:hAnsi="Arial" w:cs="Arial"/>
                <w:b/>
                <w:color w:val="000000" w:themeColor="text1"/>
                <w:sz w:val="22"/>
                <w:szCs w:val="22"/>
                <w:lang w:val="en"/>
              </w:rPr>
              <w:t>Local authority Adults Social Care (England)</w:t>
            </w:r>
          </w:p>
        </w:tc>
        <w:tc>
          <w:tcPr>
            <w:tcW w:w="1984" w:type="dxa"/>
          </w:tcPr>
          <w:p w14:paraId="795A5DB9" w14:textId="7399032E" w:rsidR="00E518CB" w:rsidRPr="00575DAC" w:rsidRDefault="00E518CB" w:rsidP="00E518CB">
            <w:pPr>
              <w:spacing w:line="240" w:lineRule="auto"/>
              <w:rPr>
                <w:rFonts w:ascii="Arial" w:hAnsi="Arial" w:cs="Arial"/>
                <w:color w:val="000000" w:themeColor="text1"/>
                <w:sz w:val="22"/>
                <w:szCs w:val="22"/>
              </w:rPr>
            </w:pPr>
          </w:p>
        </w:tc>
        <w:tc>
          <w:tcPr>
            <w:tcW w:w="3209" w:type="dxa"/>
          </w:tcPr>
          <w:p w14:paraId="1ACA7F44" w14:textId="58D292A1"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hyperlink r:id="rId16" w:history="1">
              <w:r w:rsidRPr="00575DAC">
                <w:rPr>
                  <w:rStyle w:val="Hyperlink"/>
                  <w:rFonts w:ascii="Arial" w:hAnsi="Arial" w:cs="Arial"/>
                  <w:bCs/>
                  <w:color w:val="000000" w:themeColor="text1"/>
                  <w:sz w:val="22"/>
                  <w:szCs w:val="22"/>
                  <w:lang w:val="en"/>
                </w:rPr>
                <w:t>https://www.gov.uk/report-abuse-of-older-person</w:t>
              </w:r>
            </w:hyperlink>
          </w:p>
        </w:tc>
      </w:tr>
      <w:tr w:rsidR="00E518CB" w:rsidRPr="00575DAC" w14:paraId="571AD0EB" w14:textId="77777777" w:rsidTr="00F130C6">
        <w:tc>
          <w:tcPr>
            <w:tcW w:w="3823" w:type="dxa"/>
          </w:tcPr>
          <w:p w14:paraId="22E8F6C8" w14:textId="77777777" w:rsidR="00E518CB" w:rsidRPr="00575DAC" w:rsidRDefault="00E518CB" w:rsidP="00E518CB">
            <w:pPr>
              <w:spacing w:line="240" w:lineRule="auto"/>
              <w:rPr>
                <w:rFonts w:ascii="Arial" w:hAnsi="Arial" w:cs="Arial"/>
                <w:b/>
                <w:color w:val="000000" w:themeColor="text1"/>
                <w:sz w:val="22"/>
                <w:szCs w:val="22"/>
                <w:lang w:val="en"/>
              </w:rPr>
            </w:pPr>
            <w:r w:rsidRPr="00575DAC">
              <w:rPr>
                <w:rFonts w:ascii="Arial" w:hAnsi="Arial" w:cs="Arial"/>
                <w:b/>
                <w:color w:val="000000" w:themeColor="text1"/>
                <w:sz w:val="22"/>
                <w:szCs w:val="22"/>
                <w:lang w:val="en"/>
              </w:rPr>
              <w:t>Local authority Children’s Social Care (England)</w:t>
            </w:r>
          </w:p>
          <w:p w14:paraId="5E501106" w14:textId="77777777" w:rsidR="00E518CB" w:rsidRPr="00575DAC" w:rsidRDefault="00E518CB" w:rsidP="00E518CB">
            <w:pPr>
              <w:spacing w:line="240" w:lineRule="auto"/>
              <w:rPr>
                <w:rFonts w:ascii="Arial" w:hAnsi="Arial" w:cs="Arial"/>
                <w:b/>
                <w:color w:val="000000" w:themeColor="text1"/>
                <w:sz w:val="22"/>
                <w:szCs w:val="22"/>
                <w:lang w:val="en"/>
              </w:rPr>
            </w:pPr>
          </w:p>
        </w:tc>
        <w:tc>
          <w:tcPr>
            <w:tcW w:w="1984" w:type="dxa"/>
          </w:tcPr>
          <w:p w14:paraId="40AA0020" w14:textId="501BF385" w:rsidR="00E518CB" w:rsidRPr="00575DAC" w:rsidRDefault="00E518CB" w:rsidP="00E518CB">
            <w:pPr>
              <w:spacing w:line="240" w:lineRule="auto"/>
              <w:rPr>
                <w:rFonts w:ascii="Arial" w:hAnsi="Arial" w:cs="Arial"/>
                <w:color w:val="000000" w:themeColor="text1"/>
                <w:sz w:val="22"/>
                <w:szCs w:val="22"/>
              </w:rPr>
            </w:pPr>
          </w:p>
        </w:tc>
        <w:tc>
          <w:tcPr>
            <w:tcW w:w="3209" w:type="dxa"/>
          </w:tcPr>
          <w:p w14:paraId="5D371A54" w14:textId="77777777" w:rsidR="00BB34F4" w:rsidRDefault="00E518CB" w:rsidP="00E518CB">
            <w:pPr>
              <w:autoSpaceDE w:val="0"/>
              <w:autoSpaceDN w:val="0"/>
              <w:adjustRightInd w:val="0"/>
              <w:spacing w:line="240" w:lineRule="auto"/>
              <w:rPr>
                <w:rFonts w:ascii="Arial" w:hAnsi="Arial" w:cs="Arial"/>
                <w:color w:val="000000" w:themeColor="text1"/>
                <w:u w:val="single"/>
              </w:rPr>
            </w:pPr>
            <w:hyperlink r:id="rId17" w:history="1">
              <w:r w:rsidRPr="00575DAC">
                <w:rPr>
                  <w:rFonts w:ascii="Arial" w:hAnsi="Arial" w:cs="Arial"/>
                  <w:color w:val="000000" w:themeColor="text1"/>
                  <w:sz w:val="22"/>
                  <w:szCs w:val="22"/>
                  <w:u w:val="single"/>
                </w:rPr>
                <w:t>https://www.gov.uk/report-child-abuse-to-local-council</w:t>
              </w:r>
            </w:hyperlink>
          </w:p>
          <w:p w14:paraId="54D3A982" w14:textId="67A91929" w:rsidR="00E518CB" w:rsidRPr="00575DAC" w:rsidRDefault="00E518CB" w:rsidP="00E518CB">
            <w:pPr>
              <w:autoSpaceDE w:val="0"/>
              <w:autoSpaceDN w:val="0"/>
              <w:adjustRightInd w:val="0"/>
              <w:spacing w:line="240" w:lineRule="auto"/>
              <w:rPr>
                <w:rFonts w:ascii="Arial" w:hAnsi="Arial" w:cs="Arial"/>
                <w:bCs/>
                <w:color w:val="000000" w:themeColor="text1"/>
                <w:sz w:val="22"/>
                <w:szCs w:val="22"/>
                <w:lang w:val="en"/>
              </w:rPr>
            </w:pPr>
            <w:r w:rsidRPr="00575DAC">
              <w:rPr>
                <w:rFonts w:ascii="Arial" w:eastAsiaTheme="minorHAnsi" w:hAnsi="Arial" w:cs="Arial"/>
                <w:color w:val="000000" w:themeColor="text1"/>
                <w:sz w:val="22"/>
                <w:szCs w:val="22"/>
                <w:u w:val="single"/>
                <w:lang w:eastAsia="en-US"/>
              </w:rPr>
              <w:t xml:space="preserve"> </w:t>
            </w:r>
          </w:p>
        </w:tc>
      </w:tr>
      <w:tr w:rsidR="00E518CB" w:rsidRPr="00575DAC" w14:paraId="145EF51E" w14:textId="77777777" w:rsidTr="00381626">
        <w:tc>
          <w:tcPr>
            <w:tcW w:w="9016" w:type="dxa"/>
            <w:gridSpan w:val="3"/>
            <w:shd w:val="clear" w:color="auto" w:fill="E5DFEC" w:themeFill="accent4" w:themeFillTint="33"/>
          </w:tcPr>
          <w:p w14:paraId="3875A59B" w14:textId="77777777" w:rsidR="00E518CB" w:rsidRPr="00575DAC" w:rsidRDefault="00E518CB" w:rsidP="00E518CB">
            <w:pPr>
              <w:spacing w:line="240" w:lineRule="auto"/>
              <w:jc w:val="center"/>
              <w:rPr>
                <w:rFonts w:ascii="Arial" w:hAnsi="Arial" w:cs="Arial"/>
                <w:color w:val="000000" w:themeColor="text1"/>
                <w:sz w:val="22"/>
                <w:szCs w:val="22"/>
                <w:highlight w:val="yellow"/>
              </w:rPr>
            </w:pPr>
            <w:r w:rsidRPr="00575DAC">
              <w:rPr>
                <w:rFonts w:ascii="Arial" w:hAnsi="Arial" w:cs="Arial"/>
                <w:b/>
                <w:bCs/>
                <w:color w:val="000000" w:themeColor="text1"/>
                <w:sz w:val="22"/>
                <w:szCs w:val="22"/>
              </w:rPr>
              <w:t>Radicalisation</w:t>
            </w:r>
          </w:p>
        </w:tc>
      </w:tr>
      <w:tr w:rsidR="00E518CB" w:rsidRPr="00575DAC" w14:paraId="2173B335" w14:textId="77777777" w:rsidTr="00F130C6">
        <w:tc>
          <w:tcPr>
            <w:tcW w:w="3823" w:type="dxa"/>
          </w:tcPr>
          <w:p w14:paraId="19EE3028" w14:textId="3057B814" w:rsidR="00E518CB" w:rsidRPr="00575DAC" w:rsidRDefault="00E518CB" w:rsidP="00E518CB">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Anti-terrorism Policing - HM Govt</w:t>
            </w:r>
          </w:p>
        </w:tc>
        <w:tc>
          <w:tcPr>
            <w:tcW w:w="1984" w:type="dxa"/>
          </w:tcPr>
          <w:p w14:paraId="61BA211B" w14:textId="77777777"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Report radicalisation concerns online</w:t>
            </w:r>
          </w:p>
        </w:tc>
        <w:tc>
          <w:tcPr>
            <w:tcW w:w="3209" w:type="dxa"/>
          </w:tcPr>
          <w:p w14:paraId="3C94F9F3" w14:textId="77777777" w:rsidR="00E518CB" w:rsidRPr="00575DAC" w:rsidRDefault="00E518CB" w:rsidP="00E518CB">
            <w:pPr>
              <w:shd w:val="clear" w:color="auto" w:fill="FFFFFF"/>
              <w:spacing w:line="240" w:lineRule="auto"/>
              <w:rPr>
                <w:rFonts w:ascii="Arial" w:hAnsi="Arial" w:cs="Arial"/>
                <w:bCs/>
                <w:color w:val="000000" w:themeColor="text1"/>
                <w:sz w:val="22"/>
                <w:szCs w:val="22"/>
              </w:rPr>
            </w:pPr>
            <w:hyperlink r:id="rId18" w:history="1">
              <w:r w:rsidRPr="00575DAC">
                <w:rPr>
                  <w:rStyle w:val="Hyperlink"/>
                  <w:rFonts w:ascii="Arial" w:hAnsi="Arial" w:cs="Arial"/>
                  <w:bCs/>
                  <w:color w:val="000000" w:themeColor="text1"/>
                  <w:sz w:val="22"/>
                  <w:szCs w:val="22"/>
                </w:rPr>
                <w:t>https://act.campaign.gov.uk/</w:t>
              </w:r>
            </w:hyperlink>
          </w:p>
          <w:p w14:paraId="3A45C3C2" w14:textId="77777777" w:rsidR="00E518CB" w:rsidRPr="00575DAC" w:rsidRDefault="00E518CB" w:rsidP="00E518CB">
            <w:pPr>
              <w:spacing w:line="240" w:lineRule="auto"/>
              <w:rPr>
                <w:rFonts w:ascii="Arial" w:hAnsi="Arial" w:cs="Arial"/>
                <w:color w:val="000000" w:themeColor="text1"/>
                <w:sz w:val="22"/>
                <w:szCs w:val="22"/>
              </w:rPr>
            </w:pPr>
          </w:p>
        </w:tc>
      </w:tr>
      <w:tr w:rsidR="00E518CB" w:rsidRPr="00575DAC" w14:paraId="39AFE60A" w14:textId="77777777" w:rsidTr="00F130C6">
        <w:tc>
          <w:tcPr>
            <w:tcW w:w="3823" w:type="dxa"/>
          </w:tcPr>
          <w:p w14:paraId="6EAEC7E6" w14:textId="77777777" w:rsidR="00E518CB" w:rsidRPr="00575DAC" w:rsidRDefault="00E518CB" w:rsidP="00E518CB">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 xml:space="preserve">Home Office </w:t>
            </w:r>
          </w:p>
        </w:tc>
        <w:tc>
          <w:tcPr>
            <w:tcW w:w="1984" w:type="dxa"/>
          </w:tcPr>
          <w:p w14:paraId="4237C5FB" w14:textId="77777777"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Radicalisation e-learning module</w:t>
            </w:r>
          </w:p>
        </w:tc>
        <w:tc>
          <w:tcPr>
            <w:tcW w:w="3209" w:type="dxa"/>
          </w:tcPr>
          <w:p w14:paraId="70B2F8BC" w14:textId="77777777" w:rsidR="00E518CB" w:rsidRPr="00575DAC" w:rsidRDefault="00E518CB" w:rsidP="00E518CB">
            <w:pPr>
              <w:shd w:val="clear" w:color="auto" w:fill="FFFFFF"/>
              <w:spacing w:line="240" w:lineRule="auto"/>
              <w:rPr>
                <w:rStyle w:val="Hyperlink"/>
                <w:rFonts w:ascii="Arial" w:hAnsi="Arial" w:cs="Arial"/>
                <w:color w:val="000000" w:themeColor="text1"/>
                <w:sz w:val="22"/>
                <w:szCs w:val="22"/>
              </w:rPr>
            </w:pPr>
            <w:hyperlink r:id="rId19" w:history="1">
              <w:r w:rsidRPr="00575DAC">
                <w:rPr>
                  <w:rStyle w:val="Hyperlink"/>
                  <w:rFonts w:ascii="Arial" w:hAnsi="Arial" w:cs="Arial"/>
                  <w:color w:val="000000" w:themeColor="text1"/>
                  <w:sz w:val="22"/>
                  <w:szCs w:val="22"/>
                </w:rPr>
                <w:t>https://www.elearning.prevent.homeoffice.gov.uk</w:t>
              </w:r>
            </w:hyperlink>
          </w:p>
          <w:p w14:paraId="1CFD3A3D" w14:textId="77777777" w:rsidR="00E518CB" w:rsidRPr="00575DAC" w:rsidRDefault="00E518CB" w:rsidP="00E518CB">
            <w:pPr>
              <w:shd w:val="clear" w:color="auto" w:fill="FFFFFF"/>
              <w:spacing w:line="240" w:lineRule="auto"/>
              <w:rPr>
                <w:rFonts w:ascii="Arial" w:hAnsi="Arial" w:cs="Arial"/>
                <w:color w:val="000000" w:themeColor="text1"/>
                <w:sz w:val="22"/>
                <w:szCs w:val="22"/>
              </w:rPr>
            </w:pPr>
          </w:p>
        </w:tc>
      </w:tr>
      <w:tr w:rsidR="00E518CB" w:rsidRPr="00575DAC" w14:paraId="52D97A1A" w14:textId="77777777" w:rsidTr="00381626">
        <w:tc>
          <w:tcPr>
            <w:tcW w:w="9016" w:type="dxa"/>
            <w:gridSpan w:val="3"/>
            <w:shd w:val="clear" w:color="auto" w:fill="E5DFEC" w:themeFill="accent4" w:themeFillTint="33"/>
          </w:tcPr>
          <w:p w14:paraId="2C18EA19" w14:textId="77777777" w:rsidR="00E518CB" w:rsidRPr="00575DAC" w:rsidRDefault="00E518CB" w:rsidP="00E518CB">
            <w:pPr>
              <w:autoSpaceDE w:val="0"/>
              <w:autoSpaceDN w:val="0"/>
              <w:adjustRightInd w:val="0"/>
              <w:spacing w:line="240" w:lineRule="auto"/>
              <w:jc w:val="center"/>
              <w:rPr>
                <w:rFonts w:ascii="Arial" w:hAnsi="Arial" w:cs="Arial"/>
                <w:b/>
                <w:bCs/>
                <w:color w:val="000000" w:themeColor="text1"/>
                <w:sz w:val="22"/>
                <w:szCs w:val="22"/>
              </w:rPr>
            </w:pPr>
            <w:r w:rsidRPr="00575DAC">
              <w:rPr>
                <w:rFonts w:ascii="Arial" w:hAnsi="Arial" w:cs="Arial"/>
                <w:b/>
                <w:bCs/>
                <w:color w:val="000000" w:themeColor="text1"/>
                <w:sz w:val="22"/>
                <w:szCs w:val="22"/>
              </w:rPr>
              <w:t>Adult Safeguarding</w:t>
            </w:r>
          </w:p>
        </w:tc>
      </w:tr>
      <w:tr w:rsidR="00E518CB" w:rsidRPr="00575DAC" w14:paraId="6DA3219E" w14:textId="77777777" w:rsidTr="00F130C6">
        <w:tc>
          <w:tcPr>
            <w:tcW w:w="3823" w:type="dxa"/>
          </w:tcPr>
          <w:p w14:paraId="7C2E1A0C" w14:textId="7777777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Ann Craft Trust</w:t>
            </w:r>
          </w:p>
        </w:tc>
        <w:tc>
          <w:tcPr>
            <w:tcW w:w="1984" w:type="dxa"/>
          </w:tcPr>
          <w:p w14:paraId="0FAA4010" w14:textId="77777777"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 xml:space="preserve">Resources and support for safeguarding adults </w:t>
            </w:r>
          </w:p>
        </w:tc>
        <w:tc>
          <w:tcPr>
            <w:tcW w:w="3209" w:type="dxa"/>
          </w:tcPr>
          <w:p w14:paraId="1168697A" w14:textId="77777777"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 xml:space="preserve">Tel 0115 951 5400 Website: </w:t>
            </w:r>
            <w:hyperlink r:id="rId20" w:history="1">
              <w:r w:rsidRPr="00575DAC">
                <w:rPr>
                  <w:rStyle w:val="Hyperlink"/>
                  <w:rFonts w:ascii="Arial" w:hAnsi="Arial" w:cs="Arial"/>
                  <w:color w:val="000000" w:themeColor="text1"/>
                  <w:sz w:val="22"/>
                  <w:szCs w:val="22"/>
                </w:rPr>
                <w:t>http://www.anncrafttrust.org/safeguarding-adults-sport-activity/</w:t>
              </w:r>
            </w:hyperlink>
          </w:p>
        </w:tc>
      </w:tr>
      <w:tr w:rsidR="00E518CB" w:rsidRPr="00575DAC" w14:paraId="5FD05209" w14:textId="77777777" w:rsidTr="00F130C6">
        <w:tc>
          <w:tcPr>
            <w:tcW w:w="3823" w:type="dxa"/>
          </w:tcPr>
          <w:p w14:paraId="264DA25C" w14:textId="7777777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NAPAC (National Association for People Abused in Childhood)</w:t>
            </w:r>
          </w:p>
        </w:tc>
        <w:tc>
          <w:tcPr>
            <w:tcW w:w="1984" w:type="dxa"/>
          </w:tcPr>
          <w:p w14:paraId="0B5A75EC" w14:textId="77777777"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Helpline and online support</w:t>
            </w:r>
          </w:p>
        </w:tc>
        <w:tc>
          <w:tcPr>
            <w:tcW w:w="3209" w:type="dxa"/>
          </w:tcPr>
          <w:p w14:paraId="286A91B0" w14:textId="77777777"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Tel 0808 801 0331</w:t>
            </w:r>
          </w:p>
          <w:p w14:paraId="1B63D432" w14:textId="77777777"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 xml:space="preserve">Email support@napac.org.uk </w:t>
            </w:r>
          </w:p>
        </w:tc>
      </w:tr>
      <w:tr w:rsidR="00E518CB" w:rsidRPr="00575DAC" w14:paraId="415F1B60" w14:textId="77777777" w:rsidTr="00F130C6">
        <w:tc>
          <w:tcPr>
            <w:tcW w:w="3823" w:type="dxa"/>
          </w:tcPr>
          <w:p w14:paraId="55E8153C" w14:textId="7777777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 xml:space="preserve">Mencap Direct </w:t>
            </w:r>
          </w:p>
        </w:tc>
        <w:tc>
          <w:tcPr>
            <w:tcW w:w="1984" w:type="dxa"/>
          </w:tcPr>
          <w:p w14:paraId="43838333" w14:textId="77777777"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Helpline and support</w:t>
            </w:r>
          </w:p>
        </w:tc>
        <w:tc>
          <w:tcPr>
            <w:tcW w:w="3209" w:type="dxa"/>
          </w:tcPr>
          <w:p w14:paraId="274D24A7" w14:textId="77777777" w:rsidR="00E518CB" w:rsidRPr="00575DAC" w:rsidRDefault="00E518CB" w:rsidP="00E518CB">
            <w:pPr>
              <w:pStyle w:val="Default"/>
              <w:rPr>
                <w:rFonts w:ascii="Arial" w:hAnsi="Arial" w:cs="Arial"/>
                <w:color w:val="000000" w:themeColor="text1"/>
                <w:sz w:val="22"/>
                <w:szCs w:val="22"/>
              </w:rPr>
            </w:pPr>
            <w:r w:rsidRPr="00575DAC">
              <w:rPr>
                <w:rFonts w:ascii="Arial" w:hAnsi="Arial" w:cs="Arial"/>
                <w:color w:val="000000" w:themeColor="text1"/>
                <w:sz w:val="22"/>
                <w:szCs w:val="22"/>
              </w:rPr>
              <w:t xml:space="preserve">Tel: 0808 808 1111 </w:t>
            </w:r>
          </w:p>
          <w:p w14:paraId="5583EE70" w14:textId="1960728C" w:rsidR="00E518CB" w:rsidRPr="00575DAC" w:rsidRDefault="00E518CB" w:rsidP="00E518CB">
            <w:pPr>
              <w:pStyle w:val="Default"/>
              <w:rPr>
                <w:rFonts w:ascii="Arial" w:hAnsi="Arial" w:cs="Arial"/>
                <w:color w:val="000000" w:themeColor="text1"/>
                <w:sz w:val="22"/>
                <w:szCs w:val="22"/>
              </w:rPr>
            </w:pPr>
            <w:r w:rsidRPr="00575DAC">
              <w:rPr>
                <w:rFonts w:ascii="Arial" w:hAnsi="Arial" w:cs="Arial"/>
                <w:color w:val="000000" w:themeColor="text1"/>
                <w:sz w:val="22"/>
                <w:szCs w:val="22"/>
              </w:rPr>
              <w:t xml:space="preserve">E-mail help@mencap.org.uk  </w:t>
            </w:r>
            <w:hyperlink r:id="rId21" w:history="1">
              <w:r w:rsidRPr="00575DAC">
                <w:rPr>
                  <w:rStyle w:val="Hyperlink"/>
                  <w:rFonts w:ascii="Arial" w:hAnsi="Arial" w:cs="Arial"/>
                  <w:color w:val="000000" w:themeColor="text1"/>
                  <w:sz w:val="22"/>
                  <w:szCs w:val="22"/>
                </w:rPr>
                <w:t>www.mencap.org.uk</w:t>
              </w:r>
            </w:hyperlink>
          </w:p>
        </w:tc>
      </w:tr>
      <w:tr w:rsidR="00E518CB" w:rsidRPr="00575DAC" w14:paraId="6C93B33E" w14:textId="77777777" w:rsidTr="00F130C6">
        <w:tc>
          <w:tcPr>
            <w:tcW w:w="3823" w:type="dxa"/>
          </w:tcPr>
          <w:p w14:paraId="78A9FFCC" w14:textId="7777777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 xml:space="preserve">MIND </w:t>
            </w:r>
          </w:p>
        </w:tc>
        <w:tc>
          <w:tcPr>
            <w:tcW w:w="1984" w:type="dxa"/>
          </w:tcPr>
          <w:p w14:paraId="2CC731B7" w14:textId="77777777"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Helpline and support</w:t>
            </w:r>
          </w:p>
        </w:tc>
        <w:tc>
          <w:tcPr>
            <w:tcW w:w="3209" w:type="dxa"/>
          </w:tcPr>
          <w:p w14:paraId="70CB1604" w14:textId="77777777" w:rsidR="00E518CB" w:rsidRPr="00575DAC" w:rsidRDefault="00E518CB" w:rsidP="00E518CB">
            <w:pPr>
              <w:pStyle w:val="Default"/>
              <w:rPr>
                <w:rFonts w:ascii="Arial" w:hAnsi="Arial" w:cs="Arial"/>
                <w:color w:val="000000" w:themeColor="text1"/>
                <w:sz w:val="22"/>
                <w:szCs w:val="22"/>
              </w:rPr>
            </w:pPr>
            <w:r w:rsidRPr="00575DAC">
              <w:rPr>
                <w:rFonts w:ascii="Arial" w:hAnsi="Arial" w:cs="Arial"/>
                <w:color w:val="000000" w:themeColor="text1"/>
                <w:sz w:val="22"/>
                <w:szCs w:val="22"/>
              </w:rPr>
              <w:t>Tel 0300 123 3393</w:t>
            </w:r>
          </w:p>
          <w:p w14:paraId="3A187DCE" w14:textId="77777777" w:rsidR="00E518CB" w:rsidRPr="00575DAC" w:rsidRDefault="00E518CB" w:rsidP="00E518CB">
            <w:pPr>
              <w:pStyle w:val="Default"/>
              <w:rPr>
                <w:rFonts w:ascii="Arial" w:hAnsi="Arial" w:cs="Arial"/>
                <w:color w:val="000000" w:themeColor="text1"/>
                <w:sz w:val="22"/>
                <w:szCs w:val="22"/>
              </w:rPr>
            </w:pPr>
            <w:r w:rsidRPr="00575DAC">
              <w:rPr>
                <w:rFonts w:ascii="Arial" w:hAnsi="Arial" w:cs="Arial"/>
                <w:color w:val="000000" w:themeColor="text1"/>
                <w:sz w:val="22"/>
                <w:szCs w:val="22"/>
              </w:rPr>
              <w:t xml:space="preserve">Text 86463 </w:t>
            </w:r>
          </w:p>
          <w:p w14:paraId="589F2678" w14:textId="2757D289" w:rsidR="00E518CB" w:rsidRPr="00575DAC" w:rsidRDefault="00E518CB" w:rsidP="00E518CB">
            <w:pPr>
              <w:pStyle w:val="Default"/>
              <w:rPr>
                <w:rFonts w:ascii="Arial" w:hAnsi="Arial" w:cs="Arial"/>
                <w:color w:val="000000" w:themeColor="text1"/>
                <w:sz w:val="22"/>
                <w:szCs w:val="22"/>
              </w:rPr>
            </w:pPr>
            <w:r w:rsidRPr="00575DAC">
              <w:rPr>
                <w:rFonts w:ascii="Arial" w:hAnsi="Arial" w:cs="Arial"/>
                <w:color w:val="000000" w:themeColor="text1"/>
                <w:sz w:val="22"/>
                <w:szCs w:val="22"/>
              </w:rPr>
              <w:t>E-mail info@mind.org.uk www.mind.org.uk</w:t>
            </w:r>
          </w:p>
        </w:tc>
      </w:tr>
      <w:tr w:rsidR="00E518CB" w:rsidRPr="00575DAC" w14:paraId="7CEE778F" w14:textId="77777777" w:rsidTr="00F130C6">
        <w:tc>
          <w:tcPr>
            <w:tcW w:w="3823" w:type="dxa"/>
          </w:tcPr>
          <w:p w14:paraId="79502FB5" w14:textId="7777777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National Autistic Society</w:t>
            </w:r>
          </w:p>
          <w:p w14:paraId="14431909" w14:textId="6F34881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 xml:space="preserve"> </w:t>
            </w:r>
          </w:p>
          <w:p w14:paraId="6D241F7F" w14:textId="77777777" w:rsidR="00E518CB" w:rsidRPr="00575DAC" w:rsidRDefault="00E518CB" w:rsidP="00E518CB">
            <w:pPr>
              <w:pStyle w:val="Default"/>
              <w:rPr>
                <w:rFonts w:ascii="Arial" w:hAnsi="Arial" w:cs="Arial"/>
                <w:b/>
                <w:bCs/>
                <w:color w:val="000000" w:themeColor="text1"/>
                <w:sz w:val="22"/>
                <w:szCs w:val="22"/>
              </w:rPr>
            </w:pPr>
          </w:p>
        </w:tc>
        <w:tc>
          <w:tcPr>
            <w:tcW w:w="1984" w:type="dxa"/>
          </w:tcPr>
          <w:p w14:paraId="1DD931F1" w14:textId="77777777"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Helpline and support</w:t>
            </w:r>
          </w:p>
        </w:tc>
        <w:tc>
          <w:tcPr>
            <w:tcW w:w="3209" w:type="dxa"/>
          </w:tcPr>
          <w:p w14:paraId="305DA61F" w14:textId="77777777"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 xml:space="preserve">Tel 0808 800 4104 </w:t>
            </w:r>
          </w:p>
          <w:p w14:paraId="13BAB640" w14:textId="77777777"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 xml:space="preserve">Website </w:t>
            </w:r>
            <w:hyperlink r:id="rId22" w:history="1">
              <w:r w:rsidRPr="00575DAC">
                <w:rPr>
                  <w:rStyle w:val="Hyperlink"/>
                  <w:rFonts w:ascii="Arial" w:hAnsi="Arial" w:cs="Arial"/>
                  <w:color w:val="000000" w:themeColor="text1"/>
                  <w:sz w:val="22"/>
                  <w:szCs w:val="22"/>
                </w:rPr>
                <w:t>www.autism.org.uk</w:t>
              </w:r>
            </w:hyperlink>
          </w:p>
        </w:tc>
      </w:tr>
      <w:tr w:rsidR="00E518CB" w:rsidRPr="00575DAC" w14:paraId="7F91FF43" w14:textId="77777777" w:rsidTr="00381626">
        <w:tc>
          <w:tcPr>
            <w:tcW w:w="9016" w:type="dxa"/>
            <w:gridSpan w:val="3"/>
            <w:shd w:val="clear" w:color="auto" w:fill="E5DFEC" w:themeFill="accent4" w:themeFillTint="33"/>
          </w:tcPr>
          <w:p w14:paraId="636D9FA2" w14:textId="77777777" w:rsidR="00E518CB" w:rsidRPr="00575DAC" w:rsidRDefault="00E518CB" w:rsidP="00E518CB">
            <w:pPr>
              <w:autoSpaceDE w:val="0"/>
              <w:autoSpaceDN w:val="0"/>
              <w:adjustRightInd w:val="0"/>
              <w:spacing w:line="240" w:lineRule="auto"/>
              <w:jc w:val="center"/>
              <w:rPr>
                <w:rFonts w:ascii="Arial" w:hAnsi="Arial" w:cs="Arial"/>
                <w:color w:val="000000" w:themeColor="text1"/>
                <w:sz w:val="22"/>
                <w:szCs w:val="22"/>
              </w:rPr>
            </w:pPr>
            <w:r w:rsidRPr="00575DAC">
              <w:rPr>
                <w:rFonts w:ascii="Arial" w:hAnsi="Arial" w:cs="Arial"/>
                <w:b/>
                <w:bCs/>
                <w:color w:val="000000" w:themeColor="text1"/>
                <w:sz w:val="22"/>
                <w:szCs w:val="22"/>
              </w:rPr>
              <w:t>Children’s Safeguarding</w:t>
            </w:r>
          </w:p>
        </w:tc>
      </w:tr>
      <w:tr w:rsidR="00E518CB" w:rsidRPr="00575DAC" w14:paraId="678889D8" w14:textId="77777777" w:rsidTr="00F130C6">
        <w:tc>
          <w:tcPr>
            <w:tcW w:w="3823" w:type="dxa"/>
          </w:tcPr>
          <w:p w14:paraId="1EFA9F62" w14:textId="7777777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NSPCC Helpline</w:t>
            </w:r>
          </w:p>
        </w:tc>
        <w:tc>
          <w:tcPr>
            <w:tcW w:w="1984" w:type="dxa"/>
          </w:tcPr>
          <w:p w14:paraId="0FC137C3" w14:textId="77777777"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For anyone concerned about a child</w:t>
            </w:r>
          </w:p>
        </w:tc>
        <w:tc>
          <w:tcPr>
            <w:tcW w:w="3209" w:type="dxa"/>
          </w:tcPr>
          <w:p w14:paraId="0285006C" w14:textId="77777777"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Tel 0808 800 5000</w:t>
            </w:r>
          </w:p>
          <w:p w14:paraId="436DD4C6" w14:textId="1CC8ABB7"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 xml:space="preserve">Email </w:t>
            </w:r>
            <w:hyperlink r:id="rId23" w:history="1">
              <w:r w:rsidRPr="00575DAC">
                <w:rPr>
                  <w:rStyle w:val="Hyperlink"/>
                  <w:rFonts w:ascii="Arial" w:hAnsi="Arial" w:cs="Arial"/>
                  <w:color w:val="000000" w:themeColor="text1"/>
                  <w:sz w:val="22"/>
                  <w:szCs w:val="22"/>
                </w:rPr>
                <w:t>help@nspcc.org.uk</w:t>
              </w:r>
            </w:hyperlink>
          </w:p>
        </w:tc>
      </w:tr>
      <w:tr w:rsidR="00E518CB" w:rsidRPr="00575DAC" w14:paraId="4E653677" w14:textId="77777777" w:rsidTr="00F130C6">
        <w:tc>
          <w:tcPr>
            <w:tcW w:w="3823" w:type="dxa"/>
          </w:tcPr>
          <w:p w14:paraId="7C1D131C" w14:textId="7777777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Childline</w:t>
            </w:r>
          </w:p>
        </w:tc>
        <w:tc>
          <w:tcPr>
            <w:tcW w:w="1984" w:type="dxa"/>
          </w:tcPr>
          <w:p w14:paraId="02730BBE" w14:textId="77777777"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For children to use</w:t>
            </w:r>
          </w:p>
        </w:tc>
        <w:tc>
          <w:tcPr>
            <w:tcW w:w="3209" w:type="dxa"/>
          </w:tcPr>
          <w:p w14:paraId="1296212A" w14:textId="77777777"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Tel 0800 1111</w:t>
            </w:r>
          </w:p>
          <w:p w14:paraId="2482F106" w14:textId="77777777"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p>
        </w:tc>
      </w:tr>
      <w:tr w:rsidR="00E518CB" w:rsidRPr="00575DAC" w14:paraId="53DD43CB" w14:textId="77777777" w:rsidTr="00F130C6">
        <w:tc>
          <w:tcPr>
            <w:tcW w:w="3823" w:type="dxa"/>
          </w:tcPr>
          <w:p w14:paraId="1BE7516B" w14:textId="7777777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lastRenderedPageBreak/>
              <w:t>NSPCC Whistleblowing Helpline</w:t>
            </w:r>
          </w:p>
        </w:tc>
        <w:tc>
          <w:tcPr>
            <w:tcW w:w="1984" w:type="dxa"/>
          </w:tcPr>
          <w:p w14:paraId="142B35B7" w14:textId="77777777" w:rsidR="00E518CB" w:rsidRPr="00575DAC" w:rsidRDefault="00E518CB" w:rsidP="00E518CB">
            <w:pPr>
              <w:spacing w:line="240" w:lineRule="auto"/>
              <w:rPr>
                <w:rFonts w:ascii="Arial" w:hAnsi="Arial" w:cs="Arial"/>
                <w:color w:val="000000" w:themeColor="text1"/>
                <w:sz w:val="22"/>
                <w:szCs w:val="22"/>
              </w:rPr>
            </w:pPr>
          </w:p>
        </w:tc>
        <w:tc>
          <w:tcPr>
            <w:tcW w:w="3209" w:type="dxa"/>
          </w:tcPr>
          <w:p w14:paraId="58B857AA" w14:textId="77777777"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 xml:space="preserve">Tel 0800 028 0285 </w:t>
            </w:r>
          </w:p>
          <w:p w14:paraId="3307F8B7" w14:textId="77777777"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 xml:space="preserve">Email help@nspcc.org.uk. </w:t>
            </w:r>
          </w:p>
        </w:tc>
      </w:tr>
      <w:tr w:rsidR="00E518CB" w:rsidRPr="00575DAC" w14:paraId="62E3FA1D" w14:textId="77777777" w:rsidTr="00F130C6">
        <w:tc>
          <w:tcPr>
            <w:tcW w:w="3823" w:type="dxa"/>
          </w:tcPr>
          <w:p w14:paraId="6A7EAF3D" w14:textId="7777777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NSPCC FGM Helpline</w:t>
            </w:r>
          </w:p>
        </w:tc>
        <w:tc>
          <w:tcPr>
            <w:tcW w:w="1984" w:type="dxa"/>
          </w:tcPr>
          <w:p w14:paraId="1915B7F7" w14:textId="77777777" w:rsidR="00E518CB" w:rsidRPr="00575DAC" w:rsidRDefault="00E518CB" w:rsidP="00E518CB">
            <w:pPr>
              <w:spacing w:line="240" w:lineRule="auto"/>
              <w:rPr>
                <w:rFonts w:ascii="Arial" w:hAnsi="Arial" w:cs="Arial"/>
                <w:color w:val="000000" w:themeColor="text1"/>
                <w:sz w:val="22"/>
                <w:szCs w:val="22"/>
              </w:rPr>
            </w:pPr>
          </w:p>
        </w:tc>
        <w:tc>
          <w:tcPr>
            <w:tcW w:w="3209" w:type="dxa"/>
          </w:tcPr>
          <w:p w14:paraId="713F3B6B" w14:textId="77777777"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 xml:space="preserve">Tel 0800 028 3550 </w:t>
            </w:r>
          </w:p>
          <w:p w14:paraId="21D77D05" w14:textId="136ACA6B"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 xml:space="preserve">Email </w:t>
            </w:r>
            <w:hyperlink r:id="rId24" w:history="1">
              <w:r w:rsidRPr="00575DAC">
                <w:rPr>
                  <w:rStyle w:val="Hyperlink"/>
                  <w:rFonts w:ascii="Arial" w:hAnsi="Arial" w:cs="Arial"/>
                  <w:color w:val="000000" w:themeColor="text1"/>
                  <w:sz w:val="22"/>
                  <w:szCs w:val="22"/>
                </w:rPr>
                <w:t>fgmhelp@nspcc.org.uk</w:t>
              </w:r>
            </w:hyperlink>
          </w:p>
        </w:tc>
      </w:tr>
      <w:tr w:rsidR="00E518CB" w:rsidRPr="00575DAC" w14:paraId="1511BF05" w14:textId="77777777" w:rsidTr="00F130C6">
        <w:tc>
          <w:tcPr>
            <w:tcW w:w="3823" w:type="dxa"/>
          </w:tcPr>
          <w:p w14:paraId="5EFF0772" w14:textId="7777777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Triangle</w:t>
            </w:r>
          </w:p>
        </w:tc>
        <w:tc>
          <w:tcPr>
            <w:tcW w:w="1984" w:type="dxa"/>
          </w:tcPr>
          <w:p w14:paraId="78CD833E" w14:textId="77777777"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Support and advocacy re disabled children</w:t>
            </w:r>
          </w:p>
        </w:tc>
        <w:tc>
          <w:tcPr>
            <w:tcW w:w="3209" w:type="dxa"/>
          </w:tcPr>
          <w:p w14:paraId="7F30D1C3" w14:textId="77777777"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Tel 01273 305 888</w:t>
            </w:r>
          </w:p>
          <w:p w14:paraId="0EEC29F1" w14:textId="77777777"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https://triangle.org.uk/</w:t>
            </w:r>
          </w:p>
        </w:tc>
      </w:tr>
      <w:tr w:rsidR="00E518CB" w:rsidRPr="00575DAC" w14:paraId="7BCBAFB0" w14:textId="77777777" w:rsidTr="00F130C6">
        <w:tc>
          <w:tcPr>
            <w:tcW w:w="3823" w:type="dxa"/>
          </w:tcPr>
          <w:p w14:paraId="64D9ECB2" w14:textId="7777777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Family Lives</w:t>
            </w:r>
          </w:p>
        </w:tc>
        <w:tc>
          <w:tcPr>
            <w:tcW w:w="1984" w:type="dxa"/>
          </w:tcPr>
          <w:p w14:paraId="175A4641" w14:textId="77777777"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 xml:space="preserve">Used to be </w:t>
            </w:r>
            <w:proofErr w:type="spellStart"/>
            <w:r w:rsidRPr="00575DAC">
              <w:rPr>
                <w:rFonts w:ascii="Arial" w:hAnsi="Arial" w:cs="Arial"/>
                <w:color w:val="000000" w:themeColor="text1"/>
                <w:sz w:val="22"/>
                <w:szCs w:val="22"/>
              </w:rPr>
              <w:t>Parentline</w:t>
            </w:r>
            <w:proofErr w:type="spellEnd"/>
          </w:p>
        </w:tc>
        <w:tc>
          <w:tcPr>
            <w:tcW w:w="3209" w:type="dxa"/>
          </w:tcPr>
          <w:p w14:paraId="7D45DA11" w14:textId="77777777"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Tel 0808 800 2222</w:t>
            </w:r>
          </w:p>
        </w:tc>
      </w:tr>
      <w:tr w:rsidR="00E518CB" w:rsidRPr="00575DAC" w14:paraId="3B601E75" w14:textId="77777777" w:rsidTr="00F130C6">
        <w:tc>
          <w:tcPr>
            <w:tcW w:w="3823" w:type="dxa"/>
          </w:tcPr>
          <w:p w14:paraId="501FFA55" w14:textId="77777777" w:rsidR="00E518CB" w:rsidRPr="00575DAC" w:rsidRDefault="00E518CB" w:rsidP="00E518CB">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 xml:space="preserve">Child Trafficking Advice Centre </w:t>
            </w:r>
          </w:p>
        </w:tc>
        <w:tc>
          <w:tcPr>
            <w:tcW w:w="1984" w:type="dxa"/>
          </w:tcPr>
          <w:p w14:paraId="75D37168" w14:textId="77777777" w:rsidR="00E518CB" w:rsidRPr="00575DAC" w:rsidRDefault="00E518CB" w:rsidP="00E518CB">
            <w:pPr>
              <w:spacing w:line="240" w:lineRule="auto"/>
              <w:rPr>
                <w:rFonts w:ascii="Arial" w:hAnsi="Arial" w:cs="Arial"/>
                <w:color w:val="000000" w:themeColor="text1"/>
                <w:sz w:val="22"/>
                <w:szCs w:val="22"/>
              </w:rPr>
            </w:pPr>
          </w:p>
        </w:tc>
        <w:tc>
          <w:tcPr>
            <w:tcW w:w="3209" w:type="dxa"/>
          </w:tcPr>
          <w:p w14:paraId="4BB29D83" w14:textId="4D55CEA5"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0808 800 5000</w:t>
            </w:r>
          </w:p>
          <w:p w14:paraId="1E5198D0" w14:textId="77777777"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p>
        </w:tc>
      </w:tr>
      <w:tr w:rsidR="00E518CB" w:rsidRPr="00575DAC" w14:paraId="297F6D78" w14:textId="77777777" w:rsidTr="00F130C6">
        <w:tc>
          <w:tcPr>
            <w:tcW w:w="3823" w:type="dxa"/>
          </w:tcPr>
          <w:p w14:paraId="717D3F80" w14:textId="77777777" w:rsidR="00E518CB" w:rsidRPr="00575DAC" w:rsidRDefault="00E518CB" w:rsidP="00E518CB">
            <w:pPr>
              <w:spacing w:line="240" w:lineRule="auto"/>
              <w:rPr>
                <w:rFonts w:ascii="Arial" w:hAnsi="Arial" w:cs="Arial"/>
                <w:b/>
                <w:color w:val="000000" w:themeColor="text1"/>
                <w:sz w:val="22"/>
                <w:szCs w:val="22"/>
              </w:rPr>
            </w:pPr>
            <w:r w:rsidRPr="00575DAC">
              <w:rPr>
                <w:rFonts w:ascii="Arial" w:hAnsi="Arial" w:cs="Arial"/>
                <w:b/>
                <w:color w:val="000000" w:themeColor="text1"/>
                <w:sz w:val="22"/>
                <w:szCs w:val="22"/>
                <w:lang w:val="en"/>
              </w:rPr>
              <w:t xml:space="preserve">Child Exploitation and Online Protection </w:t>
            </w:r>
            <w:proofErr w:type="gramStart"/>
            <w:r w:rsidRPr="00575DAC">
              <w:rPr>
                <w:rFonts w:ascii="Arial" w:hAnsi="Arial" w:cs="Arial"/>
                <w:b/>
                <w:color w:val="000000" w:themeColor="text1"/>
                <w:sz w:val="22"/>
                <w:szCs w:val="22"/>
                <w:lang w:val="en"/>
              </w:rPr>
              <w:t>Centre(</w:t>
            </w:r>
            <w:proofErr w:type="gramEnd"/>
            <w:r w:rsidRPr="00575DAC">
              <w:rPr>
                <w:rFonts w:ascii="Arial" w:hAnsi="Arial" w:cs="Arial"/>
                <w:b/>
                <w:color w:val="000000" w:themeColor="text1"/>
                <w:sz w:val="22"/>
                <w:szCs w:val="22"/>
                <w:lang w:val="en"/>
              </w:rPr>
              <w:t>CEOP)</w:t>
            </w:r>
          </w:p>
        </w:tc>
        <w:tc>
          <w:tcPr>
            <w:tcW w:w="1984" w:type="dxa"/>
          </w:tcPr>
          <w:p w14:paraId="6CF9F8E6" w14:textId="6FE5662E"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bCs/>
                <w:color w:val="000000" w:themeColor="text1"/>
                <w:sz w:val="22"/>
                <w:szCs w:val="22"/>
                <w:lang w:val="en"/>
              </w:rPr>
              <w:t>Investigates inappropriate online behavior such as grooming or sexual exploitation</w:t>
            </w:r>
          </w:p>
        </w:tc>
        <w:tc>
          <w:tcPr>
            <w:tcW w:w="3209" w:type="dxa"/>
          </w:tcPr>
          <w:p w14:paraId="4CCE82DE" w14:textId="77777777"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bCs/>
                <w:color w:val="000000" w:themeColor="text1"/>
                <w:sz w:val="22"/>
                <w:szCs w:val="22"/>
                <w:lang w:val="en"/>
              </w:rPr>
              <w:t>0870 000 3344</w:t>
            </w:r>
          </w:p>
        </w:tc>
      </w:tr>
      <w:tr w:rsidR="00E518CB" w:rsidRPr="00575DAC" w14:paraId="026C2168" w14:textId="77777777" w:rsidTr="00381626">
        <w:tc>
          <w:tcPr>
            <w:tcW w:w="9016" w:type="dxa"/>
            <w:gridSpan w:val="3"/>
            <w:shd w:val="clear" w:color="auto" w:fill="E5DFEC" w:themeFill="accent4" w:themeFillTint="33"/>
          </w:tcPr>
          <w:p w14:paraId="189760E0" w14:textId="77777777" w:rsidR="00E518CB" w:rsidRPr="00575DAC" w:rsidRDefault="00E518CB" w:rsidP="00E518CB">
            <w:pPr>
              <w:autoSpaceDE w:val="0"/>
              <w:autoSpaceDN w:val="0"/>
              <w:adjustRightInd w:val="0"/>
              <w:spacing w:line="240" w:lineRule="auto"/>
              <w:jc w:val="center"/>
              <w:rPr>
                <w:rFonts w:ascii="Arial" w:hAnsi="Arial" w:cs="Arial"/>
                <w:b/>
                <w:bCs/>
                <w:color w:val="000000" w:themeColor="text1"/>
                <w:sz w:val="22"/>
                <w:szCs w:val="22"/>
              </w:rPr>
            </w:pPr>
            <w:r w:rsidRPr="00575DAC">
              <w:rPr>
                <w:rFonts w:ascii="Arial" w:hAnsi="Arial" w:cs="Arial"/>
                <w:b/>
                <w:bCs/>
                <w:color w:val="000000" w:themeColor="text1"/>
                <w:sz w:val="22"/>
                <w:szCs w:val="22"/>
              </w:rPr>
              <w:t>Other National Services</w:t>
            </w:r>
          </w:p>
        </w:tc>
      </w:tr>
      <w:tr w:rsidR="00E518CB" w:rsidRPr="00575DAC" w14:paraId="683D8403" w14:textId="77777777" w:rsidTr="00F130C6">
        <w:tc>
          <w:tcPr>
            <w:tcW w:w="3823" w:type="dxa"/>
          </w:tcPr>
          <w:p w14:paraId="094A56D2" w14:textId="7777777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Victim Support</w:t>
            </w:r>
          </w:p>
        </w:tc>
        <w:tc>
          <w:tcPr>
            <w:tcW w:w="1984" w:type="dxa"/>
          </w:tcPr>
          <w:p w14:paraId="03F16713" w14:textId="77777777" w:rsidR="00E518CB" w:rsidRPr="00575DAC" w:rsidRDefault="00E518CB" w:rsidP="00E518CB">
            <w:pPr>
              <w:spacing w:line="240" w:lineRule="auto"/>
              <w:rPr>
                <w:rFonts w:ascii="Arial" w:hAnsi="Arial" w:cs="Arial"/>
                <w:color w:val="000000" w:themeColor="text1"/>
                <w:sz w:val="22"/>
                <w:szCs w:val="22"/>
              </w:rPr>
            </w:pPr>
          </w:p>
        </w:tc>
        <w:tc>
          <w:tcPr>
            <w:tcW w:w="3209" w:type="dxa"/>
          </w:tcPr>
          <w:p w14:paraId="5F0BF186" w14:textId="4E8DF589" w:rsidR="00E518CB" w:rsidRPr="00575DAC" w:rsidRDefault="00E518CB" w:rsidP="00E518CB">
            <w:pPr>
              <w:pStyle w:val="Default"/>
              <w:rPr>
                <w:rFonts w:ascii="Arial" w:hAnsi="Arial" w:cs="Arial"/>
                <w:color w:val="000000" w:themeColor="text1"/>
                <w:sz w:val="22"/>
                <w:szCs w:val="22"/>
              </w:rPr>
            </w:pPr>
            <w:r w:rsidRPr="00575DAC">
              <w:rPr>
                <w:rFonts w:ascii="Arial" w:hAnsi="Arial" w:cs="Arial"/>
                <w:color w:val="000000" w:themeColor="text1"/>
                <w:sz w:val="22"/>
                <w:szCs w:val="22"/>
              </w:rPr>
              <w:t xml:space="preserve">Tel 0808 168 9111 </w:t>
            </w:r>
            <w:hyperlink r:id="rId25" w:history="1">
              <w:r w:rsidRPr="00575DAC">
                <w:rPr>
                  <w:rStyle w:val="Hyperlink"/>
                  <w:rFonts w:ascii="Arial" w:hAnsi="Arial" w:cs="Arial"/>
                  <w:color w:val="000000" w:themeColor="text1"/>
                  <w:sz w:val="22"/>
                  <w:szCs w:val="22"/>
                </w:rPr>
                <w:t>www.victimsupport.org.uk</w:t>
              </w:r>
            </w:hyperlink>
            <w:r w:rsidRPr="00575DAC">
              <w:rPr>
                <w:rFonts w:ascii="Arial" w:hAnsi="Arial" w:cs="Arial"/>
                <w:color w:val="000000" w:themeColor="text1"/>
                <w:sz w:val="22"/>
                <w:szCs w:val="22"/>
              </w:rPr>
              <w:t xml:space="preserve">  </w:t>
            </w:r>
          </w:p>
        </w:tc>
      </w:tr>
      <w:tr w:rsidR="00E518CB" w:rsidRPr="00575DAC" w14:paraId="023D94C5" w14:textId="77777777" w:rsidTr="00F130C6">
        <w:tc>
          <w:tcPr>
            <w:tcW w:w="3823" w:type="dxa"/>
          </w:tcPr>
          <w:p w14:paraId="1AFE5456" w14:textId="3711684E"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 xml:space="preserve">National Domestic Abuse Helpline </w:t>
            </w:r>
          </w:p>
        </w:tc>
        <w:tc>
          <w:tcPr>
            <w:tcW w:w="1984" w:type="dxa"/>
          </w:tcPr>
          <w:p w14:paraId="29F63AA4" w14:textId="77777777" w:rsidR="00E518CB" w:rsidRPr="00575DAC" w:rsidRDefault="00E518CB" w:rsidP="00E518CB">
            <w:pPr>
              <w:spacing w:line="240" w:lineRule="auto"/>
              <w:rPr>
                <w:rFonts w:ascii="Arial" w:hAnsi="Arial" w:cs="Arial"/>
                <w:color w:val="000000" w:themeColor="text1"/>
                <w:sz w:val="22"/>
                <w:szCs w:val="22"/>
              </w:rPr>
            </w:pPr>
          </w:p>
        </w:tc>
        <w:tc>
          <w:tcPr>
            <w:tcW w:w="3209" w:type="dxa"/>
          </w:tcPr>
          <w:p w14:paraId="66345F6C" w14:textId="77777777" w:rsidR="00E518CB" w:rsidRPr="00575DAC" w:rsidRDefault="00E518CB" w:rsidP="00E518CB">
            <w:pPr>
              <w:pStyle w:val="Default"/>
              <w:rPr>
                <w:rFonts w:ascii="Arial" w:hAnsi="Arial" w:cs="Arial"/>
                <w:color w:val="000000" w:themeColor="text1"/>
                <w:sz w:val="22"/>
                <w:szCs w:val="22"/>
              </w:rPr>
            </w:pPr>
            <w:r w:rsidRPr="00575DAC">
              <w:rPr>
                <w:rFonts w:ascii="Arial" w:hAnsi="Arial" w:cs="Arial"/>
                <w:bCs/>
                <w:color w:val="000000" w:themeColor="text1"/>
                <w:sz w:val="22"/>
                <w:szCs w:val="22"/>
              </w:rPr>
              <w:t>Tel 0808 2000 247</w:t>
            </w:r>
          </w:p>
        </w:tc>
      </w:tr>
      <w:tr w:rsidR="00E518CB" w:rsidRPr="00575DAC" w14:paraId="37E5E42D" w14:textId="77777777" w:rsidTr="00F130C6">
        <w:tc>
          <w:tcPr>
            <w:tcW w:w="3823" w:type="dxa"/>
          </w:tcPr>
          <w:p w14:paraId="0F80F793" w14:textId="7777777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FGM FORWARD</w:t>
            </w:r>
          </w:p>
        </w:tc>
        <w:tc>
          <w:tcPr>
            <w:tcW w:w="1984" w:type="dxa"/>
          </w:tcPr>
          <w:p w14:paraId="61A68A1C" w14:textId="77777777"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Training and Support</w:t>
            </w:r>
          </w:p>
        </w:tc>
        <w:tc>
          <w:tcPr>
            <w:tcW w:w="3209" w:type="dxa"/>
          </w:tcPr>
          <w:p w14:paraId="4D0D3E7F" w14:textId="77777777" w:rsidR="00E518CB" w:rsidRPr="00575DAC" w:rsidRDefault="00E518CB" w:rsidP="00E518CB">
            <w:pPr>
              <w:pStyle w:val="Default"/>
              <w:rPr>
                <w:rFonts w:ascii="Arial" w:hAnsi="Arial" w:cs="Arial"/>
                <w:color w:val="000000" w:themeColor="text1"/>
                <w:sz w:val="22"/>
                <w:szCs w:val="22"/>
              </w:rPr>
            </w:pPr>
            <w:r w:rsidRPr="00575DAC">
              <w:rPr>
                <w:rFonts w:ascii="Arial" w:hAnsi="Arial" w:cs="Arial"/>
                <w:color w:val="000000" w:themeColor="text1"/>
                <w:sz w:val="22"/>
                <w:szCs w:val="22"/>
              </w:rPr>
              <w:t>Tel 020 8960 4000</w:t>
            </w:r>
          </w:p>
          <w:p w14:paraId="10235E50" w14:textId="00A3C580" w:rsidR="00E518CB" w:rsidRPr="00575DAC" w:rsidRDefault="00E518CB" w:rsidP="00E518CB">
            <w:pPr>
              <w:pStyle w:val="Default"/>
              <w:rPr>
                <w:rFonts w:ascii="Arial" w:hAnsi="Arial" w:cs="Arial"/>
                <w:color w:val="000000" w:themeColor="text1"/>
                <w:sz w:val="22"/>
                <w:szCs w:val="22"/>
              </w:rPr>
            </w:pPr>
            <w:r w:rsidRPr="00575DAC">
              <w:rPr>
                <w:rFonts w:ascii="Arial" w:hAnsi="Arial" w:cs="Arial"/>
                <w:color w:val="000000" w:themeColor="text1"/>
                <w:sz w:val="22"/>
                <w:szCs w:val="22"/>
              </w:rPr>
              <w:t xml:space="preserve">Email </w:t>
            </w:r>
            <w:hyperlink r:id="rId26" w:history="1">
              <w:r w:rsidRPr="00575DAC">
                <w:rPr>
                  <w:rStyle w:val="Hyperlink"/>
                  <w:rFonts w:ascii="Arial" w:hAnsi="Arial" w:cs="Arial"/>
                  <w:color w:val="000000" w:themeColor="text1"/>
                  <w:sz w:val="22"/>
                  <w:szCs w:val="22"/>
                </w:rPr>
                <w:t>forward@forwarduk.org.uk</w:t>
              </w:r>
            </w:hyperlink>
          </w:p>
        </w:tc>
      </w:tr>
      <w:tr w:rsidR="00E518CB" w:rsidRPr="00575DAC" w14:paraId="78E31884" w14:textId="77777777" w:rsidTr="00F130C6">
        <w:tc>
          <w:tcPr>
            <w:tcW w:w="3823" w:type="dxa"/>
          </w:tcPr>
          <w:p w14:paraId="096F6645" w14:textId="7777777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Forced Marriage Helpline</w:t>
            </w:r>
          </w:p>
        </w:tc>
        <w:tc>
          <w:tcPr>
            <w:tcW w:w="1984" w:type="dxa"/>
          </w:tcPr>
          <w:p w14:paraId="11B32954" w14:textId="77777777" w:rsidR="00E518CB" w:rsidRPr="00575DAC" w:rsidRDefault="00E518CB" w:rsidP="00E518CB">
            <w:pPr>
              <w:spacing w:line="240" w:lineRule="auto"/>
              <w:rPr>
                <w:rFonts w:ascii="Arial" w:hAnsi="Arial" w:cs="Arial"/>
                <w:color w:val="000000" w:themeColor="text1"/>
                <w:sz w:val="22"/>
                <w:szCs w:val="22"/>
              </w:rPr>
            </w:pPr>
          </w:p>
        </w:tc>
        <w:tc>
          <w:tcPr>
            <w:tcW w:w="3209" w:type="dxa"/>
          </w:tcPr>
          <w:p w14:paraId="21454133" w14:textId="77777777" w:rsidR="00E518CB" w:rsidRPr="00575DAC" w:rsidRDefault="00E518CB" w:rsidP="00E518CB">
            <w:pPr>
              <w:pStyle w:val="Default"/>
              <w:rPr>
                <w:rFonts w:ascii="Arial" w:hAnsi="Arial" w:cs="Arial"/>
                <w:color w:val="000000" w:themeColor="text1"/>
                <w:sz w:val="22"/>
                <w:szCs w:val="22"/>
              </w:rPr>
            </w:pPr>
            <w:r w:rsidRPr="00575DAC">
              <w:rPr>
                <w:rFonts w:ascii="Arial" w:hAnsi="Arial" w:cs="Arial"/>
                <w:color w:val="000000" w:themeColor="text1"/>
                <w:sz w:val="22"/>
                <w:szCs w:val="22"/>
              </w:rPr>
              <w:t>Tel 0800 599 9247</w:t>
            </w:r>
          </w:p>
        </w:tc>
      </w:tr>
      <w:tr w:rsidR="00E518CB" w:rsidRPr="00575DAC" w14:paraId="5AFE8E8E" w14:textId="77777777" w:rsidTr="00F130C6">
        <w:tc>
          <w:tcPr>
            <w:tcW w:w="3823" w:type="dxa"/>
          </w:tcPr>
          <w:p w14:paraId="3B307BBC" w14:textId="7777777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Forced Marriage Unit</w:t>
            </w:r>
          </w:p>
        </w:tc>
        <w:tc>
          <w:tcPr>
            <w:tcW w:w="1984" w:type="dxa"/>
          </w:tcPr>
          <w:p w14:paraId="4E07B7D5" w14:textId="77777777" w:rsidR="00E518CB" w:rsidRPr="00575DAC" w:rsidRDefault="00E518CB" w:rsidP="00E518CB">
            <w:pPr>
              <w:spacing w:line="240" w:lineRule="auto"/>
              <w:rPr>
                <w:rFonts w:ascii="Arial" w:hAnsi="Arial" w:cs="Arial"/>
                <w:color w:val="000000" w:themeColor="text1"/>
                <w:sz w:val="22"/>
                <w:szCs w:val="22"/>
                <w:lang w:val="en"/>
              </w:rPr>
            </w:pPr>
          </w:p>
        </w:tc>
        <w:tc>
          <w:tcPr>
            <w:tcW w:w="3209" w:type="dxa"/>
          </w:tcPr>
          <w:p w14:paraId="19244CBC" w14:textId="77777777" w:rsidR="00E518CB" w:rsidRPr="00575DAC" w:rsidRDefault="00E518CB" w:rsidP="00E518CB">
            <w:pPr>
              <w:spacing w:line="240" w:lineRule="auto"/>
              <w:rPr>
                <w:rFonts w:ascii="Arial" w:hAnsi="Arial" w:cs="Arial"/>
                <w:color w:val="000000" w:themeColor="text1"/>
                <w:sz w:val="22"/>
                <w:szCs w:val="22"/>
                <w:lang w:val="en"/>
              </w:rPr>
            </w:pPr>
            <w:r w:rsidRPr="00575DAC">
              <w:rPr>
                <w:rFonts w:ascii="Arial" w:hAnsi="Arial" w:cs="Arial"/>
                <w:color w:val="000000" w:themeColor="text1"/>
                <w:sz w:val="22"/>
                <w:szCs w:val="22"/>
                <w:lang w:val="en"/>
              </w:rPr>
              <w:t xml:space="preserve">Tel 0207 008 0151 </w:t>
            </w:r>
          </w:p>
          <w:p w14:paraId="486B6495" w14:textId="7FB2B53A"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lang w:val="en"/>
              </w:rPr>
              <w:t>Out of office hours contact: 0207 008 1500 (ask for Global Response Centre).</w:t>
            </w:r>
          </w:p>
        </w:tc>
      </w:tr>
      <w:tr w:rsidR="00E518CB" w:rsidRPr="00575DAC" w14:paraId="3C671783" w14:textId="77777777" w:rsidTr="00F130C6">
        <w:tc>
          <w:tcPr>
            <w:tcW w:w="3823" w:type="dxa"/>
          </w:tcPr>
          <w:p w14:paraId="72AFC309" w14:textId="77777777" w:rsidR="00E518CB" w:rsidRPr="00575DAC" w:rsidRDefault="00E518CB" w:rsidP="00E518CB">
            <w:pPr>
              <w:pStyle w:val="NormalWeb"/>
              <w:spacing w:before="0" w:beforeAutospacing="0" w:after="0" w:afterAutospacing="0"/>
              <w:rPr>
                <w:rFonts w:ascii="Arial" w:hAnsi="Arial" w:cs="Arial"/>
                <w:b/>
                <w:bCs/>
                <w:color w:val="000000" w:themeColor="text1"/>
                <w:sz w:val="22"/>
                <w:szCs w:val="22"/>
                <w:bdr w:val="none" w:sz="0" w:space="0" w:color="auto" w:frame="1"/>
              </w:rPr>
            </w:pPr>
            <w:r w:rsidRPr="00575DAC">
              <w:rPr>
                <w:rFonts w:ascii="Arial" w:hAnsi="Arial" w:cs="Arial"/>
                <w:b/>
                <w:bCs/>
                <w:color w:val="000000" w:themeColor="text1"/>
                <w:sz w:val="22"/>
                <w:szCs w:val="22"/>
                <w:bdr w:val="none" w:sz="0" w:space="0" w:color="auto" w:frame="1"/>
              </w:rPr>
              <w:t>UNSEEN</w:t>
            </w:r>
          </w:p>
          <w:p w14:paraId="5BDA2E39" w14:textId="77777777" w:rsidR="00E518CB" w:rsidRPr="00575DAC" w:rsidRDefault="00E518CB" w:rsidP="00E518CB">
            <w:pPr>
              <w:pStyle w:val="NormalWeb"/>
              <w:spacing w:before="0" w:beforeAutospacing="0" w:after="0" w:afterAutospacing="0"/>
              <w:rPr>
                <w:rFonts w:ascii="Arial" w:hAnsi="Arial" w:cs="Arial"/>
                <w:b/>
                <w:bCs/>
                <w:color w:val="000000" w:themeColor="text1"/>
                <w:sz w:val="22"/>
                <w:szCs w:val="22"/>
                <w:bdr w:val="none" w:sz="0" w:space="0" w:color="auto" w:frame="1"/>
              </w:rPr>
            </w:pPr>
          </w:p>
        </w:tc>
        <w:tc>
          <w:tcPr>
            <w:tcW w:w="1984" w:type="dxa"/>
          </w:tcPr>
          <w:p w14:paraId="5C2C2795" w14:textId="617BBD68"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Modern Slavery</w:t>
            </w:r>
          </w:p>
        </w:tc>
        <w:tc>
          <w:tcPr>
            <w:tcW w:w="3209" w:type="dxa"/>
          </w:tcPr>
          <w:p w14:paraId="35EB5A1D" w14:textId="77777777" w:rsidR="00E518CB" w:rsidRPr="00575DAC" w:rsidRDefault="00E518CB" w:rsidP="00E518CB">
            <w:pPr>
              <w:pStyle w:val="NormalWeb"/>
              <w:spacing w:before="0" w:beforeAutospacing="0" w:after="0" w:afterAutospacing="0"/>
              <w:rPr>
                <w:rFonts w:ascii="Arial" w:hAnsi="Arial" w:cs="Arial"/>
                <w:color w:val="000000" w:themeColor="text1"/>
                <w:sz w:val="22"/>
                <w:szCs w:val="22"/>
                <w:bdr w:val="none" w:sz="0" w:space="0" w:color="auto" w:frame="1"/>
              </w:rPr>
            </w:pPr>
            <w:r w:rsidRPr="00575DAC">
              <w:rPr>
                <w:rFonts w:ascii="Arial" w:hAnsi="Arial" w:cs="Arial"/>
                <w:color w:val="000000" w:themeColor="text1"/>
                <w:sz w:val="22"/>
                <w:szCs w:val="22"/>
                <w:bdr w:val="none" w:sz="0" w:space="0" w:color="auto" w:frame="1"/>
              </w:rPr>
              <w:t>Telephone: 0303 040 2888</w:t>
            </w:r>
          </w:p>
          <w:p w14:paraId="4709A39E" w14:textId="31DB4284" w:rsidR="00E518CB" w:rsidRPr="00575DAC" w:rsidRDefault="00E518CB" w:rsidP="00E518CB">
            <w:pPr>
              <w:pStyle w:val="NormalWeb"/>
              <w:spacing w:before="0" w:beforeAutospacing="0" w:after="0" w:afterAutospacing="0"/>
              <w:rPr>
                <w:rFonts w:ascii="Arial" w:hAnsi="Arial" w:cs="Arial"/>
                <w:color w:val="000000" w:themeColor="text1"/>
                <w:sz w:val="22"/>
                <w:szCs w:val="22"/>
                <w:bdr w:val="none" w:sz="0" w:space="0" w:color="auto" w:frame="1"/>
              </w:rPr>
            </w:pPr>
            <w:r w:rsidRPr="00575DAC">
              <w:rPr>
                <w:rFonts w:ascii="Arial" w:hAnsi="Arial" w:cs="Arial"/>
                <w:color w:val="000000" w:themeColor="text1"/>
                <w:sz w:val="22"/>
                <w:szCs w:val="22"/>
                <w:bdr w:val="none" w:sz="0" w:space="0" w:color="auto" w:frame="1"/>
              </w:rPr>
              <w:t xml:space="preserve">Helpline: </w:t>
            </w:r>
            <w:r w:rsidRPr="00575DAC">
              <w:rPr>
                <w:rFonts w:ascii="Arial" w:hAnsi="Arial" w:cs="Arial"/>
                <w:color w:val="000000" w:themeColor="text1"/>
                <w:spacing w:val="15"/>
                <w:sz w:val="22"/>
                <w:szCs w:val="22"/>
              </w:rPr>
              <w:t>08000 121 700</w:t>
            </w:r>
          </w:p>
          <w:p w14:paraId="0489FACC" w14:textId="4393950C"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 xml:space="preserve">Website: </w:t>
            </w:r>
            <w:hyperlink r:id="rId27" w:history="1">
              <w:r w:rsidRPr="00575DAC">
                <w:rPr>
                  <w:rStyle w:val="Hyperlink"/>
                  <w:rFonts w:ascii="Arial" w:hAnsi="Arial" w:cs="Arial"/>
                  <w:color w:val="000000" w:themeColor="text1"/>
                  <w:sz w:val="22"/>
                  <w:szCs w:val="22"/>
                </w:rPr>
                <w:t>https://www.unseenuk.org/</w:t>
              </w:r>
            </w:hyperlink>
          </w:p>
        </w:tc>
      </w:tr>
      <w:tr w:rsidR="00E518CB" w:rsidRPr="00575DAC" w14:paraId="53AF8FD6" w14:textId="77777777" w:rsidTr="00F130C6">
        <w:tc>
          <w:tcPr>
            <w:tcW w:w="3823" w:type="dxa"/>
          </w:tcPr>
          <w:p w14:paraId="59FDC74B" w14:textId="7777777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British Institute of Learning Difficulties</w:t>
            </w:r>
          </w:p>
        </w:tc>
        <w:tc>
          <w:tcPr>
            <w:tcW w:w="1984" w:type="dxa"/>
          </w:tcPr>
          <w:p w14:paraId="77D365C1" w14:textId="77777777"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Training and Resources</w:t>
            </w:r>
          </w:p>
        </w:tc>
        <w:tc>
          <w:tcPr>
            <w:tcW w:w="3209" w:type="dxa"/>
          </w:tcPr>
          <w:p w14:paraId="03F39155" w14:textId="77777777" w:rsidR="00E518CB" w:rsidRPr="00575DAC" w:rsidRDefault="00E518CB" w:rsidP="00E518CB">
            <w:pPr>
              <w:pStyle w:val="Default"/>
              <w:rPr>
                <w:rFonts w:ascii="Arial" w:hAnsi="Arial" w:cs="Arial"/>
                <w:color w:val="000000" w:themeColor="text1"/>
                <w:sz w:val="22"/>
                <w:szCs w:val="22"/>
              </w:rPr>
            </w:pPr>
            <w:r w:rsidRPr="00575DAC">
              <w:rPr>
                <w:rFonts w:ascii="Arial" w:hAnsi="Arial" w:cs="Arial"/>
                <w:color w:val="000000" w:themeColor="text1"/>
                <w:sz w:val="22"/>
                <w:szCs w:val="22"/>
              </w:rPr>
              <w:t>Tel 0121 415 6960</w:t>
            </w:r>
          </w:p>
          <w:p w14:paraId="321B12DE" w14:textId="77777777" w:rsidR="00E518CB" w:rsidRPr="00575DAC" w:rsidRDefault="00E518CB" w:rsidP="00E518CB">
            <w:pPr>
              <w:pStyle w:val="Default"/>
              <w:rPr>
                <w:rFonts w:ascii="Arial" w:hAnsi="Arial" w:cs="Arial"/>
                <w:color w:val="000000" w:themeColor="text1"/>
                <w:sz w:val="22"/>
                <w:szCs w:val="22"/>
              </w:rPr>
            </w:pPr>
            <w:hyperlink r:id="rId28" w:history="1">
              <w:r w:rsidRPr="00575DAC">
                <w:rPr>
                  <w:rStyle w:val="Hyperlink"/>
                  <w:rFonts w:ascii="Arial" w:hAnsi="Arial" w:cs="Arial"/>
                  <w:color w:val="000000" w:themeColor="text1"/>
                  <w:sz w:val="22"/>
                  <w:szCs w:val="22"/>
                </w:rPr>
                <w:t>www.bild.org.uk</w:t>
              </w:r>
            </w:hyperlink>
          </w:p>
        </w:tc>
      </w:tr>
      <w:tr w:rsidR="00E518CB" w:rsidRPr="00575DAC" w14:paraId="0D40C083" w14:textId="77777777" w:rsidTr="00F130C6">
        <w:tc>
          <w:tcPr>
            <w:tcW w:w="3823" w:type="dxa"/>
          </w:tcPr>
          <w:p w14:paraId="112DDFA2" w14:textId="77777777" w:rsidR="00E518CB" w:rsidRPr="00575DAC" w:rsidRDefault="00E518CB" w:rsidP="00E518CB">
            <w:pPr>
              <w:pStyle w:val="Default"/>
              <w:rPr>
                <w:rFonts w:ascii="Arial" w:hAnsi="Arial" w:cs="Arial"/>
                <w:b/>
                <w:color w:val="000000" w:themeColor="text1"/>
                <w:sz w:val="22"/>
                <w:szCs w:val="22"/>
              </w:rPr>
            </w:pPr>
            <w:r w:rsidRPr="00575DAC">
              <w:rPr>
                <w:rFonts w:ascii="Arial" w:hAnsi="Arial" w:cs="Arial"/>
                <w:b/>
                <w:color w:val="000000" w:themeColor="text1"/>
                <w:sz w:val="22"/>
                <w:szCs w:val="22"/>
                <w:lang w:val="en"/>
              </w:rPr>
              <w:t>The UK Safer Internet Centre</w:t>
            </w:r>
          </w:p>
        </w:tc>
        <w:tc>
          <w:tcPr>
            <w:tcW w:w="1984" w:type="dxa"/>
          </w:tcPr>
          <w:p w14:paraId="27E909FE" w14:textId="46B114AC" w:rsidR="00E518CB" w:rsidRPr="00575DAC" w:rsidRDefault="00E518CB" w:rsidP="00E518CB">
            <w:pPr>
              <w:spacing w:line="240" w:lineRule="auto"/>
              <w:rPr>
                <w:rFonts w:ascii="Arial" w:hAnsi="Arial" w:cs="Arial"/>
                <w:color w:val="000000" w:themeColor="text1"/>
                <w:sz w:val="22"/>
                <w:szCs w:val="22"/>
              </w:rPr>
            </w:pPr>
          </w:p>
        </w:tc>
        <w:tc>
          <w:tcPr>
            <w:tcW w:w="3209" w:type="dxa"/>
          </w:tcPr>
          <w:p w14:paraId="32311B55" w14:textId="77777777" w:rsidR="00E518CB" w:rsidRPr="00575DAC" w:rsidRDefault="00E518CB" w:rsidP="00E518CB">
            <w:pPr>
              <w:spacing w:line="240" w:lineRule="auto"/>
              <w:rPr>
                <w:rFonts w:ascii="Arial" w:hAnsi="Arial" w:cs="Arial"/>
                <w:bCs/>
                <w:color w:val="000000" w:themeColor="text1"/>
                <w:sz w:val="22"/>
                <w:szCs w:val="22"/>
                <w:lang w:val="en"/>
              </w:rPr>
            </w:pPr>
            <w:r w:rsidRPr="00575DAC">
              <w:rPr>
                <w:rFonts w:ascii="Arial" w:hAnsi="Arial" w:cs="Arial"/>
                <w:bCs/>
                <w:color w:val="000000" w:themeColor="text1"/>
                <w:sz w:val="22"/>
                <w:szCs w:val="22"/>
                <w:lang w:val="en"/>
              </w:rPr>
              <w:t>0844 381 4772</w:t>
            </w:r>
          </w:p>
          <w:p w14:paraId="20F25F5A" w14:textId="77777777" w:rsidR="00E518CB" w:rsidRPr="00575DAC" w:rsidRDefault="00E518CB" w:rsidP="00E518CB">
            <w:pPr>
              <w:pStyle w:val="Default"/>
              <w:rPr>
                <w:rFonts w:ascii="Arial" w:hAnsi="Arial" w:cs="Arial"/>
                <w:color w:val="000000" w:themeColor="text1"/>
                <w:sz w:val="22"/>
                <w:szCs w:val="22"/>
              </w:rPr>
            </w:pPr>
          </w:p>
        </w:tc>
      </w:tr>
      <w:tr w:rsidR="00E518CB" w:rsidRPr="00575DAC" w14:paraId="70D8AA15" w14:textId="77777777" w:rsidTr="00F130C6">
        <w:tc>
          <w:tcPr>
            <w:tcW w:w="3823" w:type="dxa"/>
          </w:tcPr>
          <w:p w14:paraId="082619A4" w14:textId="77777777" w:rsidR="00E518CB" w:rsidRPr="00575DAC" w:rsidRDefault="00E518CB" w:rsidP="00E518CB">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Disclosure &amp; Barring Scheme</w:t>
            </w:r>
          </w:p>
          <w:p w14:paraId="38B256F6" w14:textId="77777777" w:rsidR="00E518CB" w:rsidRPr="00575DAC" w:rsidRDefault="00E518CB" w:rsidP="00E518CB">
            <w:pPr>
              <w:spacing w:line="240" w:lineRule="auto"/>
              <w:rPr>
                <w:rFonts w:ascii="Arial" w:hAnsi="Arial" w:cs="Arial"/>
                <w:b/>
                <w:bCs/>
                <w:color w:val="000000" w:themeColor="text1"/>
                <w:sz w:val="22"/>
                <w:szCs w:val="22"/>
              </w:rPr>
            </w:pPr>
          </w:p>
        </w:tc>
        <w:tc>
          <w:tcPr>
            <w:tcW w:w="1984" w:type="dxa"/>
          </w:tcPr>
          <w:p w14:paraId="2CBEDF8E" w14:textId="77777777" w:rsidR="00E518CB" w:rsidRPr="00575DAC" w:rsidRDefault="00E518CB" w:rsidP="00E518CB">
            <w:pPr>
              <w:spacing w:line="240" w:lineRule="auto"/>
              <w:rPr>
                <w:rFonts w:ascii="Arial" w:hAnsi="Arial" w:cs="Arial"/>
                <w:color w:val="000000" w:themeColor="text1"/>
                <w:sz w:val="22"/>
                <w:szCs w:val="22"/>
              </w:rPr>
            </w:pPr>
          </w:p>
        </w:tc>
        <w:tc>
          <w:tcPr>
            <w:tcW w:w="3209" w:type="dxa"/>
          </w:tcPr>
          <w:p w14:paraId="3193094D" w14:textId="77777777" w:rsidR="00E518CB" w:rsidRPr="00575DAC" w:rsidRDefault="00E518CB" w:rsidP="00E518CB">
            <w:pPr>
              <w:pStyle w:val="Default"/>
              <w:rPr>
                <w:rFonts w:ascii="Arial" w:hAnsi="Arial" w:cs="Arial"/>
                <w:color w:val="000000" w:themeColor="text1"/>
                <w:sz w:val="22"/>
                <w:szCs w:val="22"/>
              </w:rPr>
            </w:pPr>
            <w:hyperlink r:id="rId29" w:history="1">
              <w:r w:rsidRPr="00575DAC">
                <w:rPr>
                  <w:rStyle w:val="Hyperlink"/>
                  <w:rFonts w:ascii="Arial" w:hAnsi="Arial" w:cs="Arial"/>
                  <w:color w:val="000000" w:themeColor="text1"/>
                  <w:sz w:val="22"/>
                  <w:szCs w:val="22"/>
                </w:rPr>
                <w:t>https://www.gov.uk/government/organisations/disclosure-and-barring-service</w:t>
              </w:r>
            </w:hyperlink>
          </w:p>
        </w:tc>
      </w:tr>
    </w:tbl>
    <w:p w14:paraId="515FBF2E" w14:textId="77777777" w:rsidR="003F328D" w:rsidRPr="00575DAC" w:rsidRDefault="003F328D" w:rsidP="00575DAC">
      <w:pPr>
        <w:spacing w:after="0" w:line="240" w:lineRule="auto"/>
        <w:rPr>
          <w:rFonts w:ascii="Arial" w:hAnsi="Arial" w:cs="Arial"/>
          <w:color w:val="000000" w:themeColor="text1"/>
        </w:rPr>
      </w:pPr>
    </w:p>
    <w:p w14:paraId="53356467" w14:textId="77777777" w:rsidR="003F328D" w:rsidRPr="00575DAC" w:rsidRDefault="003F328D" w:rsidP="00575DAC">
      <w:pPr>
        <w:spacing w:after="0" w:line="240" w:lineRule="auto"/>
        <w:rPr>
          <w:rFonts w:ascii="Arial" w:eastAsia="Times New Roman" w:hAnsi="Arial" w:cs="Arial"/>
          <w:b/>
          <w:color w:val="000000" w:themeColor="text1"/>
          <w:lang w:eastAsia="en-GB"/>
        </w:rPr>
      </w:pPr>
    </w:p>
    <w:p w14:paraId="16A71C2A" w14:textId="77777777" w:rsidR="006C7C18" w:rsidRPr="00575DAC" w:rsidRDefault="006C7C18" w:rsidP="00575DAC">
      <w:pPr>
        <w:spacing w:after="0" w:line="240" w:lineRule="auto"/>
        <w:jc w:val="center"/>
        <w:rPr>
          <w:rFonts w:ascii="Arial" w:eastAsia="Times New Roman" w:hAnsi="Arial" w:cs="Arial"/>
          <w:b/>
          <w:color w:val="000000" w:themeColor="text1"/>
          <w:lang w:eastAsia="en-GB"/>
        </w:rPr>
      </w:pPr>
    </w:p>
    <w:p w14:paraId="10C13973" w14:textId="77777777" w:rsidR="00A9166A" w:rsidRPr="00575DAC" w:rsidRDefault="00A9166A" w:rsidP="00575DAC">
      <w:pPr>
        <w:spacing w:after="0" w:line="240" w:lineRule="auto"/>
        <w:rPr>
          <w:rFonts w:ascii="Arial" w:hAnsi="Arial" w:cs="Arial"/>
          <w:b/>
          <w:bCs/>
          <w:color w:val="000000" w:themeColor="text1"/>
        </w:rPr>
      </w:pPr>
      <w:r w:rsidRPr="00575DAC">
        <w:rPr>
          <w:rFonts w:ascii="Arial" w:hAnsi="Arial" w:cs="Arial"/>
          <w:b/>
          <w:bCs/>
          <w:color w:val="000000" w:themeColor="text1"/>
        </w:rPr>
        <w:br w:type="page"/>
      </w:r>
    </w:p>
    <w:p w14:paraId="3B017076" w14:textId="6237C659" w:rsidR="006C7C18" w:rsidRPr="0079774E" w:rsidRDefault="006C7C18" w:rsidP="00575DAC">
      <w:pPr>
        <w:spacing w:after="0" w:line="240" w:lineRule="auto"/>
        <w:jc w:val="right"/>
        <w:rPr>
          <w:rFonts w:ascii="Arial" w:hAnsi="Arial" w:cs="Arial"/>
          <w:b/>
          <w:bCs/>
          <w:color w:val="000000" w:themeColor="text1"/>
          <w:sz w:val="26"/>
          <w:szCs w:val="26"/>
        </w:rPr>
      </w:pPr>
      <w:r w:rsidRPr="0079774E">
        <w:rPr>
          <w:rFonts w:ascii="Arial" w:hAnsi="Arial" w:cs="Arial"/>
          <w:b/>
          <w:bCs/>
          <w:color w:val="000000" w:themeColor="text1"/>
          <w:sz w:val="26"/>
          <w:szCs w:val="26"/>
        </w:rPr>
        <w:lastRenderedPageBreak/>
        <w:t>Appendix 3</w:t>
      </w:r>
    </w:p>
    <w:p w14:paraId="6C0F712E" w14:textId="55BE1520" w:rsidR="002A5B25" w:rsidRPr="009E5800" w:rsidRDefault="002A5B25" w:rsidP="002A5B25">
      <w:pPr>
        <w:pStyle w:val="NoSpacing"/>
        <w:ind w:right="-1"/>
        <w:rPr>
          <w:rFonts w:ascii="Arial" w:hAnsi="Arial" w:cs="Arial"/>
          <w:bCs/>
        </w:rPr>
      </w:pPr>
      <w:r w:rsidRPr="00CF7BFA">
        <w:rPr>
          <w:rFonts w:ascii="Arial" w:hAnsi="Arial" w:cs="Arial"/>
          <w:bCs/>
        </w:rPr>
        <w:t xml:space="preserve">Copies of this form can be found </w:t>
      </w:r>
      <w:r w:rsidR="00CF7BFA" w:rsidRPr="00CF7BFA">
        <w:rPr>
          <w:rFonts w:ascii="Arial" w:hAnsi="Arial" w:cs="Arial"/>
          <w:bCs/>
        </w:rPr>
        <w:t>in</w:t>
      </w:r>
      <w:r w:rsidR="00CF7BFA">
        <w:rPr>
          <w:rFonts w:ascii="Arial" w:hAnsi="Arial" w:cs="Arial"/>
          <w:bCs/>
        </w:rPr>
        <w:t xml:space="preserve"> the Staff Shared File</w:t>
      </w:r>
    </w:p>
    <w:p w14:paraId="71222319" w14:textId="2BB09AE6" w:rsidR="002A5B25" w:rsidRPr="00FD6794" w:rsidRDefault="002A5B25" w:rsidP="002A5B25">
      <w:pPr>
        <w:pStyle w:val="NoSpacing"/>
        <w:ind w:right="-1"/>
        <w:rPr>
          <w:rFonts w:ascii="Arial" w:hAnsi="Arial" w:cs="Arial"/>
          <w:b/>
          <w:sz w:val="26"/>
          <w:szCs w:val="26"/>
        </w:rPr>
      </w:pPr>
      <w:r w:rsidRPr="00FD6794">
        <w:rPr>
          <w:rFonts w:ascii="Arial" w:hAnsi="Arial" w:cs="Arial"/>
          <w:b/>
          <w:sz w:val="26"/>
          <w:szCs w:val="26"/>
        </w:rPr>
        <w:t>Safeguarding Concern Form</w:t>
      </w:r>
    </w:p>
    <w:p w14:paraId="45A95DA2" w14:textId="77777777" w:rsidR="002A5B25" w:rsidRPr="006E7981" w:rsidRDefault="002A5B25" w:rsidP="002A5B25">
      <w:pPr>
        <w:rPr>
          <w:rFonts w:ascii="Arial" w:hAnsi="Arial" w:cs="Arial"/>
        </w:rPr>
      </w:pPr>
      <w:r w:rsidRPr="006E7981">
        <w:rPr>
          <w:rFonts w:ascii="Arial" w:hAnsi="Arial" w:cs="Arial"/>
        </w:rPr>
        <w:t xml:space="preserve">To be completed as soon as possible following the safeguarding incident and within 24 hours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126"/>
        <w:gridCol w:w="567"/>
        <w:gridCol w:w="3209"/>
      </w:tblGrid>
      <w:tr w:rsidR="002A5B25" w:rsidRPr="00675335" w14:paraId="1934FAE8" w14:textId="77777777" w:rsidTr="002340F9">
        <w:tc>
          <w:tcPr>
            <w:tcW w:w="9016" w:type="dxa"/>
            <w:gridSpan w:val="4"/>
            <w:tcBorders>
              <w:top w:val="single" w:sz="4" w:space="0" w:color="auto"/>
              <w:left w:val="single" w:sz="4" w:space="0" w:color="auto"/>
              <w:bottom w:val="single" w:sz="4" w:space="0" w:color="auto"/>
              <w:right w:val="single" w:sz="4" w:space="0" w:color="auto"/>
            </w:tcBorders>
            <w:hideMark/>
          </w:tcPr>
          <w:p w14:paraId="0D79EAE5" w14:textId="77777777" w:rsidR="002A5B25" w:rsidRPr="00675335" w:rsidRDefault="002A5B25" w:rsidP="002340F9">
            <w:pPr>
              <w:rPr>
                <w:rFonts w:ascii="Arial" w:eastAsia="Times New Roman" w:hAnsi="Arial" w:cs="Arial"/>
                <w:b/>
                <w:lang w:eastAsia="en-GB"/>
              </w:rPr>
            </w:pPr>
            <w:r w:rsidRPr="00FD6794">
              <w:rPr>
                <w:rFonts w:ascii="Arial" w:eastAsia="Times New Roman" w:hAnsi="Arial" w:cs="Arial"/>
                <w:b/>
                <w:sz w:val="26"/>
                <w:szCs w:val="26"/>
                <w:lang w:eastAsia="en-GB"/>
              </w:rPr>
              <w:t>Details of the Adult at Risk</w:t>
            </w:r>
          </w:p>
        </w:tc>
      </w:tr>
      <w:tr w:rsidR="002A5B25" w:rsidRPr="00675335" w14:paraId="3E8FC51B" w14:textId="77777777" w:rsidTr="002340F9">
        <w:tc>
          <w:tcPr>
            <w:tcW w:w="9016" w:type="dxa"/>
            <w:gridSpan w:val="4"/>
            <w:tcBorders>
              <w:top w:val="single" w:sz="4" w:space="0" w:color="auto"/>
              <w:left w:val="single" w:sz="4" w:space="0" w:color="auto"/>
              <w:bottom w:val="single" w:sz="4" w:space="0" w:color="auto"/>
              <w:right w:val="single" w:sz="4" w:space="0" w:color="auto"/>
            </w:tcBorders>
          </w:tcPr>
          <w:p w14:paraId="75C9174C" w14:textId="31CD0933" w:rsidR="002A5B25" w:rsidRPr="00675335" w:rsidRDefault="002A5B25" w:rsidP="002340F9">
            <w:pPr>
              <w:rPr>
                <w:rFonts w:ascii="Arial" w:eastAsia="Times New Roman" w:hAnsi="Arial" w:cs="Arial"/>
                <w:lang w:eastAsia="en-GB"/>
              </w:rPr>
            </w:pPr>
            <w:r w:rsidRPr="00675335">
              <w:rPr>
                <w:rFonts w:ascii="Arial" w:eastAsia="Times New Roman" w:hAnsi="Arial" w:cs="Arial"/>
                <w:lang w:eastAsia="en-GB"/>
              </w:rPr>
              <w:t>Name of Adult at Risk</w:t>
            </w:r>
            <w:r w:rsidR="0044024F">
              <w:rPr>
                <w:rFonts w:ascii="Arial" w:eastAsia="Times New Roman" w:hAnsi="Arial" w:cs="Arial"/>
                <w:lang w:eastAsia="en-GB"/>
              </w:rPr>
              <w:t>:</w:t>
            </w:r>
          </w:p>
        </w:tc>
      </w:tr>
      <w:tr w:rsidR="002A5B25" w:rsidRPr="00675335" w14:paraId="202AFA84" w14:textId="77777777" w:rsidTr="002340F9">
        <w:tc>
          <w:tcPr>
            <w:tcW w:w="3114" w:type="dxa"/>
            <w:tcBorders>
              <w:top w:val="single" w:sz="4" w:space="0" w:color="auto"/>
              <w:left w:val="single" w:sz="4" w:space="0" w:color="auto"/>
              <w:bottom w:val="single" w:sz="4" w:space="0" w:color="auto"/>
              <w:right w:val="single" w:sz="4" w:space="0" w:color="auto"/>
            </w:tcBorders>
          </w:tcPr>
          <w:p w14:paraId="30DE8CE0" w14:textId="4999DCCD" w:rsidR="002A5B25" w:rsidRPr="00675335" w:rsidRDefault="002A5B25" w:rsidP="002340F9">
            <w:pPr>
              <w:rPr>
                <w:rFonts w:ascii="Arial" w:eastAsia="Times New Roman" w:hAnsi="Arial" w:cs="Arial"/>
                <w:lang w:eastAsia="en-GB"/>
              </w:rPr>
            </w:pPr>
            <w:r w:rsidRPr="00675335">
              <w:rPr>
                <w:rFonts w:ascii="Arial" w:eastAsia="Times New Roman" w:hAnsi="Arial" w:cs="Arial"/>
                <w:lang w:eastAsia="en-GB"/>
              </w:rPr>
              <w:t>Age</w:t>
            </w:r>
          </w:p>
        </w:tc>
        <w:tc>
          <w:tcPr>
            <w:tcW w:w="2693" w:type="dxa"/>
            <w:gridSpan w:val="2"/>
            <w:tcBorders>
              <w:top w:val="single" w:sz="4" w:space="0" w:color="auto"/>
              <w:left w:val="single" w:sz="4" w:space="0" w:color="auto"/>
              <w:bottom w:val="single" w:sz="4" w:space="0" w:color="auto"/>
              <w:right w:val="single" w:sz="4" w:space="0" w:color="auto"/>
            </w:tcBorders>
          </w:tcPr>
          <w:p w14:paraId="64CF3095" w14:textId="77777777" w:rsidR="002A5B25" w:rsidRPr="00675335" w:rsidRDefault="002A5B25" w:rsidP="002340F9">
            <w:pPr>
              <w:rPr>
                <w:rFonts w:ascii="Arial" w:eastAsia="Times New Roman" w:hAnsi="Arial" w:cs="Arial"/>
                <w:lang w:eastAsia="en-GB"/>
              </w:rPr>
            </w:pPr>
            <w:r w:rsidRPr="00675335">
              <w:rPr>
                <w:rFonts w:ascii="Arial" w:eastAsia="Times New Roman" w:hAnsi="Arial" w:cs="Arial"/>
                <w:lang w:eastAsia="en-GB"/>
              </w:rPr>
              <w:t>Date of Birth</w:t>
            </w:r>
          </w:p>
        </w:tc>
        <w:tc>
          <w:tcPr>
            <w:tcW w:w="3209" w:type="dxa"/>
            <w:tcBorders>
              <w:top w:val="single" w:sz="4" w:space="0" w:color="auto"/>
              <w:left w:val="single" w:sz="4" w:space="0" w:color="auto"/>
              <w:bottom w:val="single" w:sz="4" w:space="0" w:color="auto"/>
              <w:right w:val="single" w:sz="4" w:space="0" w:color="auto"/>
            </w:tcBorders>
          </w:tcPr>
          <w:p w14:paraId="221F2714" w14:textId="52B24192" w:rsidR="002A5B25" w:rsidRPr="00675335" w:rsidRDefault="002A5B25" w:rsidP="0044024F">
            <w:pPr>
              <w:rPr>
                <w:rFonts w:ascii="Arial" w:eastAsia="Times New Roman" w:hAnsi="Arial" w:cs="Arial"/>
                <w:lang w:eastAsia="en-GB"/>
              </w:rPr>
            </w:pPr>
            <w:r w:rsidRPr="00675335">
              <w:rPr>
                <w:rFonts w:ascii="Arial" w:eastAsia="Times New Roman" w:hAnsi="Arial" w:cs="Arial"/>
                <w:lang w:eastAsia="en-GB"/>
              </w:rPr>
              <w:t>Gender</w:t>
            </w:r>
          </w:p>
        </w:tc>
      </w:tr>
      <w:tr w:rsidR="002A5B25" w:rsidRPr="00675335" w14:paraId="1C6B2235" w14:textId="77777777" w:rsidTr="002340F9">
        <w:tc>
          <w:tcPr>
            <w:tcW w:w="3114" w:type="dxa"/>
            <w:tcBorders>
              <w:top w:val="single" w:sz="4" w:space="0" w:color="auto"/>
              <w:left w:val="single" w:sz="4" w:space="0" w:color="auto"/>
              <w:bottom w:val="single" w:sz="4" w:space="0" w:color="auto"/>
              <w:right w:val="single" w:sz="4" w:space="0" w:color="auto"/>
            </w:tcBorders>
          </w:tcPr>
          <w:p w14:paraId="4D92C311" w14:textId="7955AAD8" w:rsidR="002A5B25" w:rsidRPr="00675335" w:rsidRDefault="002A5B25" w:rsidP="0044024F">
            <w:pPr>
              <w:rPr>
                <w:rFonts w:ascii="Arial" w:eastAsia="Times New Roman" w:hAnsi="Arial" w:cs="Arial"/>
                <w:lang w:eastAsia="en-GB"/>
              </w:rPr>
            </w:pPr>
            <w:r w:rsidRPr="00675335">
              <w:rPr>
                <w:rFonts w:ascii="Arial" w:eastAsia="Times New Roman" w:hAnsi="Arial" w:cs="Arial"/>
                <w:lang w:eastAsia="en-GB"/>
              </w:rPr>
              <w:t>Religion</w:t>
            </w:r>
          </w:p>
        </w:tc>
        <w:tc>
          <w:tcPr>
            <w:tcW w:w="2693" w:type="dxa"/>
            <w:gridSpan w:val="2"/>
            <w:tcBorders>
              <w:top w:val="single" w:sz="4" w:space="0" w:color="auto"/>
              <w:left w:val="single" w:sz="4" w:space="0" w:color="auto"/>
              <w:bottom w:val="single" w:sz="4" w:space="0" w:color="auto"/>
              <w:right w:val="single" w:sz="4" w:space="0" w:color="auto"/>
            </w:tcBorders>
            <w:hideMark/>
          </w:tcPr>
          <w:p w14:paraId="12524E2D" w14:textId="77777777" w:rsidR="002A5B25" w:rsidRPr="00675335" w:rsidRDefault="002A5B25" w:rsidP="002340F9">
            <w:pPr>
              <w:rPr>
                <w:rFonts w:ascii="Arial" w:eastAsia="Times New Roman" w:hAnsi="Arial" w:cs="Arial"/>
                <w:lang w:eastAsia="en-GB"/>
              </w:rPr>
            </w:pPr>
            <w:r w:rsidRPr="00675335">
              <w:rPr>
                <w:rFonts w:ascii="Arial" w:eastAsia="Times New Roman" w:hAnsi="Arial" w:cs="Arial"/>
                <w:lang w:eastAsia="en-GB"/>
              </w:rPr>
              <w:t>Ethnicity</w:t>
            </w:r>
          </w:p>
        </w:tc>
        <w:tc>
          <w:tcPr>
            <w:tcW w:w="3209" w:type="dxa"/>
            <w:tcBorders>
              <w:top w:val="single" w:sz="4" w:space="0" w:color="auto"/>
              <w:left w:val="single" w:sz="4" w:space="0" w:color="auto"/>
              <w:bottom w:val="single" w:sz="4" w:space="0" w:color="auto"/>
              <w:right w:val="single" w:sz="4" w:space="0" w:color="auto"/>
            </w:tcBorders>
            <w:hideMark/>
          </w:tcPr>
          <w:p w14:paraId="2E6B21FA" w14:textId="2EC5718B" w:rsidR="002A5B25" w:rsidRPr="00675335" w:rsidRDefault="002A5B25" w:rsidP="002340F9">
            <w:pPr>
              <w:rPr>
                <w:rFonts w:ascii="Arial" w:eastAsia="Times New Roman" w:hAnsi="Arial" w:cs="Arial"/>
                <w:lang w:eastAsia="en-GB"/>
              </w:rPr>
            </w:pPr>
            <w:r w:rsidRPr="00675335">
              <w:rPr>
                <w:rFonts w:ascii="Arial" w:eastAsia="Times New Roman" w:hAnsi="Arial" w:cs="Arial"/>
                <w:lang w:eastAsia="en-GB"/>
              </w:rPr>
              <w:t>Language</w:t>
            </w:r>
          </w:p>
          <w:p w14:paraId="5F034B43" w14:textId="77777777" w:rsidR="002A5B25" w:rsidRPr="00675335" w:rsidRDefault="002A5B25" w:rsidP="002340F9">
            <w:pPr>
              <w:rPr>
                <w:rFonts w:ascii="Arial" w:eastAsia="Times New Roman" w:hAnsi="Arial" w:cs="Arial"/>
                <w:lang w:eastAsia="en-GB"/>
              </w:rPr>
            </w:pPr>
          </w:p>
        </w:tc>
      </w:tr>
      <w:tr w:rsidR="002A5B25" w:rsidRPr="00675335" w14:paraId="13CAC8DE" w14:textId="77777777" w:rsidTr="002340F9">
        <w:tc>
          <w:tcPr>
            <w:tcW w:w="3114" w:type="dxa"/>
            <w:tcBorders>
              <w:top w:val="single" w:sz="4" w:space="0" w:color="auto"/>
              <w:left w:val="single" w:sz="4" w:space="0" w:color="auto"/>
              <w:bottom w:val="single" w:sz="4" w:space="0" w:color="auto"/>
              <w:right w:val="single" w:sz="4" w:space="0" w:color="auto"/>
            </w:tcBorders>
          </w:tcPr>
          <w:p w14:paraId="550C0F10" w14:textId="77777777" w:rsidR="002A5B25" w:rsidRPr="00675335" w:rsidRDefault="002A5B25" w:rsidP="002340F9">
            <w:pPr>
              <w:rPr>
                <w:rFonts w:ascii="Arial" w:eastAsia="Times New Roman" w:hAnsi="Arial" w:cs="Arial"/>
                <w:lang w:eastAsia="en-GB"/>
              </w:rPr>
            </w:pPr>
            <w:r w:rsidRPr="00675335">
              <w:rPr>
                <w:rFonts w:ascii="Arial" w:eastAsia="Times New Roman" w:hAnsi="Arial" w:cs="Arial"/>
                <w:lang w:eastAsia="en-GB"/>
              </w:rPr>
              <w:t xml:space="preserve">Any additional needs (e.g. disability, interpreter </w:t>
            </w:r>
            <w:r>
              <w:rPr>
                <w:rFonts w:ascii="Arial" w:eastAsia="Times New Roman" w:hAnsi="Arial" w:cs="Arial"/>
                <w:lang w:eastAsia="en-GB"/>
              </w:rPr>
              <w:t>needed</w:t>
            </w:r>
            <w:r w:rsidRPr="00675335">
              <w:rPr>
                <w:rFonts w:ascii="Arial" w:eastAsia="Times New Roman" w:hAnsi="Arial" w:cs="Arial"/>
                <w:lang w:eastAsia="en-GB"/>
              </w:rPr>
              <w:t>)</w:t>
            </w:r>
          </w:p>
        </w:tc>
        <w:tc>
          <w:tcPr>
            <w:tcW w:w="5902" w:type="dxa"/>
            <w:gridSpan w:val="3"/>
            <w:tcBorders>
              <w:top w:val="single" w:sz="4" w:space="0" w:color="auto"/>
              <w:left w:val="single" w:sz="4" w:space="0" w:color="auto"/>
              <w:bottom w:val="single" w:sz="4" w:space="0" w:color="auto"/>
              <w:right w:val="single" w:sz="4" w:space="0" w:color="auto"/>
            </w:tcBorders>
          </w:tcPr>
          <w:p w14:paraId="4AAAC169" w14:textId="77777777" w:rsidR="002A5B25" w:rsidRPr="00675335" w:rsidRDefault="002A5B25" w:rsidP="002340F9">
            <w:pPr>
              <w:rPr>
                <w:rFonts w:ascii="Arial" w:eastAsia="Times New Roman" w:hAnsi="Arial" w:cs="Arial"/>
                <w:lang w:eastAsia="en-GB"/>
              </w:rPr>
            </w:pPr>
          </w:p>
        </w:tc>
      </w:tr>
      <w:tr w:rsidR="002A5B25" w:rsidRPr="00675335" w14:paraId="2DB715BB" w14:textId="77777777" w:rsidTr="002340F9">
        <w:tc>
          <w:tcPr>
            <w:tcW w:w="9016" w:type="dxa"/>
            <w:gridSpan w:val="4"/>
            <w:tcBorders>
              <w:top w:val="single" w:sz="4" w:space="0" w:color="auto"/>
              <w:left w:val="single" w:sz="4" w:space="0" w:color="auto"/>
              <w:bottom w:val="single" w:sz="4" w:space="0" w:color="auto"/>
              <w:right w:val="single" w:sz="4" w:space="0" w:color="auto"/>
            </w:tcBorders>
          </w:tcPr>
          <w:p w14:paraId="4473E8CF" w14:textId="22852D1B" w:rsidR="002A5B25" w:rsidRPr="00675335" w:rsidRDefault="002A5B25" w:rsidP="0044024F">
            <w:pPr>
              <w:rPr>
                <w:rFonts w:ascii="Arial" w:eastAsia="Times New Roman" w:hAnsi="Arial" w:cs="Arial"/>
                <w:lang w:eastAsia="en-GB"/>
              </w:rPr>
            </w:pPr>
            <w:r w:rsidRPr="00675335">
              <w:rPr>
                <w:rFonts w:ascii="Arial" w:eastAsia="Times New Roman" w:hAnsi="Arial" w:cs="Arial"/>
                <w:lang w:eastAsia="en-GB"/>
              </w:rPr>
              <w:t>Carer’s name(s):</w:t>
            </w:r>
          </w:p>
        </w:tc>
      </w:tr>
      <w:tr w:rsidR="002A5B25" w:rsidRPr="00675335" w14:paraId="7CA26FF4" w14:textId="77777777" w:rsidTr="002340F9">
        <w:tc>
          <w:tcPr>
            <w:tcW w:w="9016" w:type="dxa"/>
            <w:gridSpan w:val="4"/>
            <w:tcBorders>
              <w:top w:val="single" w:sz="4" w:space="0" w:color="auto"/>
              <w:left w:val="single" w:sz="4" w:space="0" w:color="auto"/>
              <w:bottom w:val="single" w:sz="4" w:space="0" w:color="auto"/>
              <w:right w:val="single" w:sz="4" w:space="0" w:color="auto"/>
            </w:tcBorders>
          </w:tcPr>
          <w:p w14:paraId="63C97A2D" w14:textId="77777777" w:rsidR="002A5B25" w:rsidRDefault="002A5B25" w:rsidP="002340F9">
            <w:pPr>
              <w:rPr>
                <w:rFonts w:ascii="Arial" w:eastAsia="Times New Roman" w:hAnsi="Arial" w:cs="Arial"/>
                <w:lang w:eastAsia="en-GB"/>
              </w:rPr>
            </w:pPr>
            <w:r w:rsidRPr="00675335">
              <w:rPr>
                <w:rFonts w:ascii="Arial" w:eastAsia="Times New Roman" w:hAnsi="Arial" w:cs="Arial"/>
                <w:lang w:eastAsia="en-GB"/>
              </w:rPr>
              <w:t>Any other family member names:</w:t>
            </w:r>
          </w:p>
          <w:p w14:paraId="436108FB" w14:textId="77777777" w:rsidR="002A5B25" w:rsidRPr="00675335" w:rsidRDefault="002A5B25" w:rsidP="002340F9">
            <w:pPr>
              <w:rPr>
                <w:rFonts w:ascii="Arial" w:eastAsia="Times New Roman" w:hAnsi="Arial" w:cs="Arial"/>
                <w:lang w:eastAsia="en-GB"/>
              </w:rPr>
            </w:pPr>
          </w:p>
        </w:tc>
      </w:tr>
      <w:tr w:rsidR="002A5B25" w:rsidRPr="00675335" w14:paraId="22E6949F" w14:textId="77777777" w:rsidTr="002340F9">
        <w:tc>
          <w:tcPr>
            <w:tcW w:w="9016" w:type="dxa"/>
            <w:gridSpan w:val="4"/>
            <w:tcBorders>
              <w:top w:val="single" w:sz="4" w:space="0" w:color="auto"/>
              <w:left w:val="single" w:sz="4" w:space="0" w:color="auto"/>
              <w:bottom w:val="single" w:sz="4" w:space="0" w:color="auto"/>
              <w:right w:val="single" w:sz="4" w:space="0" w:color="auto"/>
            </w:tcBorders>
          </w:tcPr>
          <w:p w14:paraId="7EADDD9F" w14:textId="77777777" w:rsidR="002A5B25" w:rsidRPr="00675335" w:rsidRDefault="002A5B25" w:rsidP="002340F9">
            <w:pPr>
              <w:rPr>
                <w:rFonts w:ascii="Arial" w:eastAsia="Times New Roman" w:hAnsi="Arial" w:cs="Arial"/>
                <w:lang w:eastAsia="en-GB"/>
              </w:rPr>
            </w:pPr>
            <w:r w:rsidRPr="00675335">
              <w:rPr>
                <w:rFonts w:ascii="Arial" w:eastAsia="Times New Roman" w:hAnsi="Arial" w:cs="Arial"/>
                <w:lang w:eastAsia="en-GB"/>
              </w:rPr>
              <w:t xml:space="preserve">Home address and telephone number of </w:t>
            </w:r>
            <w:proofErr w:type="gramStart"/>
            <w:r w:rsidRPr="00675335">
              <w:rPr>
                <w:rFonts w:ascii="Arial" w:eastAsia="Times New Roman" w:hAnsi="Arial" w:cs="Arial"/>
                <w:lang w:eastAsia="en-GB"/>
              </w:rPr>
              <w:t>adult</w:t>
            </w:r>
            <w:proofErr w:type="gramEnd"/>
            <w:r w:rsidRPr="00675335">
              <w:rPr>
                <w:rFonts w:ascii="Arial" w:eastAsia="Times New Roman" w:hAnsi="Arial" w:cs="Arial"/>
                <w:lang w:eastAsia="en-GB"/>
              </w:rPr>
              <w:t xml:space="preserve"> at risk:</w:t>
            </w:r>
          </w:p>
          <w:p w14:paraId="6F1C11DF" w14:textId="77777777" w:rsidR="002A5B25" w:rsidRPr="00675335" w:rsidRDefault="002A5B25" w:rsidP="002340F9">
            <w:pPr>
              <w:jc w:val="both"/>
              <w:rPr>
                <w:rFonts w:ascii="Arial" w:eastAsia="Times New Roman" w:hAnsi="Arial" w:cs="Arial"/>
                <w:lang w:eastAsia="en-GB"/>
              </w:rPr>
            </w:pPr>
          </w:p>
        </w:tc>
      </w:tr>
      <w:tr w:rsidR="002A5B25" w:rsidRPr="00675335" w14:paraId="721AB02C" w14:textId="77777777" w:rsidTr="002340F9">
        <w:tc>
          <w:tcPr>
            <w:tcW w:w="9016" w:type="dxa"/>
            <w:gridSpan w:val="4"/>
            <w:tcBorders>
              <w:top w:val="single" w:sz="4" w:space="0" w:color="auto"/>
              <w:left w:val="single" w:sz="4" w:space="0" w:color="auto"/>
              <w:bottom w:val="single" w:sz="4" w:space="0" w:color="auto"/>
              <w:right w:val="single" w:sz="4" w:space="0" w:color="auto"/>
            </w:tcBorders>
          </w:tcPr>
          <w:p w14:paraId="02E04DF0" w14:textId="77777777" w:rsidR="002A5B25" w:rsidRPr="00FD6794" w:rsidRDefault="002A5B25" w:rsidP="002340F9">
            <w:pPr>
              <w:jc w:val="both"/>
              <w:rPr>
                <w:rFonts w:ascii="Arial" w:eastAsia="Times New Roman" w:hAnsi="Arial" w:cs="Arial"/>
                <w:sz w:val="26"/>
                <w:szCs w:val="26"/>
                <w:lang w:eastAsia="en-GB"/>
              </w:rPr>
            </w:pPr>
            <w:r w:rsidRPr="00FD6794">
              <w:rPr>
                <w:rFonts w:ascii="Arial" w:eastAsia="Times New Roman" w:hAnsi="Arial" w:cs="Arial"/>
                <w:b/>
                <w:sz w:val="26"/>
                <w:szCs w:val="26"/>
                <w:lang w:eastAsia="en-GB"/>
              </w:rPr>
              <w:t xml:space="preserve">Details of a </w:t>
            </w:r>
            <w:proofErr w:type="gramStart"/>
            <w:r w:rsidRPr="00FD6794">
              <w:rPr>
                <w:rFonts w:ascii="Arial" w:eastAsia="Times New Roman" w:hAnsi="Arial" w:cs="Arial"/>
                <w:b/>
                <w:sz w:val="26"/>
                <w:szCs w:val="26"/>
                <w:lang w:eastAsia="en-GB"/>
              </w:rPr>
              <w:t>safeguarding concerns</w:t>
            </w:r>
            <w:proofErr w:type="gramEnd"/>
          </w:p>
        </w:tc>
      </w:tr>
      <w:tr w:rsidR="002A5B25" w:rsidRPr="00675335" w14:paraId="51167748" w14:textId="77777777" w:rsidTr="002340F9">
        <w:tc>
          <w:tcPr>
            <w:tcW w:w="9016" w:type="dxa"/>
            <w:gridSpan w:val="4"/>
            <w:tcBorders>
              <w:top w:val="single" w:sz="4" w:space="0" w:color="auto"/>
              <w:left w:val="single" w:sz="4" w:space="0" w:color="auto"/>
              <w:bottom w:val="single" w:sz="4" w:space="0" w:color="auto"/>
              <w:right w:val="single" w:sz="4" w:space="0" w:color="auto"/>
            </w:tcBorders>
          </w:tcPr>
          <w:p w14:paraId="04E58CD7" w14:textId="77777777" w:rsidR="002A5B25" w:rsidRPr="00675335" w:rsidRDefault="002A5B25" w:rsidP="002340F9">
            <w:pPr>
              <w:autoSpaceDE w:val="0"/>
              <w:autoSpaceDN w:val="0"/>
              <w:adjustRightInd w:val="0"/>
              <w:rPr>
                <w:rFonts w:ascii="Arial" w:hAnsi="Arial" w:cs="Arial"/>
              </w:rPr>
            </w:pPr>
            <w:r w:rsidRPr="00675335">
              <w:rPr>
                <w:rFonts w:ascii="Arial" w:hAnsi="Arial" w:cs="Arial"/>
              </w:rPr>
              <w:t>Describe the safeguarding concerns.  Include:</w:t>
            </w:r>
          </w:p>
          <w:p w14:paraId="7558BA17" w14:textId="77777777" w:rsidR="002A5B25" w:rsidRPr="00675335" w:rsidRDefault="002A5B25" w:rsidP="00E756B4">
            <w:pPr>
              <w:pStyle w:val="ListParagraph"/>
              <w:numPr>
                <w:ilvl w:val="0"/>
                <w:numId w:val="49"/>
              </w:numPr>
              <w:jc w:val="both"/>
              <w:rPr>
                <w:rFonts w:ascii="Arial" w:eastAsia="Times New Roman" w:hAnsi="Arial" w:cs="Arial"/>
                <w:lang w:eastAsia="en-GB"/>
              </w:rPr>
            </w:pPr>
            <w:r w:rsidRPr="00675335">
              <w:rPr>
                <w:rFonts w:ascii="Arial" w:eastAsia="Times New Roman" w:hAnsi="Arial" w:cs="Arial"/>
                <w:lang w:eastAsia="en-GB"/>
              </w:rPr>
              <w:t>How did the concern come to light?</w:t>
            </w:r>
          </w:p>
          <w:p w14:paraId="67E80814" w14:textId="77777777" w:rsidR="002A5B25" w:rsidRPr="00675335" w:rsidRDefault="002A5B25" w:rsidP="00E756B4">
            <w:pPr>
              <w:pStyle w:val="ListParagraph"/>
              <w:numPr>
                <w:ilvl w:val="0"/>
                <w:numId w:val="48"/>
              </w:numPr>
              <w:autoSpaceDE w:val="0"/>
              <w:autoSpaceDN w:val="0"/>
              <w:adjustRightInd w:val="0"/>
              <w:rPr>
                <w:rFonts w:ascii="Arial" w:hAnsi="Arial" w:cs="Arial"/>
              </w:rPr>
            </w:pPr>
            <w:r w:rsidRPr="00675335">
              <w:rPr>
                <w:rFonts w:ascii="Arial" w:hAnsi="Arial" w:cs="Arial"/>
              </w:rPr>
              <w:t>Dates/times of incidents, dates/times of actions taken etc.</w:t>
            </w:r>
          </w:p>
          <w:p w14:paraId="4B8ACDB1" w14:textId="77777777" w:rsidR="002A5B25" w:rsidRPr="00675335" w:rsidRDefault="002A5B25" w:rsidP="00E756B4">
            <w:pPr>
              <w:pStyle w:val="ListParagraph"/>
              <w:numPr>
                <w:ilvl w:val="0"/>
                <w:numId w:val="48"/>
              </w:numPr>
              <w:autoSpaceDE w:val="0"/>
              <w:autoSpaceDN w:val="0"/>
              <w:adjustRightInd w:val="0"/>
              <w:rPr>
                <w:rFonts w:ascii="Arial" w:hAnsi="Arial" w:cs="Arial"/>
              </w:rPr>
            </w:pPr>
            <w:r w:rsidRPr="00675335">
              <w:rPr>
                <w:rFonts w:ascii="Arial" w:hAnsi="Arial" w:cs="Arial"/>
              </w:rPr>
              <w:t>Details of specific incidents.</w:t>
            </w:r>
          </w:p>
          <w:p w14:paraId="2701E4C1" w14:textId="77777777" w:rsidR="002A5B25" w:rsidRPr="009B5539" w:rsidRDefault="002A5B25" w:rsidP="00E756B4">
            <w:pPr>
              <w:pStyle w:val="ListParagraph"/>
              <w:numPr>
                <w:ilvl w:val="0"/>
                <w:numId w:val="48"/>
              </w:numPr>
              <w:autoSpaceDE w:val="0"/>
              <w:autoSpaceDN w:val="0"/>
              <w:adjustRightInd w:val="0"/>
              <w:rPr>
                <w:rFonts w:ascii="Arial" w:hAnsi="Arial" w:cs="Arial"/>
              </w:rPr>
            </w:pPr>
            <w:r w:rsidRPr="00675335">
              <w:rPr>
                <w:rFonts w:ascii="Arial" w:hAnsi="Arial" w:cs="Arial"/>
              </w:rPr>
              <w:t>Physical signs or behaviour’s that were noted</w:t>
            </w:r>
          </w:p>
          <w:p w14:paraId="0EB197B5" w14:textId="77777777" w:rsidR="002A5B25" w:rsidRDefault="002A5B25" w:rsidP="002340F9">
            <w:pPr>
              <w:jc w:val="both"/>
              <w:rPr>
                <w:rFonts w:ascii="Arial" w:eastAsia="Times New Roman" w:hAnsi="Arial" w:cs="Arial"/>
                <w:b/>
                <w:lang w:eastAsia="en-GB"/>
              </w:rPr>
            </w:pPr>
          </w:p>
          <w:p w14:paraId="4E15BB31" w14:textId="77777777" w:rsidR="002A5B25" w:rsidRDefault="002A5B25" w:rsidP="002340F9">
            <w:pPr>
              <w:jc w:val="both"/>
              <w:rPr>
                <w:rFonts w:ascii="Arial" w:eastAsia="Times New Roman" w:hAnsi="Arial" w:cs="Arial"/>
                <w:b/>
                <w:lang w:eastAsia="en-GB"/>
              </w:rPr>
            </w:pPr>
          </w:p>
          <w:p w14:paraId="32BB28BC" w14:textId="77777777" w:rsidR="002A5B25" w:rsidRPr="00675335" w:rsidRDefault="002A5B25" w:rsidP="002340F9">
            <w:pPr>
              <w:jc w:val="both"/>
              <w:rPr>
                <w:rFonts w:ascii="Arial" w:eastAsia="Times New Roman" w:hAnsi="Arial" w:cs="Arial"/>
                <w:b/>
                <w:lang w:eastAsia="en-GB"/>
              </w:rPr>
            </w:pPr>
          </w:p>
        </w:tc>
      </w:tr>
      <w:tr w:rsidR="002A5B25" w:rsidRPr="00675335" w14:paraId="1F2DD6BB" w14:textId="77777777" w:rsidTr="002340F9">
        <w:tc>
          <w:tcPr>
            <w:tcW w:w="9016" w:type="dxa"/>
            <w:gridSpan w:val="4"/>
            <w:tcBorders>
              <w:top w:val="single" w:sz="4" w:space="0" w:color="auto"/>
              <w:left w:val="single" w:sz="4" w:space="0" w:color="auto"/>
              <w:bottom w:val="single" w:sz="4" w:space="0" w:color="auto"/>
              <w:right w:val="single" w:sz="4" w:space="0" w:color="auto"/>
            </w:tcBorders>
          </w:tcPr>
          <w:p w14:paraId="65EAEDD4" w14:textId="77777777" w:rsidR="002A5B25" w:rsidRPr="00675335" w:rsidRDefault="002A5B25" w:rsidP="002340F9">
            <w:pPr>
              <w:autoSpaceDE w:val="0"/>
              <w:autoSpaceDN w:val="0"/>
              <w:adjustRightInd w:val="0"/>
              <w:rPr>
                <w:rFonts w:ascii="Arial" w:hAnsi="Arial" w:cs="Arial"/>
              </w:rPr>
            </w:pPr>
            <w:r w:rsidRPr="00675335">
              <w:rPr>
                <w:rFonts w:ascii="Arial" w:hAnsi="Arial" w:cs="Arial"/>
              </w:rPr>
              <w:t>Have you spoken to the adult at risk? If so, what was said?</w:t>
            </w:r>
          </w:p>
          <w:p w14:paraId="00B2D4B5" w14:textId="77777777" w:rsidR="002A5B25" w:rsidRDefault="002A5B25" w:rsidP="002340F9">
            <w:pPr>
              <w:autoSpaceDE w:val="0"/>
              <w:autoSpaceDN w:val="0"/>
              <w:adjustRightInd w:val="0"/>
              <w:rPr>
                <w:rFonts w:ascii="Arial" w:hAnsi="Arial" w:cs="Arial"/>
              </w:rPr>
            </w:pPr>
          </w:p>
          <w:p w14:paraId="6796CC70" w14:textId="77777777" w:rsidR="002A5B25" w:rsidRPr="00675335" w:rsidRDefault="002A5B25" w:rsidP="002340F9">
            <w:pPr>
              <w:autoSpaceDE w:val="0"/>
              <w:autoSpaceDN w:val="0"/>
              <w:adjustRightInd w:val="0"/>
              <w:rPr>
                <w:rFonts w:ascii="Arial" w:hAnsi="Arial" w:cs="Arial"/>
              </w:rPr>
            </w:pPr>
          </w:p>
        </w:tc>
      </w:tr>
      <w:tr w:rsidR="002A5B25" w:rsidRPr="00675335" w14:paraId="0E40D720" w14:textId="77777777" w:rsidTr="002340F9">
        <w:tc>
          <w:tcPr>
            <w:tcW w:w="9016" w:type="dxa"/>
            <w:gridSpan w:val="4"/>
            <w:tcBorders>
              <w:top w:val="single" w:sz="4" w:space="0" w:color="auto"/>
              <w:left w:val="single" w:sz="4" w:space="0" w:color="auto"/>
              <w:bottom w:val="single" w:sz="4" w:space="0" w:color="auto"/>
              <w:right w:val="single" w:sz="4" w:space="0" w:color="auto"/>
            </w:tcBorders>
          </w:tcPr>
          <w:p w14:paraId="3C939468" w14:textId="77777777" w:rsidR="002A5B25" w:rsidRPr="00675335" w:rsidRDefault="002A5B25" w:rsidP="002340F9">
            <w:pPr>
              <w:autoSpaceDE w:val="0"/>
              <w:autoSpaceDN w:val="0"/>
              <w:adjustRightInd w:val="0"/>
              <w:rPr>
                <w:rFonts w:ascii="Arial" w:hAnsi="Arial" w:cs="Arial"/>
              </w:rPr>
            </w:pPr>
            <w:r w:rsidRPr="00675335">
              <w:rPr>
                <w:rFonts w:ascii="Arial" w:hAnsi="Arial" w:cs="Arial"/>
              </w:rPr>
              <w:t>Have you spoken to the carers? If so, what was said?</w:t>
            </w:r>
          </w:p>
          <w:p w14:paraId="04B136C5" w14:textId="77777777" w:rsidR="002A5B25" w:rsidRDefault="002A5B25" w:rsidP="002340F9">
            <w:pPr>
              <w:autoSpaceDE w:val="0"/>
              <w:autoSpaceDN w:val="0"/>
              <w:adjustRightInd w:val="0"/>
              <w:rPr>
                <w:rFonts w:ascii="Arial" w:hAnsi="Arial" w:cs="Arial"/>
              </w:rPr>
            </w:pPr>
          </w:p>
          <w:p w14:paraId="1D8EE701" w14:textId="77777777" w:rsidR="002A5B25" w:rsidRPr="00675335" w:rsidRDefault="002A5B25" w:rsidP="002340F9">
            <w:pPr>
              <w:autoSpaceDE w:val="0"/>
              <w:autoSpaceDN w:val="0"/>
              <w:adjustRightInd w:val="0"/>
              <w:rPr>
                <w:rFonts w:ascii="Arial" w:hAnsi="Arial" w:cs="Arial"/>
              </w:rPr>
            </w:pPr>
          </w:p>
        </w:tc>
      </w:tr>
      <w:tr w:rsidR="002A5B25" w:rsidRPr="00675335" w14:paraId="2FAA4390" w14:textId="77777777" w:rsidTr="002340F9">
        <w:tc>
          <w:tcPr>
            <w:tcW w:w="9016" w:type="dxa"/>
            <w:gridSpan w:val="4"/>
            <w:tcBorders>
              <w:top w:val="single" w:sz="4" w:space="0" w:color="auto"/>
              <w:left w:val="single" w:sz="4" w:space="0" w:color="auto"/>
              <w:bottom w:val="single" w:sz="4" w:space="0" w:color="auto"/>
              <w:right w:val="single" w:sz="4" w:space="0" w:color="auto"/>
            </w:tcBorders>
          </w:tcPr>
          <w:p w14:paraId="68899E38" w14:textId="77777777" w:rsidR="002A5B25" w:rsidRPr="00675335" w:rsidRDefault="002A5B25" w:rsidP="002340F9">
            <w:pPr>
              <w:autoSpaceDE w:val="0"/>
              <w:autoSpaceDN w:val="0"/>
              <w:adjustRightInd w:val="0"/>
              <w:rPr>
                <w:rFonts w:ascii="Arial" w:hAnsi="Arial" w:cs="Arial"/>
              </w:rPr>
            </w:pPr>
            <w:r w:rsidRPr="00675335">
              <w:rPr>
                <w:rFonts w:ascii="Arial" w:hAnsi="Arial" w:cs="Arial"/>
              </w:rPr>
              <w:lastRenderedPageBreak/>
              <w:t>Details of the person/s that the concern or allegation is against:</w:t>
            </w:r>
          </w:p>
          <w:p w14:paraId="0287C202" w14:textId="77777777" w:rsidR="002A5B25" w:rsidRPr="00E85898" w:rsidRDefault="002A5B25" w:rsidP="002340F9">
            <w:pPr>
              <w:autoSpaceDE w:val="0"/>
              <w:autoSpaceDN w:val="0"/>
              <w:adjustRightInd w:val="0"/>
              <w:rPr>
                <w:rFonts w:ascii="Arial" w:hAnsi="Arial" w:cs="Arial"/>
                <w:b/>
                <w:bCs/>
              </w:rPr>
            </w:pPr>
            <w:r w:rsidRPr="00E85898">
              <w:rPr>
                <w:rFonts w:ascii="Arial" w:hAnsi="Arial" w:cs="Arial"/>
                <w:b/>
                <w:bCs/>
              </w:rPr>
              <w:t>Full Name</w:t>
            </w:r>
          </w:p>
          <w:p w14:paraId="2D2A7D47" w14:textId="77777777" w:rsidR="002A5B25" w:rsidRPr="00E85898" w:rsidRDefault="002A5B25" w:rsidP="002340F9">
            <w:pPr>
              <w:autoSpaceDE w:val="0"/>
              <w:autoSpaceDN w:val="0"/>
              <w:adjustRightInd w:val="0"/>
              <w:rPr>
                <w:rFonts w:ascii="Arial" w:hAnsi="Arial" w:cs="Arial"/>
                <w:b/>
                <w:bCs/>
              </w:rPr>
            </w:pPr>
            <w:r w:rsidRPr="00E85898">
              <w:rPr>
                <w:rFonts w:ascii="Arial" w:hAnsi="Arial" w:cs="Arial"/>
                <w:b/>
                <w:bCs/>
              </w:rPr>
              <w:t>Role or Relationship to the alleged victim</w:t>
            </w:r>
          </w:p>
          <w:p w14:paraId="5214C943" w14:textId="77777777" w:rsidR="002A5B25" w:rsidRPr="00E85898" w:rsidRDefault="002A5B25" w:rsidP="002340F9">
            <w:pPr>
              <w:autoSpaceDE w:val="0"/>
              <w:autoSpaceDN w:val="0"/>
              <w:adjustRightInd w:val="0"/>
              <w:rPr>
                <w:rFonts w:ascii="Arial" w:hAnsi="Arial" w:cs="Arial"/>
                <w:b/>
                <w:bCs/>
              </w:rPr>
            </w:pPr>
            <w:r w:rsidRPr="00E85898">
              <w:rPr>
                <w:rFonts w:ascii="Arial" w:hAnsi="Arial" w:cs="Arial"/>
                <w:b/>
                <w:bCs/>
              </w:rPr>
              <w:t xml:space="preserve">Age/Date of Birth </w:t>
            </w:r>
          </w:p>
          <w:p w14:paraId="0279F03A" w14:textId="77777777" w:rsidR="002A5B25" w:rsidRDefault="002A5B25" w:rsidP="002340F9">
            <w:pPr>
              <w:autoSpaceDE w:val="0"/>
              <w:autoSpaceDN w:val="0"/>
              <w:adjustRightInd w:val="0"/>
              <w:rPr>
                <w:rFonts w:ascii="Arial" w:hAnsi="Arial" w:cs="Arial"/>
                <w:b/>
                <w:bCs/>
              </w:rPr>
            </w:pPr>
            <w:r w:rsidRPr="00E85898">
              <w:rPr>
                <w:rFonts w:ascii="Arial" w:hAnsi="Arial" w:cs="Arial"/>
                <w:b/>
                <w:bCs/>
              </w:rPr>
              <w:t>Address</w:t>
            </w:r>
          </w:p>
          <w:p w14:paraId="1B018F3B" w14:textId="77777777" w:rsidR="002A5B25" w:rsidRDefault="002A5B25" w:rsidP="002340F9">
            <w:pPr>
              <w:autoSpaceDE w:val="0"/>
              <w:autoSpaceDN w:val="0"/>
              <w:adjustRightInd w:val="0"/>
              <w:rPr>
                <w:rFonts w:ascii="Arial" w:hAnsi="Arial" w:cs="Arial"/>
                <w:b/>
                <w:bCs/>
              </w:rPr>
            </w:pPr>
          </w:p>
          <w:p w14:paraId="25E079B8" w14:textId="77777777" w:rsidR="002A5B25" w:rsidRPr="00760688" w:rsidRDefault="002A5B25" w:rsidP="002340F9">
            <w:pPr>
              <w:autoSpaceDE w:val="0"/>
              <w:autoSpaceDN w:val="0"/>
              <w:adjustRightInd w:val="0"/>
              <w:rPr>
                <w:rFonts w:ascii="Arial" w:hAnsi="Arial" w:cs="Arial"/>
                <w:b/>
                <w:bCs/>
              </w:rPr>
            </w:pPr>
            <w:r w:rsidRPr="00E85898">
              <w:rPr>
                <w:rFonts w:ascii="Arial" w:hAnsi="Arial" w:cs="Arial"/>
                <w:b/>
                <w:bCs/>
              </w:rPr>
              <w:t>Telephone Number</w:t>
            </w:r>
          </w:p>
        </w:tc>
      </w:tr>
      <w:tr w:rsidR="002A5B25" w:rsidRPr="00675335" w14:paraId="2489453C" w14:textId="77777777" w:rsidTr="002340F9">
        <w:tc>
          <w:tcPr>
            <w:tcW w:w="9016" w:type="dxa"/>
            <w:gridSpan w:val="4"/>
            <w:tcBorders>
              <w:top w:val="single" w:sz="4" w:space="0" w:color="auto"/>
              <w:left w:val="single" w:sz="4" w:space="0" w:color="auto"/>
              <w:bottom w:val="single" w:sz="4" w:space="0" w:color="auto"/>
              <w:right w:val="single" w:sz="4" w:space="0" w:color="auto"/>
            </w:tcBorders>
          </w:tcPr>
          <w:p w14:paraId="31EEBC3C" w14:textId="77777777" w:rsidR="002A5B25" w:rsidRDefault="002A5B25" w:rsidP="002340F9">
            <w:pPr>
              <w:autoSpaceDE w:val="0"/>
              <w:autoSpaceDN w:val="0"/>
              <w:adjustRightInd w:val="0"/>
              <w:rPr>
                <w:rFonts w:ascii="Arial" w:hAnsi="Arial" w:cs="Arial"/>
              </w:rPr>
            </w:pPr>
            <w:r w:rsidRPr="00675335">
              <w:rPr>
                <w:rFonts w:ascii="Arial" w:hAnsi="Arial" w:cs="Arial"/>
              </w:rPr>
              <w:t>Have you asked for consent from the adult at risk to pass on information?</w:t>
            </w:r>
            <w:r>
              <w:rPr>
                <w:rFonts w:ascii="Arial" w:hAnsi="Arial" w:cs="Arial"/>
              </w:rPr>
              <w:t xml:space="preserve">  </w:t>
            </w:r>
            <w:r w:rsidRPr="00675335">
              <w:rPr>
                <w:rFonts w:ascii="Arial" w:hAnsi="Arial" w:cs="Arial"/>
              </w:rPr>
              <w:t>YES/NO</w:t>
            </w:r>
          </w:p>
          <w:p w14:paraId="2EB82A3B" w14:textId="77777777" w:rsidR="002A5B25" w:rsidRDefault="002A5B25" w:rsidP="002340F9">
            <w:pPr>
              <w:autoSpaceDE w:val="0"/>
              <w:autoSpaceDN w:val="0"/>
              <w:adjustRightInd w:val="0"/>
              <w:rPr>
                <w:rFonts w:ascii="Arial" w:hAnsi="Arial" w:cs="Arial"/>
              </w:rPr>
            </w:pPr>
            <w:r w:rsidRPr="00675335">
              <w:rPr>
                <w:rFonts w:ascii="Arial" w:hAnsi="Arial" w:cs="Arial"/>
              </w:rPr>
              <w:t>Has consent to pass on information to other agencies been given?</w:t>
            </w:r>
            <w:r>
              <w:rPr>
                <w:rFonts w:ascii="Arial" w:hAnsi="Arial" w:cs="Arial"/>
              </w:rPr>
              <w:t xml:space="preserve">  YES/NO</w:t>
            </w:r>
          </w:p>
          <w:p w14:paraId="6A38EA81" w14:textId="77777777" w:rsidR="002A5B25" w:rsidRPr="00675335" w:rsidRDefault="002A5B25" w:rsidP="002340F9">
            <w:pPr>
              <w:autoSpaceDE w:val="0"/>
              <w:autoSpaceDN w:val="0"/>
              <w:adjustRightInd w:val="0"/>
              <w:rPr>
                <w:rFonts w:ascii="Arial" w:hAnsi="Arial" w:cs="Arial"/>
              </w:rPr>
            </w:pPr>
            <w:r>
              <w:rPr>
                <w:rFonts w:ascii="Arial" w:hAnsi="Arial" w:cs="Arial"/>
              </w:rPr>
              <w:t>Please explain if there are any issues or concerns about consent.</w:t>
            </w:r>
          </w:p>
        </w:tc>
      </w:tr>
      <w:tr w:rsidR="002A5B25" w:rsidRPr="00675335" w14:paraId="56F1A6AC" w14:textId="77777777" w:rsidTr="002340F9">
        <w:tc>
          <w:tcPr>
            <w:tcW w:w="9016" w:type="dxa"/>
            <w:gridSpan w:val="4"/>
            <w:tcBorders>
              <w:top w:val="single" w:sz="4" w:space="0" w:color="auto"/>
              <w:left w:val="single" w:sz="4" w:space="0" w:color="auto"/>
              <w:bottom w:val="single" w:sz="4" w:space="0" w:color="auto"/>
              <w:right w:val="single" w:sz="4" w:space="0" w:color="auto"/>
            </w:tcBorders>
          </w:tcPr>
          <w:p w14:paraId="4131D7A1" w14:textId="77777777" w:rsidR="002A5B25" w:rsidRDefault="002A5B25" w:rsidP="002340F9">
            <w:pPr>
              <w:autoSpaceDE w:val="0"/>
              <w:autoSpaceDN w:val="0"/>
              <w:adjustRightInd w:val="0"/>
              <w:rPr>
                <w:rFonts w:ascii="Arial" w:eastAsia="Times New Roman" w:hAnsi="Arial" w:cs="Arial"/>
                <w:lang w:eastAsia="en-GB"/>
              </w:rPr>
            </w:pPr>
            <w:r w:rsidRPr="00675335">
              <w:rPr>
                <w:rFonts w:ascii="Arial" w:hAnsi="Arial" w:cs="Arial"/>
              </w:rPr>
              <w:t>Have you sought advice from anyone? Give details of who (full name and contact details), when and the advice they gave.</w:t>
            </w:r>
          </w:p>
          <w:p w14:paraId="302A043F" w14:textId="77777777" w:rsidR="002A5B25" w:rsidRPr="00675335" w:rsidRDefault="002A5B25" w:rsidP="002340F9">
            <w:pPr>
              <w:jc w:val="both"/>
              <w:rPr>
                <w:rFonts w:ascii="Arial" w:eastAsia="Times New Roman" w:hAnsi="Arial" w:cs="Arial"/>
                <w:lang w:eastAsia="en-GB"/>
              </w:rPr>
            </w:pPr>
          </w:p>
        </w:tc>
      </w:tr>
      <w:tr w:rsidR="002A5B25" w:rsidRPr="00675335" w14:paraId="3BEDD803" w14:textId="77777777" w:rsidTr="002340F9">
        <w:tc>
          <w:tcPr>
            <w:tcW w:w="9016" w:type="dxa"/>
            <w:gridSpan w:val="4"/>
            <w:tcBorders>
              <w:top w:val="single" w:sz="4" w:space="0" w:color="auto"/>
              <w:left w:val="single" w:sz="4" w:space="0" w:color="auto"/>
              <w:bottom w:val="single" w:sz="4" w:space="0" w:color="auto"/>
              <w:right w:val="single" w:sz="4" w:space="0" w:color="auto"/>
            </w:tcBorders>
            <w:hideMark/>
          </w:tcPr>
          <w:p w14:paraId="0F9400C2" w14:textId="77777777" w:rsidR="002A5B25" w:rsidRPr="00675335" w:rsidRDefault="002A5B25" w:rsidP="002340F9">
            <w:pPr>
              <w:rPr>
                <w:rFonts w:ascii="Arial" w:eastAsia="Times New Roman" w:hAnsi="Arial" w:cs="Arial"/>
                <w:b/>
                <w:lang w:eastAsia="en-GB"/>
              </w:rPr>
            </w:pPr>
            <w:r w:rsidRPr="00FD6794">
              <w:rPr>
                <w:rFonts w:ascii="Arial" w:eastAsia="Times New Roman" w:hAnsi="Arial" w:cs="Arial"/>
                <w:b/>
                <w:sz w:val="26"/>
                <w:szCs w:val="26"/>
                <w:lang w:eastAsia="en-GB"/>
              </w:rPr>
              <w:t>Your Details</w:t>
            </w:r>
          </w:p>
        </w:tc>
      </w:tr>
      <w:tr w:rsidR="002A5B25" w:rsidRPr="00675335" w14:paraId="1DF8645A" w14:textId="77777777" w:rsidTr="002340F9">
        <w:tc>
          <w:tcPr>
            <w:tcW w:w="3114" w:type="dxa"/>
            <w:tcBorders>
              <w:top w:val="single" w:sz="4" w:space="0" w:color="auto"/>
              <w:left w:val="single" w:sz="4" w:space="0" w:color="auto"/>
              <w:bottom w:val="single" w:sz="4" w:space="0" w:color="auto"/>
              <w:right w:val="single" w:sz="4" w:space="0" w:color="auto"/>
            </w:tcBorders>
          </w:tcPr>
          <w:p w14:paraId="2E84B425" w14:textId="77777777" w:rsidR="002A5B25" w:rsidRPr="00675335" w:rsidRDefault="002A5B25" w:rsidP="002340F9">
            <w:pPr>
              <w:rPr>
                <w:rFonts w:ascii="Arial" w:eastAsia="Times New Roman" w:hAnsi="Arial" w:cs="Arial"/>
                <w:lang w:eastAsia="en-GB"/>
              </w:rPr>
            </w:pPr>
            <w:r w:rsidRPr="00675335">
              <w:rPr>
                <w:rFonts w:ascii="Arial" w:eastAsia="Times New Roman" w:hAnsi="Arial" w:cs="Arial"/>
                <w:lang w:eastAsia="en-GB"/>
              </w:rPr>
              <w:t>Your Name:</w:t>
            </w:r>
          </w:p>
          <w:p w14:paraId="33FFCD1A" w14:textId="77777777" w:rsidR="002A5B25" w:rsidRPr="00675335" w:rsidRDefault="002A5B25" w:rsidP="002340F9">
            <w:pPr>
              <w:rPr>
                <w:rFonts w:ascii="Arial" w:eastAsia="Times New Roman" w:hAnsi="Arial" w:cs="Arial"/>
                <w:lang w:eastAsia="en-GB"/>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76C3A3B" w14:textId="77777777" w:rsidR="002A5B25" w:rsidRPr="00675335" w:rsidRDefault="002A5B25" w:rsidP="002340F9">
            <w:pPr>
              <w:rPr>
                <w:rFonts w:ascii="Arial" w:eastAsia="Times New Roman" w:hAnsi="Arial" w:cs="Arial"/>
                <w:lang w:eastAsia="en-GB"/>
              </w:rPr>
            </w:pPr>
            <w:r w:rsidRPr="00675335">
              <w:rPr>
                <w:rFonts w:ascii="Arial" w:eastAsia="Times New Roman" w:hAnsi="Arial" w:cs="Arial"/>
                <w:lang w:eastAsia="en-GB"/>
              </w:rPr>
              <w:t>Your Position:</w:t>
            </w:r>
          </w:p>
        </w:tc>
        <w:tc>
          <w:tcPr>
            <w:tcW w:w="3209" w:type="dxa"/>
            <w:tcBorders>
              <w:top w:val="single" w:sz="4" w:space="0" w:color="auto"/>
              <w:left w:val="single" w:sz="4" w:space="0" w:color="auto"/>
              <w:bottom w:val="single" w:sz="4" w:space="0" w:color="auto"/>
              <w:right w:val="single" w:sz="4" w:space="0" w:color="auto"/>
            </w:tcBorders>
            <w:hideMark/>
          </w:tcPr>
          <w:p w14:paraId="0E02D6D5" w14:textId="77777777" w:rsidR="002A5B25" w:rsidRPr="00675335" w:rsidRDefault="002A5B25" w:rsidP="002340F9">
            <w:pPr>
              <w:rPr>
                <w:rFonts w:ascii="Arial" w:eastAsia="Times New Roman" w:hAnsi="Arial" w:cs="Arial"/>
                <w:lang w:eastAsia="en-GB"/>
              </w:rPr>
            </w:pPr>
            <w:r w:rsidRPr="00675335">
              <w:rPr>
                <w:rFonts w:ascii="Arial" w:eastAsia="Times New Roman" w:hAnsi="Arial" w:cs="Arial"/>
                <w:lang w:eastAsia="en-GB"/>
              </w:rPr>
              <w:t>Your contact details</w:t>
            </w:r>
          </w:p>
        </w:tc>
      </w:tr>
      <w:tr w:rsidR="002A5B25" w:rsidRPr="00675335" w14:paraId="5C4980E3" w14:textId="77777777" w:rsidTr="002340F9">
        <w:tc>
          <w:tcPr>
            <w:tcW w:w="9016" w:type="dxa"/>
            <w:gridSpan w:val="4"/>
            <w:tcBorders>
              <w:top w:val="single" w:sz="4" w:space="0" w:color="auto"/>
              <w:left w:val="single" w:sz="4" w:space="0" w:color="auto"/>
              <w:bottom w:val="single" w:sz="4" w:space="0" w:color="auto"/>
              <w:right w:val="single" w:sz="4" w:space="0" w:color="auto"/>
            </w:tcBorders>
            <w:hideMark/>
          </w:tcPr>
          <w:p w14:paraId="5D2E824C" w14:textId="77777777" w:rsidR="002A5B25" w:rsidRPr="00675335" w:rsidRDefault="002A5B25" w:rsidP="002340F9">
            <w:pPr>
              <w:rPr>
                <w:rFonts w:ascii="Arial" w:eastAsia="Times New Roman" w:hAnsi="Arial" w:cs="Arial"/>
                <w:b/>
                <w:lang w:eastAsia="en-GB"/>
              </w:rPr>
            </w:pPr>
            <w:r w:rsidRPr="00FD6794">
              <w:rPr>
                <w:rFonts w:ascii="Arial" w:eastAsia="Times New Roman" w:hAnsi="Arial" w:cs="Arial"/>
                <w:b/>
                <w:sz w:val="26"/>
                <w:szCs w:val="26"/>
                <w:lang w:eastAsia="en-GB"/>
              </w:rPr>
              <w:t>Report</w:t>
            </w:r>
          </w:p>
        </w:tc>
      </w:tr>
      <w:tr w:rsidR="002A5B25" w:rsidRPr="00675335" w14:paraId="4696ECAF" w14:textId="77777777" w:rsidTr="002340F9">
        <w:tc>
          <w:tcPr>
            <w:tcW w:w="9016" w:type="dxa"/>
            <w:gridSpan w:val="4"/>
            <w:tcBorders>
              <w:top w:val="single" w:sz="4" w:space="0" w:color="auto"/>
              <w:left w:val="single" w:sz="4" w:space="0" w:color="auto"/>
              <w:bottom w:val="single" w:sz="4" w:space="0" w:color="auto"/>
              <w:right w:val="single" w:sz="4" w:space="0" w:color="auto"/>
            </w:tcBorders>
            <w:hideMark/>
          </w:tcPr>
          <w:p w14:paraId="0AE27828" w14:textId="77777777" w:rsidR="002A5B25" w:rsidRPr="00675335" w:rsidRDefault="002A5B25" w:rsidP="002340F9">
            <w:pPr>
              <w:rPr>
                <w:rFonts w:ascii="Arial" w:eastAsia="Times New Roman" w:hAnsi="Arial" w:cs="Arial"/>
                <w:lang w:eastAsia="en-GB"/>
              </w:rPr>
            </w:pPr>
            <w:r w:rsidRPr="00675335">
              <w:rPr>
                <w:rFonts w:ascii="Arial" w:eastAsia="Times New Roman" w:hAnsi="Arial" w:cs="Arial"/>
                <w:lang w:eastAsia="en-GB"/>
              </w:rPr>
              <w:t>Are you reporting your own concerns or responding to concerns raised by someone else?</w:t>
            </w:r>
          </w:p>
          <w:p w14:paraId="2D285B64" w14:textId="77777777" w:rsidR="002A5B25" w:rsidRDefault="002A5B25" w:rsidP="002340F9">
            <w:pPr>
              <w:rPr>
                <w:rFonts w:ascii="Arial" w:eastAsia="Times New Roman" w:hAnsi="Arial" w:cs="Arial"/>
                <w:color w:val="000000" w:themeColor="text1"/>
                <w:lang w:eastAsia="en-GB"/>
              </w:rPr>
            </w:pPr>
            <w:r w:rsidRPr="00675335">
              <w:rPr>
                <w:rFonts w:ascii="Arial" w:eastAsia="Times New Roman" w:hAnsi="Arial" w:cs="Arial"/>
                <w:lang w:eastAsia="en-GB"/>
              </w:rPr>
              <w:t xml:space="preserve">If responding to concerns raised by someone else, please provide their name, role and contact </w:t>
            </w:r>
            <w:r w:rsidRPr="00675335">
              <w:rPr>
                <w:rFonts w:ascii="Arial" w:eastAsia="Times New Roman" w:hAnsi="Arial" w:cs="Arial"/>
                <w:color w:val="000000" w:themeColor="text1"/>
                <w:lang w:eastAsia="en-GB"/>
              </w:rPr>
              <w:t>details (if known):</w:t>
            </w:r>
          </w:p>
          <w:p w14:paraId="0046E266" w14:textId="77777777" w:rsidR="002A5B25" w:rsidRDefault="002A5B25" w:rsidP="002340F9">
            <w:pPr>
              <w:rPr>
                <w:rFonts w:ascii="Arial" w:eastAsia="Times New Roman" w:hAnsi="Arial" w:cs="Arial"/>
                <w:color w:val="000000" w:themeColor="text1"/>
                <w:lang w:eastAsia="en-GB"/>
              </w:rPr>
            </w:pPr>
          </w:p>
          <w:p w14:paraId="3A681914" w14:textId="77777777" w:rsidR="002A5B25" w:rsidRPr="00675335" w:rsidRDefault="002A5B25" w:rsidP="002340F9">
            <w:pPr>
              <w:rPr>
                <w:rFonts w:ascii="Arial" w:eastAsia="Times New Roman" w:hAnsi="Arial" w:cs="Arial"/>
                <w:lang w:eastAsia="en-GB"/>
              </w:rPr>
            </w:pPr>
          </w:p>
        </w:tc>
      </w:tr>
      <w:tr w:rsidR="002A5B25" w:rsidRPr="00675335" w14:paraId="4F85BAA9" w14:textId="77777777" w:rsidTr="002340F9">
        <w:trPr>
          <w:trHeight w:val="604"/>
        </w:trPr>
        <w:tc>
          <w:tcPr>
            <w:tcW w:w="5240" w:type="dxa"/>
            <w:gridSpan w:val="2"/>
            <w:tcBorders>
              <w:top w:val="single" w:sz="4" w:space="0" w:color="auto"/>
              <w:left w:val="single" w:sz="4" w:space="0" w:color="auto"/>
              <w:bottom w:val="single" w:sz="4" w:space="0" w:color="auto"/>
              <w:right w:val="single" w:sz="4" w:space="0" w:color="auto"/>
            </w:tcBorders>
          </w:tcPr>
          <w:p w14:paraId="2702C453" w14:textId="77777777" w:rsidR="002A5B25" w:rsidRPr="00675335" w:rsidRDefault="002A5B25" w:rsidP="002340F9">
            <w:pPr>
              <w:rPr>
                <w:rFonts w:ascii="Arial" w:eastAsia="Times New Roman" w:hAnsi="Arial" w:cs="Arial"/>
                <w:lang w:eastAsia="en-GB"/>
              </w:rPr>
            </w:pPr>
            <w:r>
              <w:rPr>
                <w:rFonts w:ascii="Arial" w:eastAsia="Times New Roman" w:hAnsi="Arial" w:cs="Arial"/>
                <w:lang w:eastAsia="en-GB"/>
              </w:rPr>
              <w:t xml:space="preserve">Name of </w:t>
            </w:r>
            <w:r w:rsidRPr="00675335">
              <w:rPr>
                <w:rFonts w:ascii="Arial" w:eastAsia="Times New Roman" w:hAnsi="Arial" w:cs="Arial"/>
                <w:lang w:eastAsia="en-GB"/>
              </w:rPr>
              <w:t xml:space="preserve">Designated Safeguarding </w:t>
            </w:r>
            <w:r>
              <w:rPr>
                <w:rFonts w:ascii="Arial" w:eastAsia="Times New Roman" w:hAnsi="Arial" w:cs="Arial"/>
                <w:lang w:eastAsia="en-GB"/>
              </w:rPr>
              <w:t>Officer/Lead you are reporting this concern to</w:t>
            </w:r>
          </w:p>
        </w:tc>
        <w:tc>
          <w:tcPr>
            <w:tcW w:w="3776" w:type="dxa"/>
            <w:gridSpan w:val="2"/>
            <w:tcBorders>
              <w:top w:val="single" w:sz="4" w:space="0" w:color="auto"/>
              <w:left w:val="single" w:sz="4" w:space="0" w:color="auto"/>
              <w:bottom w:val="single" w:sz="4" w:space="0" w:color="auto"/>
              <w:right w:val="single" w:sz="4" w:space="0" w:color="auto"/>
            </w:tcBorders>
            <w:hideMark/>
          </w:tcPr>
          <w:p w14:paraId="30327A52" w14:textId="77777777" w:rsidR="002A5B25" w:rsidRPr="00675335" w:rsidRDefault="002A5B25" w:rsidP="002340F9">
            <w:pPr>
              <w:rPr>
                <w:rFonts w:ascii="Arial" w:eastAsia="Times New Roman" w:hAnsi="Arial" w:cs="Arial"/>
                <w:color w:val="000000" w:themeColor="text1"/>
                <w:lang w:eastAsia="en-GB"/>
              </w:rPr>
            </w:pPr>
          </w:p>
          <w:p w14:paraId="1B8B7149" w14:textId="77777777" w:rsidR="002A5B25" w:rsidRPr="00675335" w:rsidRDefault="002A5B25" w:rsidP="002340F9">
            <w:pPr>
              <w:rPr>
                <w:rFonts w:ascii="Arial" w:eastAsia="Times New Roman" w:hAnsi="Arial" w:cs="Arial"/>
                <w:lang w:eastAsia="en-GB"/>
              </w:rPr>
            </w:pPr>
          </w:p>
        </w:tc>
      </w:tr>
      <w:tr w:rsidR="002A5B25" w:rsidRPr="00675335" w14:paraId="55B252BD" w14:textId="77777777" w:rsidTr="002340F9">
        <w:tc>
          <w:tcPr>
            <w:tcW w:w="5240" w:type="dxa"/>
            <w:gridSpan w:val="2"/>
            <w:tcBorders>
              <w:top w:val="single" w:sz="4" w:space="0" w:color="auto"/>
              <w:left w:val="single" w:sz="4" w:space="0" w:color="auto"/>
              <w:bottom w:val="single" w:sz="4" w:space="0" w:color="auto"/>
              <w:right w:val="single" w:sz="4" w:space="0" w:color="auto"/>
            </w:tcBorders>
          </w:tcPr>
          <w:p w14:paraId="5856C7A0" w14:textId="77777777" w:rsidR="002A5B25" w:rsidRPr="00675335" w:rsidRDefault="002A5B25" w:rsidP="002340F9">
            <w:pPr>
              <w:rPr>
                <w:rFonts w:ascii="Arial" w:eastAsia="Times New Roman" w:hAnsi="Arial" w:cs="Arial"/>
                <w:lang w:eastAsia="en-GB"/>
              </w:rPr>
            </w:pPr>
            <w:r w:rsidRPr="00675335">
              <w:rPr>
                <w:rFonts w:ascii="Arial" w:eastAsia="Times New Roman" w:hAnsi="Arial" w:cs="Arial"/>
                <w:lang w:eastAsia="en-GB"/>
              </w:rPr>
              <w:t>Date and Time reported to</w:t>
            </w:r>
            <w:r>
              <w:rPr>
                <w:rFonts w:ascii="Arial" w:eastAsia="Times New Roman" w:hAnsi="Arial" w:cs="Arial"/>
                <w:lang w:eastAsia="en-GB"/>
              </w:rPr>
              <w:t xml:space="preserve"> the Designated Safeguarding Officer/Lead</w:t>
            </w:r>
          </w:p>
        </w:tc>
        <w:tc>
          <w:tcPr>
            <w:tcW w:w="3776" w:type="dxa"/>
            <w:gridSpan w:val="2"/>
            <w:tcBorders>
              <w:top w:val="single" w:sz="4" w:space="0" w:color="auto"/>
              <w:left w:val="single" w:sz="4" w:space="0" w:color="auto"/>
              <w:bottom w:val="single" w:sz="4" w:space="0" w:color="auto"/>
              <w:right w:val="single" w:sz="4" w:space="0" w:color="auto"/>
            </w:tcBorders>
          </w:tcPr>
          <w:p w14:paraId="143523FD" w14:textId="77777777" w:rsidR="002A5B25" w:rsidRPr="00675335" w:rsidRDefault="002A5B25" w:rsidP="002340F9">
            <w:pPr>
              <w:rPr>
                <w:rFonts w:ascii="Arial" w:eastAsia="Times New Roman" w:hAnsi="Arial" w:cs="Arial"/>
                <w:color w:val="000000" w:themeColor="text1"/>
                <w:lang w:eastAsia="en-GB"/>
              </w:rPr>
            </w:pPr>
          </w:p>
        </w:tc>
      </w:tr>
      <w:tr w:rsidR="002A5B25" w:rsidRPr="00675335" w14:paraId="3DA05513" w14:textId="77777777" w:rsidTr="002340F9">
        <w:tc>
          <w:tcPr>
            <w:tcW w:w="5240" w:type="dxa"/>
            <w:gridSpan w:val="2"/>
            <w:tcBorders>
              <w:top w:val="single" w:sz="4" w:space="0" w:color="auto"/>
              <w:left w:val="single" w:sz="4" w:space="0" w:color="auto"/>
              <w:bottom w:val="single" w:sz="4" w:space="0" w:color="auto"/>
              <w:right w:val="single" w:sz="4" w:space="0" w:color="auto"/>
            </w:tcBorders>
          </w:tcPr>
          <w:p w14:paraId="351CEE7C" w14:textId="77777777" w:rsidR="002A5B25" w:rsidRPr="00675335" w:rsidRDefault="002A5B25" w:rsidP="002340F9">
            <w:pPr>
              <w:rPr>
                <w:rFonts w:ascii="Arial" w:eastAsia="Times New Roman" w:hAnsi="Arial" w:cs="Arial"/>
                <w:lang w:eastAsia="en-GB"/>
              </w:rPr>
            </w:pPr>
            <w:r w:rsidRPr="00675335">
              <w:rPr>
                <w:rFonts w:ascii="Arial" w:eastAsia="Times New Roman" w:hAnsi="Arial" w:cs="Arial"/>
                <w:lang w:eastAsia="en-GB"/>
              </w:rPr>
              <w:t>Your Signature</w:t>
            </w:r>
          </w:p>
        </w:tc>
        <w:tc>
          <w:tcPr>
            <w:tcW w:w="3776" w:type="dxa"/>
            <w:gridSpan w:val="2"/>
            <w:tcBorders>
              <w:top w:val="single" w:sz="4" w:space="0" w:color="auto"/>
              <w:left w:val="single" w:sz="4" w:space="0" w:color="auto"/>
              <w:bottom w:val="single" w:sz="4" w:space="0" w:color="auto"/>
              <w:right w:val="single" w:sz="4" w:space="0" w:color="auto"/>
            </w:tcBorders>
          </w:tcPr>
          <w:p w14:paraId="31F5CC03" w14:textId="77777777" w:rsidR="002A5B25" w:rsidRPr="00675335" w:rsidRDefault="002A5B25" w:rsidP="002340F9">
            <w:pPr>
              <w:rPr>
                <w:rFonts w:ascii="Arial" w:eastAsia="Times New Roman" w:hAnsi="Arial" w:cs="Arial"/>
                <w:color w:val="000000" w:themeColor="text1"/>
                <w:lang w:eastAsia="en-GB"/>
              </w:rPr>
            </w:pPr>
          </w:p>
        </w:tc>
      </w:tr>
      <w:tr w:rsidR="002A5B25" w:rsidRPr="00675335" w14:paraId="16743285" w14:textId="77777777" w:rsidTr="002340F9">
        <w:tc>
          <w:tcPr>
            <w:tcW w:w="5240" w:type="dxa"/>
            <w:gridSpan w:val="2"/>
            <w:tcBorders>
              <w:top w:val="single" w:sz="4" w:space="0" w:color="auto"/>
              <w:left w:val="single" w:sz="4" w:space="0" w:color="auto"/>
              <w:bottom w:val="single" w:sz="4" w:space="0" w:color="auto"/>
              <w:right w:val="single" w:sz="4" w:space="0" w:color="auto"/>
            </w:tcBorders>
          </w:tcPr>
          <w:p w14:paraId="4AEC8667" w14:textId="77777777" w:rsidR="002A5B25" w:rsidRPr="00675335" w:rsidRDefault="002A5B25" w:rsidP="002340F9">
            <w:pPr>
              <w:rPr>
                <w:rFonts w:ascii="Arial" w:eastAsia="Times New Roman" w:hAnsi="Arial" w:cs="Arial"/>
                <w:lang w:eastAsia="en-GB"/>
              </w:rPr>
            </w:pPr>
            <w:r w:rsidRPr="00675335">
              <w:rPr>
                <w:rFonts w:ascii="Arial" w:eastAsia="Times New Roman" w:hAnsi="Arial" w:cs="Arial"/>
                <w:lang w:eastAsia="en-GB"/>
              </w:rPr>
              <w:t xml:space="preserve">Signature of Designated Safeguarding </w:t>
            </w:r>
            <w:r>
              <w:rPr>
                <w:rFonts w:ascii="Arial" w:eastAsia="Times New Roman" w:hAnsi="Arial" w:cs="Arial"/>
                <w:lang w:eastAsia="en-GB"/>
              </w:rPr>
              <w:t>Officer/Lead</w:t>
            </w:r>
          </w:p>
        </w:tc>
        <w:tc>
          <w:tcPr>
            <w:tcW w:w="3776" w:type="dxa"/>
            <w:gridSpan w:val="2"/>
            <w:tcBorders>
              <w:top w:val="single" w:sz="4" w:space="0" w:color="auto"/>
              <w:left w:val="single" w:sz="4" w:space="0" w:color="auto"/>
              <w:bottom w:val="single" w:sz="4" w:space="0" w:color="auto"/>
              <w:right w:val="single" w:sz="4" w:space="0" w:color="auto"/>
            </w:tcBorders>
          </w:tcPr>
          <w:p w14:paraId="6EED08B6" w14:textId="77777777" w:rsidR="002A5B25" w:rsidRPr="00675335" w:rsidRDefault="002A5B25" w:rsidP="002340F9">
            <w:pPr>
              <w:rPr>
                <w:rFonts w:ascii="Arial" w:eastAsia="Times New Roman" w:hAnsi="Arial" w:cs="Arial"/>
                <w:color w:val="000000" w:themeColor="text1"/>
                <w:lang w:eastAsia="en-GB"/>
              </w:rPr>
            </w:pPr>
          </w:p>
        </w:tc>
      </w:tr>
    </w:tbl>
    <w:p w14:paraId="02C2CA4C" w14:textId="77777777" w:rsidR="002A5B25" w:rsidRPr="00935686" w:rsidRDefault="002A5B25" w:rsidP="002A5B25">
      <w:pPr>
        <w:autoSpaceDE w:val="0"/>
        <w:autoSpaceDN w:val="0"/>
        <w:adjustRightInd w:val="0"/>
        <w:rPr>
          <w:rFonts w:ascii="Arial" w:hAnsi="Arial" w:cs="Arial"/>
        </w:rPr>
      </w:pPr>
    </w:p>
    <w:p w14:paraId="2BE1016D" w14:textId="77777777" w:rsidR="000D16FC" w:rsidRDefault="000D16FC">
      <w:pPr>
        <w:rPr>
          <w:rFonts w:ascii="Arial" w:hAnsi="Arial" w:cs="Arial"/>
          <w:b/>
          <w:bCs/>
          <w:color w:val="000000" w:themeColor="text1"/>
        </w:rPr>
      </w:pPr>
      <w:r>
        <w:rPr>
          <w:rFonts w:ascii="Arial" w:hAnsi="Arial" w:cs="Arial"/>
          <w:b/>
          <w:bCs/>
          <w:color w:val="000000" w:themeColor="text1"/>
        </w:rPr>
        <w:br w:type="page"/>
      </w:r>
    </w:p>
    <w:p w14:paraId="32FCA797" w14:textId="68C090B0" w:rsidR="00C35F11" w:rsidRPr="002A5CE0" w:rsidRDefault="00E968E6" w:rsidP="002A5CE0">
      <w:pPr>
        <w:spacing w:after="0" w:line="240" w:lineRule="auto"/>
        <w:jc w:val="right"/>
        <w:rPr>
          <w:rFonts w:ascii="Arial" w:hAnsi="Arial" w:cs="Arial"/>
          <w:b/>
          <w:bCs/>
          <w:color w:val="000000" w:themeColor="text1"/>
        </w:rPr>
      </w:pPr>
      <w:r w:rsidRPr="0079774E">
        <w:rPr>
          <w:rFonts w:ascii="Arial" w:hAnsi="Arial" w:cs="Arial"/>
          <w:b/>
          <w:bCs/>
          <w:color w:val="000000" w:themeColor="text1"/>
          <w:sz w:val="26"/>
          <w:szCs w:val="26"/>
        </w:rPr>
        <w:lastRenderedPageBreak/>
        <w:t>A</w:t>
      </w:r>
      <w:r w:rsidR="006C7C18" w:rsidRPr="0079774E">
        <w:rPr>
          <w:rFonts w:ascii="Arial" w:hAnsi="Arial" w:cs="Arial"/>
          <w:b/>
          <w:bCs/>
          <w:color w:val="000000" w:themeColor="text1"/>
          <w:sz w:val="26"/>
          <w:szCs w:val="26"/>
        </w:rPr>
        <w:t>ppendix 4</w:t>
      </w:r>
      <w:r w:rsidR="00C35F11" w:rsidRPr="000221C1">
        <w:rPr>
          <w:noProof/>
        </w:rPr>
        <mc:AlternateContent>
          <mc:Choice Requires="wps">
            <w:drawing>
              <wp:anchor distT="0" distB="0" distL="114300" distR="114300" simplePos="0" relativeHeight="251671552" behindDoc="0" locked="0" layoutInCell="1" allowOverlap="1" wp14:anchorId="6BCD3A5B" wp14:editId="3B44A8E6">
                <wp:simplePos x="0" y="0"/>
                <wp:positionH relativeFrom="column">
                  <wp:posOffset>2592705</wp:posOffset>
                </wp:positionH>
                <wp:positionV relativeFrom="paragraph">
                  <wp:posOffset>2059940</wp:posOffset>
                </wp:positionV>
                <wp:extent cx="0" cy="431800"/>
                <wp:effectExtent l="95250" t="0" r="76200" b="44450"/>
                <wp:wrapNone/>
                <wp:docPr id="16" name="Straight Arrow Connector 16"/>
                <wp:cNvGraphicFramePr/>
                <a:graphic xmlns:a="http://schemas.openxmlformats.org/drawingml/2006/main">
                  <a:graphicData uri="http://schemas.microsoft.com/office/word/2010/wordprocessingShape">
                    <wps:wsp>
                      <wps:cNvCnPr/>
                      <wps:spPr>
                        <a:xfrm flipH="1">
                          <a:off x="0" y="0"/>
                          <a:ext cx="0" cy="4318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C16CA6" id="_x0000_t32" coordsize="21600,21600" o:spt="32" o:oned="t" path="m,l21600,21600e" filled="f">
                <v:path arrowok="t" fillok="f" o:connecttype="none"/>
                <o:lock v:ext="edit" shapetype="t"/>
              </v:shapetype>
              <v:shape id="Straight Arrow Connector 16" o:spid="_x0000_s1026" type="#_x0000_t32" style="position:absolute;margin-left:204.15pt;margin-top:162.2pt;width:0;height:34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" strokecolor="black [3213]" strokeweight="3pt">
                <v:stroke endarrow="block"/>
              </v:shape>
            </w:pict>
          </mc:Fallback>
        </mc:AlternateContent>
      </w:r>
      <w:r w:rsidR="00C35F11" w:rsidRPr="000221C1">
        <w:rPr>
          <w:noProof/>
        </w:rPr>
        <mc:AlternateContent>
          <mc:Choice Requires="wps">
            <w:drawing>
              <wp:anchor distT="0" distB="0" distL="114300" distR="114300" simplePos="0" relativeHeight="251670528" behindDoc="0" locked="0" layoutInCell="1" allowOverlap="1" wp14:anchorId="54105280" wp14:editId="1139D544">
                <wp:simplePos x="0" y="0"/>
                <wp:positionH relativeFrom="column">
                  <wp:posOffset>951230</wp:posOffset>
                </wp:positionH>
                <wp:positionV relativeFrom="paragraph">
                  <wp:posOffset>2070585</wp:posOffset>
                </wp:positionV>
                <wp:extent cx="0" cy="431800"/>
                <wp:effectExtent l="95250" t="0" r="76200" b="44450"/>
                <wp:wrapNone/>
                <wp:docPr id="15" name="Straight Arrow Connector 15"/>
                <wp:cNvGraphicFramePr/>
                <a:graphic xmlns:a="http://schemas.openxmlformats.org/drawingml/2006/main">
                  <a:graphicData uri="http://schemas.microsoft.com/office/word/2010/wordprocessingShape">
                    <wps:wsp>
                      <wps:cNvCnPr/>
                      <wps:spPr>
                        <a:xfrm flipH="1">
                          <a:off x="0" y="0"/>
                          <a:ext cx="0" cy="4318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2B40B2" id="Straight Arrow Connector 15" o:spid="_x0000_s1026" type="#_x0000_t32" style="position:absolute;margin-left:74.9pt;margin-top:163.05pt;width:0;height:3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" strokecolor="black [3213]" strokeweight="3pt">
                <v:stroke endarrow="block"/>
              </v:shape>
            </w:pict>
          </mc:Fallback>
        </mc:AlternateContent>
      </w:r>
      <w:r w:rsidR="00C35F11" w:rsidRPr="000221C1">
        <w:rPr>
          <w:noProof/>
        </w:rPr>
        <mc:AlternateContent>
          <mc:Choice Requires="wps">
            <w:drawing>
              <wp:anchor distT="45720" distB="45720" distL="114300" distR="114300" simplePos="0" relativeHeight="251700224" behindDoc="0" locked="0" layoutInCell="1" allowOverlap="1" wp14:anchorId="72B7403B" wp14:editId="7B280FEA">
                <wp:simplePos x="0" y="0"/>
                <wp:positionH relativeFrom="column">
                  <wp:posOffset>3202940</wp:posOffset>
                </wp:positionH>
                <wp:positionV relativeFrom="paragraph">
                  <wp:posOffset>1395095</wp:posOffset>
                </wp:positionV>
                <wp:extent cx="2679065" cy="734060"/>
                <wp:effectExtent l="0" t="0" r="26035" b="279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73406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3EEDD93" w14:textId="77777777" w:rsidR="00C35F11" w:rsidRDefault="00C35F11" w:rsidP="00C35F11">
                            <w:pPr>
                              <w:shd w:val="clear" w:color="auto" w:fill="E5B8B7" w:themeFill="accent2" w:themeFillTint="66"/>
                              <w:spacing w:after="0" w:line="240" w:lineRule="auto"/>
                              <w:jc w:val="center"/>
                              <w:rPr>
                                <w:rFonts w:ascii="Arial" w:hAnsi="Arial" w:cs="Arial"/>
                                <w:b/>
                                <w:bCs/>
                                <w:sz w:val="24"/>
                                <w:szCs w:val="24"/>
                              </w:rPr>
                            </w:pPr>
                          </w:p>
                          <w:p w14:paraId="3DB73315" w14:textId="77777777" w:rsidR="00C35F11" w:rsidRDefault="00C35F11" w:rsidP="00C35F11">
                            <w:pPr>
                              <w:shd w:val="clear" w:color="auto" w:fill="E5B8B7" w:themeFill="accent2" w:themeFillTint="66"/>
                              <w:spacing w:after="0" w:line="240" w:lineRule="auto"/>
                              <w:jc w:val="center"/>
                              <w:rPr>
                                <w:rFonts w:ascii="Arial" w:hAnsi="Arial" w:cs="Arial"/>
                                <w:b/>
                                <w:bCs/>
                                <w:sz w:val="24"/>
                                <w:szCs w:val="24"/>
                              </w:rPr>
                            </w:pPr>
                            <w:r w:rsidRPr="004B73FB">
                              <w:rPr>
                                <w:rFonts w:ascii="Arial" w:hAnsi="Arial" w:cs="Arial"/>
                                <w:b/>
                                <w:bCs/>
                                <w:sz w:val="24"/>
                                <w:szCs w:val="24"/>
                              </w:rPr>
                              <w:t>I</w:t>
                            </w:r>
                            <w:r>
                              <w:rPr>
                                <w:rFonts w:ascii="Arial" w:hAnsi="Arial" w:cs="Arial"/>
                                <w:b/>
                                <w:bCs/>
                                <w:sz w:val="24"/>
                                <w:szCs w:val="24"/>
                              </w:rPr>
                              <w:t xml:space="preserve">n an emergency, </w:t>
                            </w:r>
                          </w:p>
                          <w:p w14:paraId="382F8EF0" w14:textId="77777777" w:rsidR="00C35F11" w:rsidRPr="004B73FB" w:rsidRDefault="00C35F11" w:rsidP="00C35F11">
                            <w:pPr>
                              <w:shd w:val="clear" w:color="auto" w:fill="E5B8B7" w:themeFill="accent2" w:themeFillTint="66"/>
                              <w:spacing w:after="0" w:line="240" w:lineRule="auto"/>
                              <w:jc w:val="center"/>
                              <w:rPr>
                                <w:rFonts w:ascii="Arial" w:hAnsi="Arial" w:cs="Arial"/>
                                <w:b/>
                                <w:bCs/>
                                <w:sz w:val="24"/>
                                <w:szCs w:val="24"/>
                              </w:rPr>
                            </w:pPr>
                            <w:r>
                              <w:rPr>
                                <w:rFonts w:ascii="Arial" w:hAnsi="Arial" w:cs="Arial"/>
                                <w:b/>
                                <w:bCs/>
                                <w:sz w:val="24"/>
                                <w:szCs w:val="24"/>
                              </w:rPr>
                              <w:t>call police or ambulance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7403B" id="_x0000_t202" coordsize="21600,21600" o:spt="202" path="m,l,21600r21600,l21600,xe">
                <v:stroke joinstyle="miter"/>
                <v:path gradientshapeok="t" o:connecttype="rect"/>
              </v:shapetype>
              <v:shape id="Text Box 2" o:spid="_x0000_s1026" type="#_x0000_t202" style="position:absolute;left:0;text-align:left;margin-left:252.2pt;margin-top:109.85pt;width:210.95pt;height:57.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" fillcolor="white [3201]" strokecolor="#c0504d [3205]" strokeweight="2pt">
                <v:textbox>
                  <w:txbxContent>
                    <w:p w14:paraId="43EEDD93" w14:textId="77777777" w:rsidR="00C35F11" w:rsidRDefault="00C35F11" w:rsidP="00C35F11">
                      <w:pPr>
                        <w:shd w:val="clear" w:color="auto" w:fill="E5B8B7" w:themeFill="accent2" w:themeFillTint="66"/>
                        <w:spacing w:after="0" w:line="240" w:lineRule="auto"/>
                        <w:jc w:val="center"/>
                        <w:rPr>
                          <w:rFonts w:ascii="Arial" w:hAnsi="Arial" w:cs="Arial"/>
                          <w:b/>
                          <w:bCs/>
                          <w:sz w:val="24"/>
                          <w:szCs w:val="24"/>
                        </w:rPr>
                      </w:pPr>
                    </w:p>
                    <w:p w14:paraId="3DB73315" w14:textId="77777777" w:rsidR="00C35F11" w:rsidRDefault="00C35F11" w:rsidP="00C35F11">
                      <w:pPr>
                        <w:shd w:val="clear" w:color="auto" w:fill="E5B8B7" w:themeFill="accent2" w:themeFillTint="66"/>
                        <w:spacing w:after="0" w:line="240" w:lineRule="auto"/>
                        <w:jc w:val="center"/>
                        <w:rPr>
                          <w:rFonts w:ascii="Arial" w:hAnsi="Arial" w:cs="Arial"/>
                          <w:b/>
                          <w:bCs/>
                          <w:sz w:val="24"/>
                          <w:szCs w:val="24"/>
                        </w:rPr>
                      </w:pPr>
                      <w:r w:rsidRPr="004B73FB">
                        <w:rPr>
                          <w:rFonts w:ascii="Arial" w:hAnsi="Arial" w:cs="Arial"/>
                          <w:b/>
                          <w:bCs/>
                          <w:sz w:val="24"/>
                          <w:szCs w:val="24"/>
                        </w:rPr>
                        <w:t>I</w:t>
                      </w:r>
                      <w:r>
                        <w:rPr>
                          <w:rFonts w:ascii="Arial" w:hAnsi="Arial" w:cs="Arial"/>
                          <w:b/>
                          <w:bCs/>
                          <w:sz w:val="24"/>
                          <w:szCs w:val="24"/>
                        </w:rPr>
                        <w:t xml:space="preserve">n an emergency, </w:t>
                      </w:r>
                    </w:p>
                    <w:p w14:paraId="382F8EF0" w14:textId="77777777" w:rsidR="00C35F11" w:rsidRPr="004B73FB" w:rsidRDefault="00C35F11" w:rsidP="00C35F11">
                      <w:pPr>
                        <w:shd w:val="clear" w:color="auto" w:fill="E5B8B7" w:themeFill="accent2" w:themeFillTint="66"/>
                        <w:spacing w:after="0" w:line="240" w:lineRule="auto"/>
                        <w:jc w:val="center"/>
                        <w:rPr>
                          <w:rFonts w:ascii="Arial" w:hAnsi="Arial" w:cs="Arial"/>
                          <w:b/>
                          <w:bCs/>
                          <w:sz w:val="24"/>
                          <w:szCs w:val="24"/>
                        </w:rPr>
                      </w:pPr>
                      <w:r>
                        <w:rPr>
                          <w:rFonts w:ascii="Arial" w:hAnsi="Arial" w:cs="Arial"/>
                          <w:b/>
                          <w:bCs/>
                          <w:sz w:val="24"/>
                          <w:szCs w:val="24"/>
                        </w:rPr>
                        <w:t>call police or ambulance</w:t>
                      </w:r>
                    </w:p>
                  </w:txbxContent>
                </v:textbox>
                <w10:wrap type="square"/>
              </v:shape>
            </w:pict>
          </mc:Fallback>
        </mc:AlternateContent>
      </w:r>
      <w:r w:rsidR="00C35F11" w:rsidRPr="000221C1">
        <w:rPr>
          <w:noProof/>
        </w:rPr>
        <mc:AlternateContent>
          <mc:Choice Requires="wps">
            <w:drawing>
              <wp:anchor distT="45720" distB="45720" distL="114300" distR="114300" simplePos="0" relativeHeight="251660288" behindDoc="0" locked="0" layoutInCell="1" allowOverlap="1" wp14:anchorId="4AF78735" wp14:editId="150AD832">
                <wp:simplePos x="0" y="0"/>
                <wp:positionH relativeFrom="column">
                  <wp:posOffset>-90170</wp:posOffset>
                </wp:positionH>
                <wp:positionV relativeFrom="paragraph">
                  <wp:posOffset>1395095</wp:posOffset>
                </wp:positionV>
                <wp:extent cx="3107690" cy="6921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690" cy="692150"/>
                        </a:xfrm>
                        <a:prstGeom prst="rect">
                          <a:avLst/>
                        </a:prstGeom>
                        <a:solidFill>
                          <a:srgbClr val="FFFFFF"/>
                        </a:solidFill>
                        <a:ln w="9525">
                          <a:noFill/>
                          <a:miter lim="800000"/>
                          <a:headEnd/>
                          <a:tailEnd/>
                        </a:ln>
                      </wps:spPr>
                      <wps:txbx>
                        <w:txbxContent>
                          <w:p w14:paraId="138B4CA8" w14:textId="77777777" w:rsidR="00C35F11" w:rsidRDefault="00C35F11" w:rsidP="00C35F11">
                            <w:pPr>
                              <w:shd w:val="clear" w:color="auto" w:fill="E5B8B7" w:themeFill="accent2" w:themeFillTint="66"/>
                              <w:spacing w:after="0" w:line="240" w:lineRule="auto"/>
                              <w:jc w:val="center"/>
                              <w:rPr>
                                <w:rFonts w:ascii="Arial" w:hAnsi="Arial" w:cs="Arial"/>
                                <w:b/>
                                <w:bCs/>
                                <w:sz w:val="24"/>
                                <w:szCs w:val="24"/>
                              </w:rPr>
                            </w:pPr>
                          </w:p>
                          <w:p w14:paraId="620876BC" w14:textId="77777777" w:rsidR="00C35F11" w:rsidRDefault="00C35F11" w:rsidP="00C35F11">
                            <w:pPr>
                              <w:shd w:val="clear" w:color="auto" w:fill="E5B8B7" w:themeFill="accent2" w:themeFillTint="66"/>
                              <w:spacing w:after="0" w:line="240" w:lineRule="auto"/>
                              <w:jc w:val="center"/>
                              <w:rPr>
                                <w:rFonts w:ascii="Arial" w:hAnsi="Arial" w:cs="Arial"/>
                                <w:b/>
                                <w:bCs/>
                                <w:sz w:val="24"/>
                                <w:szCs w:val="24"/>
                              </w:rPr>
                            </w:pPr>
                            <w:r w:rsidRPr="004B73FB">
                              <w:rPr>
                                <w:rFonts w:ascii="Arial" w:hAnsi="Arial" w:cs="Arial"/>
                                <w:b/>
                                <w:bCs/>
                                <w:sz w:val="24"/>
                                <w:szCs w:val="24"/>
                              </w:rPr>
                              <w:t xml:space="preserve">Safeguarding concern </w:t>
                            </w:r>
                          </w:p>
                          <w:p w14:paraId="79C002DA" w14:textId="77777777" w:rsidR="00C35F11" w:rsidRPr="004B73FB" w:rsidRDefault="00C35F11" w:rsidP="00C35F11">
                            <w:pPr>
                              <w:shd w:val="clear" w:color="auto" w:fill="E5B8B7" w:themeFill="accent2" w:themeFillTint="66"/>
                              <w:spacing w:after="0" w:line="240" w:lineRule="auto"/>
                              <w:jc w:val="center"/>
                              <w:rPr>
                                <w:rFonts w:ascii="Arial" w:hAnsi="Arial" w:cs="Arial"/>
                                <w:b/>
                                <w:bCs/>
                                <w:sz w:val="24"/>
                                <w:szCs w:val="24"/>
                              </w:rPr>
                            </w:pPr>
                            <w:r w:rsidRPr="004B73FB">
                              <w:rPr>
                                <w:rFonts w:ascii="Arial" w:hAnsi="Arial" w:cs="Arial"/>
                                <w:b/>
                                <w:bCs/>
                                <w:sz w:val="24"/>
                                <w:szCs w:val="24"/>
                              </w:rPr>
                              <w:t xml:space="preserve">about an adult </w:t>
                            </w:r>
                            <w:r>
                              <w:rPr>
                                <w:rFonts w:ascii="Arial" w:hAnsi="Arial" w:cs="Arial"/>
                                <w:b/>
                                <w:bCs/>
                                <w:sz w:val="24"/>
                                <w:szCs w:val="24"/>
                              </w:rPr>
                              <w:t>at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78735" id="_x0000_s1027" type="#_x0000_t202" style="position:absolute;left:0;text-align:left;margin-left:-7.1pt;margin-top:109.85pt;width:244.7pt;height:5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" stroked="f">
                <v:textbox>
                  <w:txbxContent>
                    <w:p w14:paraId="138B4CA8" w14:textId="77777777" w:rsidR="00C35F11" w:rsidRDefault="00C35F11" w:rsidP="00C35F11">
                      <w:pPr>
                        <w:shd w:val="clear" w:color="auto" w:fill="E5B8B7" w:themeFill="accent2" w:themeFillTint="66"/>
                        <w:spacing w:after="0" w:line="240" w:lineRule="auto"/>
                        <w:jc w:val="center"/>
                        <w:rPr>
                          <w:rFonts w:ascii="Arial" w:hAnsi="Arial" w:cs="Arial"/>
                          <w:b/>
                          <w:bCs/>
                          <w:sz w:val="24"/>
                          <w:szCs w:val="24"/>
                        </w:rPr>
                      </w:pPr>
                    </w:p>
                    <w:p w14:paraId="620876BC" w14:textId="77777777" w:rsidR="00C35F11" w:rsidRDefault="00C35F11" w:rsidP="00C35F11">
                      <w:pPr>
                        <w:shd w:val="clear" w:color="auto" w:fill="E5B8B7" w:themeFill="accent2" w:themeFillTint="66"/>
                        <w:spacing w:after="0" w:line="240" w:lineRule="auto"/>
                        <w:jc w:val="center"/>
                        <w:rPr>
                          <w:rFonts w:ascii="Arial" w:hAnsi="Arial" w:cs="Arial"/>
                          <w:b/>
                          <w:bCs/>
                          <w:sz w:val="24"/>
                          <w:szCs w:val="24"/>
                        </w:rPr>
                      </w:pPr>
                      <w:r w:rsidRPr="004B73FB">
                        <w:rPr>
                          <w:rFonts w:ascii="Arial" w:hAnsi="Arial" w:cs="Arial"/>
                          <w:b/>
                          <w:bCs/>
                          <w:sz w:val="24"/>
                          <w:szCs w:val="24"/>
                        </w:rPr>
                        <w:t xml:space="preserve">Safeguarding concern </w:t>
                      </w:r>
                    </w:p>
                    <w:p w14:paraId="79C002DA" w14:textId="77777777" w:rsidR="00C35F11" w:rsidRPr="004B73FB" w:rsidRDefault="00C35F11" w:rsidP="00C35F11">
                      <w:pPr>
                        <w:shd w:val="clear" w:color="auto" w:fill="E5B8B7" w:themeFill="accent2" w:themeFillTint="66"/>
                        <w:spacing w:after="0" w:line="240" w:lineRule="auto"/>
                        <w:jc w:val="center"/>
                        <w:rPr>
                          <w:rFonts w:ascii="Arial" w:hAnsi="Arial" w:cs="Arial"/>
                          <w:b/>
                          <w:bCs/>
                          <w:sz w:val="24"/>
                          <w:szCs w:val="24"/>
                        </w:rPr>
                      </w:pPr>
                      <w:r w:rsidRPr="004B73FB">
                        <w:rPr>
                          <w:rFonts w:ascii="Arial" w:hAnsi="Arial" w:cs="Arial"/>
                          <w:b/>
                          <w:bCs/>
                          <w:sz w:val="24"/>
                          <w:szCs w:val="24"/>
                        </w:rPr>
                        <w:t xml:space="preserve">about an adult </w:t>
                      </w:r>
                      <w:r>
                        <w:rPr>
                          <w:rFonts w:ascii="Arial" w:hAnsi="Arial" w:cs="Arial"/>
                          <w:b/>
                          <w:bCs/>
                          <w:sz w:val="24"/>
                          <w:szCs w:val="24"/>
                        </w:rPr>
                        <w:t>at risk</w:t>
                      </w:r>
                    </w:p>
                  </w:txbxContent>
                </v:textbox>
                <w10:wrap type="square"/>
              </v:shape>
            </w:pict>
          </mc:Fallback>
        </mc:AlternateContent>
      </w:r>
      <w:r w:rsidR="00C35F11" w:rsidRPr="000221C1">
        <w:rPr>
          <w:noProof/>
        </w:rPr>
        <mc:AlternateContent>
          <mc:Choice Requires="wps">
            <w:drawing>
              <wp:anchor distT="45720" distB="45720" distL="114300" distR="114300" simplePos="0" relativeHeight="251659264" behindDoc="0" locked="0" layoutInCell="1" allowOverlap="1" wp14:anchorId="5C14A4C5" wp14:editId="1F01F2A9">
                <wp:simplePos x="0" y="0"/>
                <wp:positionH relativeFrom="column">
                  <wp:posOffset>0</wp:posOffset>
                </wp:positionH>
                <wp:positionV relativeFrom="paragraph">
                  <wp:posOffset>468630</wp:posOffset>
                </wp:positionV>
                <wp:extent cx="5708650" cy="140462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chemeClr val="accent6">
                            <a:lumMod val="40000"/>
                            <a:lumOff val="60000"/>
                          </a:schemeClr>
                        </a:solidFill>
                        <a:ln w="9525">
                          <a:solidFill>
                            <a:srgbClr val="000000"/>
                          </a:solidFill>
                          <a:miter lim="800000"/>
                          <a:headEnd/>
                          <a:tailEnd/>
                        </a:ln>
                      </wps:spPr>
                      <wps:txbx>
                        <w:txbxContent>
                          <w:p w14:paraId="1ACF1A87" w14:textId="52402A8D" w:rsidR="00C35F11" w:rsidRDefault="00C35F11" w:rsidP="00C35F11">
                            <w:pPr>
                              <w:spacing w:after="0" w:line="240" w:lineRule="auto"/>
                              <w:rPr>
                                <w:rFonts w:ascii="Arial" w:hAnsi="Arial" w:cs="Arial"/>
                                <w:b/>
                                <w:bCs/>
                                <w:sz w:val="26"/>
                                <w:szCs w:val="26"/>
                              </w:rPr>
                            </w:pPr>
                            <w:r w:rsidRPr="00B4544F">
                              <w:rPr>
                                <w:rFonts w:ascii="Arial" w:hAnsi="Arial" w:cs="Arial"/>
                                <w:b/>
                                <w:bCs/>
                                <w:sz w:val="26"/>
                                <w:szCs w:val="26"/>
                              </w:rPr>
                              <w:t xml:space="preserve">Flowchart for Managing Safeguarding Concerns about Adults at </w:t>
                            </w:r>
                            <w:r w:rsidR="00010D3B" w:rsidRPr="00B4544F">
                              <w:rPr>
                                <w:rFonts w:ascii="Arial" w:hAnsi="Arial" w:cs="Arial"/>
                                <w:b/>
                                <w:bCs/>
                                <w:sz w:val="26"/>
                                <w:szCs w:val="26"/>
                              </w:rPr>
                              <w:t>R</w:t>
                            </w:r>
                            <w:r w:rsidRPr="00B4544F">
                              <w:rPr>
                                <w:rFonts w:ascii="Arial" w:hAnsi="Arial" w:cs="Arial"/>
                                <w:b/>
                                <w:bCs/>
                                <w:sz w:val="26"/>
                                <w:szCs w:val="26"/>
                              </w:rPr>
                              <w:t>isk</w:t>
                            </w:r>
                          </w:p>
                          <w:p w14:paraId="02AD57E4" w14:textId="77777777" w:rsidR="00B4544F" w:rsidRPr="00B4544F" w:rsidRDefault="00B4544F" w:rsidP="00C35F11">
                            <w:pPr>
                              <w:spacing w:after="0" w:line="240" w:lineRule="auto"/>
                              <w:rPr>
                                <w:rFonts w:ascii="Arial" w:hAnsi="Arial" w:cs="Arial"/>
                                <w:b/>
                                <w:bCs/>
                                <w:sz w:val="26"/>
                                <w:szCs w:val="26"/>
                              </w:rPr>
                            </w:pPr>
                          </w:p>
                          <w:p w14:paraId="16397B6C" w14:textId="77777777" w:rsidR="00C35F11" w:rsidRPr="00B4544F" w:rsidRDefault="00C35F11" w:rsidP="00C35F11">
                            <w:pPr>
                              <w:spacing w:after="0" w:line="240" w:lineRule="auto"/>
                              <w:rPr>
                                <w:rFonts w:ascii="Arial" w:hAnsi="Arial" w:cs="Arial"/>
                                <w:b/>
                                <w:bCs/>
                              </w:rPr>
                            </w:pPr>
                            <w:r w:rsidRPr="00B4544F">
                              <w:rPr>
                                <w:rFonts w:ascii="Arial" w:hAnsi="Arial" w:cs="Arial"/>
                                <w:b/>
                                <w:bCs/>
                              </w:rPr>
                              <w:t>(see policy and procedure for detailed guidance).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14A4C5" id="_x0000_s1028" type="#_x0000_t202" style="position:absolute;left:0;text-align:left;margin-left:0;margin-top:36.9pt;width:44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" fillcolor="#fbd4b4 [1305]">
                <v:textbox style="mso-fit-shape-to-text:t">
                  <w:txbxContent>
                    <w:p w14:paraId="1ACF1A87" w14:textId="52402A8D" w:rsidR="00C35F11" w:rsidRDefault="00C35F11" w:rsidP="00C35F11">
                      <w:pPr>
                        <w:spacing w:after="0" w:line="240" w:lineRule="auto"/>
                        <w:rPr>
                          <w:rFonts w:ascii="Arial" w:hAnsi="Arial" w:cs="Arial"/>
                          <w:b/>
                          <w:bCs/>
                          <w:sz w:val="26"/>
                          <w:szCs w:val="26"/>
                        </w:rPr>
                      </w:pPr>
                      <w:r w:rsidRPr="00B4544F">
                        <w:rPr>
                          <w:rFonts w:ascii="Arial" w:hAnsi="Arial" w:cs="Arial"/>
                          <w:b/>
                          <w:bCs/>
                          <w:sz w:val="26"/>
                          <w:szCs w:val="26"/>
                        </w:rPr>
                        <w:t xml:space="preserve">Flowchart for Managing Safeguarding Concerns about Adults at </w:t>
                      </w:r>
                      <w:r w:rsidR="00010D3B" w:rsidRPr="00B4544F">
                        <w:rPr>
                          <w:rFonts w:ascii="Arial" w:hAnsi="Arial" w:cs="Arial"/>
                          <w:b/>
                          <w:bCs/>
                          <w:sz w:val="26"/>
                          <w:szCs w:val="26"/>
                        </w:rPr>
                        <w:t>R</w:t>
                      </w:r>
                      <w:r w:rsidRPr="00B4544F">
                        <w:rPr>
                          <w:rFonts w:ascii="Arial" w:hAnsi="Arial" w:cs="Arial"/>
                          <w:b/>
                          <w:bCs/>
                          <w:sz w:val="26"/>
                          <w:szCs w:val="26"/>
                        </w:rPr>
                        <w:t>isk</w:t>
                      </w:r>
                    </w:p>
                    <w:p w14:paraId="02AD57E4" w14:textId="77777777" w:rsidR="00B4544F" w:rsidRPr="00B4544F" w:rsidRDefault="00B4544F" w:rsidP="00C35F11">
                      <w:pPr>
                        <w:spacing w:after="0" w:line="240" w:lineRule="auto"/>
                        <w:rPr>
                          <w:rFonts w:ascii="Arial" w:hAnsi="Arial" w:cs="Arial"/>
                          <w:b/>
                          <w:bCs/>
                          <w:sz w:val="26"/>
                          <w:szCs w:val="26"/>
                        </w:rPr>
                      </w:pPr>
                    </w:p>
                    <w:p w14:paraId="16397B6C" w14:textId="77777777" w:rsidR="00C35F11" w:rsidRPr="00B4544F" w:rsidRDefault="00C35F11" w:rsidP="00C35F11">
                      <w:pPr>
                        <w:spacing w:after="0" w:line="240" w:lineRule="auto"/>
                        <w:rPr>
                          <w:rFonts w:ascii="Arial" w:hAnsi="Arial" w:cs="Arial"/>
                          <w:b/>
                          <w:bCs/>
                        </w:rPr>
                      </w:pPr>
                      <w:r w:rsidRPr="00B4544F">
                        <w:rPr>
                          <w:rFonts w:ascii="Arial" w:hAnsi="Arial" w:cs="Arial"/>
                          <w:b/>
                          <w:bCs/>
                        </w:rPr>
                        <w:t>(see policy and procedure for detailed guidance).</w:t>
                      </w:r>
                    </w:p>
                  </w:txbxContent>
                </v:textbox>
                <w10:wrap type="square"/>
              </v:shape>
            </w:pict>
          </mc:Fallback>
        </mc:AlternateContent>
      </w:r>
    </w:p>
    <w:p w14:paraId="21B617E9" w14:textId="77777777" w:rsidR="00C35F11" w:rsidRPr="000221C1" w:rsidRDefault="00C35F11" w:rsidP="00C35F11">
      <w:r w:rsidRPr="000221C1">
        <w:t xml:space="preserve">                                        </w:t>
      </w:r>
    </w:p>
    <w:p w14:paraId="61C00721" w14:textId="2143A3F2" w:rsidR="00C35F11" w:rsidRPr="000221C1" w:rsidRDefault="00C35F11" w:rsidP="00C35F11">
      <w:pPr>
        <w:spacing w:after="0" w:line="240" w:lineRule="auto"/>
        <w:rPr>
          <w:rFonts w:ascii="Arial" w:hAnsi="Arial" w:cs="Arial"/>
          <w:highlight w:val="yellow"/>
        </w:rPr>
      </w:pPr>
    </w:p>
    <w:p w14:paraId="1EDE73C1" w14:textId="2E7070C4" w:rsidR="00C35F11" w:rsidRPr="000221C1" w:rsidRDefault="00C35F11" w:rsidP="00C35F11">
      <w:pPr>
        <w:spacing w:after="0" w:line="240" w:lineRule="auto"/>
        <w:rPr>
          <w:rFonts w:ascii="Arial" w:hAnsi="Arial" w:cs="Arial"/>
          <w:highlight w:val="yellow"/>
        </w:rPr>
      </w:pPr>
    </w:p>
    <w:p w14:paraId="570B62C4" w14:textId="7D95D7BD" w:rsidR="00C35F11" w:rsidRPr="0079774E" w:rsidRDefault="006F1541" w:rsidP="00C35F11">
      <w:pPr>
        <w:spacing w:after="0" w:line="240" w:lineRule="auto"/>
        <w:jc w:val="right"/>
        <w:rPr>
          <w:rFonts w:ascii="Arial" w:hAnsi="Arial" w:cs="Arial"/>
          <w:b/>
          <w:bCs/>
          <w:sz w:val="26"/>
          <w:szCs w:val="26"/>
        </w:rPr>
      </w:pPr>
      <w:r w:rsidRPr="000221C1">
        <w:rPr>
          <w:noProof/>
        </w:rPr>
        <mc:AlternateContent>
          <mc:Choice Requires="wps">
            <w:drawing>
              <wp:anchor distT="45720" distB="45720" distL="114300" distR="114300" simplePos="0" relativeHeight="251669504" behindDoc="0" locked="0" layoutInCell="1" allowOverlap="1" wp14:anchorId="50467797" wp14:editId="50AF91D3">
                <wp:simplePos x="0" y="0"/>
                <wp:positionH relativeFrom="column">
                  <wp:posOffset>950595</wp:posOffset>
                </wp:positionH>
                <wp:positionV relativeFrom="paragraph">
                  <wp:posOffset>6814185</wp:posOffset>
                </wp:positionV>
                <wp:extent cx="4432935" cy="1404620"/>
                <wp:effectExtent l="0" t="0" r="571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935" cy="1404620"/>
                        </a:xfrm>
                        <a:prstGeom prst="rect">
                          <a:avLst/>
                        </a:prstGeom>
                        <a:solidFill>
                          <a:schemeClr val="accent2">
                            <a:lumMod val="60000"/>
                            <a:lumOff val="40000"/>
                          </a:schemeClr>
                        </a:solidFill>
                        <a:ln w="9525">
                          <a:noFill/>
                          <a:miter lim="800000"/>
                          <a:headEnd/>
                          <a:tailEnd/>
                        </a:ln>
                      </wps:spPr>
                      <wps:txbx>
                        <w:txbxContent>
                          <w:p w14:paraId="6BEEC46D" w14:textId="77777777" w:rsidR="00C35F11" w:rsidRPr="00816215" w:rsidRDefault="00C35F11" w:rsidP="00C35F11">
                            <w:pPr>
                              <w:jc w:val="center"/>
                              <w:rPr>
                                <w:b/>
                                <w:bCs/>
                                <w:sz w:val="26"/>
                                <w:szCs w:val="26"/>
                              </w:rPr>
                            </w:pPr>
                            <w:r w:rsidRPr="00816215">
                              <w:rPr>
                                <w:b/>
                                <w:bCs/>
                                <w:sz w:val="26"/>
                                <w:szCs w:val="26"/>
                              </w:rPr>
                              <w:t>All steps are recorded on an ongoing basis.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467797" id="_x0000_s1029" type="#_x0000_t202" style="position:absolute;left:0;text-align:left;margin-left:74.85pt;margin-top:536.55pt;width:349.0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" fillcolor="#d99594 [1941]" stroked="f">
                <v:textbox style="mso-fit-shape-to-text:t">
                  <w:txbxContent>
                    <w:p w14:paraId="6BEEC46D" w14:textId="77777777" w:rsidR="00C35F11" w:rsidRPr="00816215" w:rsidRDefault="00C35F11" w:rsidP="00C35F11">
                      <w:pPr>
                        <w:jc w:val="center"/>
                        <w:rPr>
                          <w:b/>
                          <w:bCs/>
                          <w:sz w:val="26"/>
                          <w:szCs w:val="26"/>
                        </w:rPr>
                      </w:pPr>
                      <w:r w:rsidRPr="00816215">
                        <w:rPr>
                          <w:b/>
                          <w:bCs/>
                          <w:sz w:val="26"/>
                          <w:szCs w:val="26"/>
                        </w:rPr>
                        <w:t>All steps are recorded on an ongoing basis.</w:t>
                      </w:r>
                    </w:p>
                  </w:txbxContent>
                </v:textbox>
                <w10:wrap type="square"/>
              </v:shape>
            </w:pict>
          </mc:Fallback>
        </mc:AlternateContent>
      </w:r>
      <w:r w:rsidRPr="000221C1">
        <w:rPr>
          <w:noProof/>
        </w:rPr>
        <mc:AlternateContent>
          <mc:Choice Requires="wps">
            <w:drawing>
              <wp:anchor distT="45720" distB="45720" distL="114300" distR="114300" simplePos="0" relativeHeight="251666432" behindDoc="0" locked="0" layoutInCell="1" allowOverlap="1" wp14:anchorId="79888DC3" wp14:editId="67EA3272">
                <wp:simplePos x="0" y="0"/>
                <wp:positionH relativeFrom="column">
                  <wp:posOffset>2057400</wp:posOffset>
                </wp:positionH>
                <wp:positionV relativeFrom="paragraph">
                  <wp:posOffset>4732655</wp:posOffset>
                </wp:positionV>
                <wp:extent cx="1342390"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1404620"/>
                        </a:xfrm>
                        <a:prstGeom prst="rect">
                          <a:avLst/>
                        </a:prstGeom>
                        <a:solidFill>
                          <a:schemeClr val="accent6">
                            <a:lumMod val="40000"/>
                            <a:lumOff val="60000"/>
                          </a:schemeClr>
                        </a:solidFill>
                        <a:ln w="9525">
                          <a:noFill/>
                          <a:miter lim="800000"/>
                          <a:headEnd/>
                          <a:tailEnd/>
                        </a:ln>
                      </wps:spPr>
                      <wps:txbx>
                        <w:txbxContent>
                          <w:p w14:paraId="41F28814" w14:textId="3841E021" w:rsidR="00C35F11" w:rsidRPr="00281112" w:rsidRDefault="00B4544F" w:rsidP="00C35F11">
                            <w:pPr>
                              <w:jc w:val="center"/>
                              <w:rPr>
                                <w:b/>
                                <w:bCs/>
                                <w:sz w:val="26"/>
                                <w:szCs w:val="26"/>
                              </w:rPr>
                            </w:pPr>
                            <w:r>
                              <w:rPr>
                                <w:b/>
                                <w:bCs/>
                                <w:sz w:val="26"/>
                                <w:szCs w:val="26"/>
                              </w:rPr>
                              <w:t>R</w:t>
                            </w:r>
                            <w:r w:rsidR="00C35F11" w:rsidRPr="00281112">
                              <w:rPr>
                                <w:b/>
                                <w:bCs/>
                                <w:sz w:val="26"/>
                                <w:szCs w:val="26"/>
                              </w:rPr>
                              <w:t xml:space="preserve">efer to other agencies for early help or support, </w:t>
                            </w:r>
                            <w:r w:rsidR="00C35F11">
                              <w:rPr>
                                <w:b/>
                                <w:bCs/>
                                <w:sz w:val="26"/>
                                <w:szCs w:val="26"/>
                              </w:rPr>
                              <w:t xml:space="preserve">with </w:t>
                            </w:r>
                            <w:r w:rsidR="00C35F11" w:rsidRPr="00281112">
                              <w:rPr>
                                <w:b/>
                                <w:bCs/>
                                <w:sz w:val="26"/>
                                <w:szCs w:val="26"/>
                              </w:rPr>
                              <w:t>informed consent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888DC3" id="_x0000_s1030" type="#_x0000_t202" style="position:absolute;left:0;text-align:left;margin-left:162pt;margin-top:372.65pt;width:105.7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" fillcolor="#fbd4b4 [1305]" stroked="f">
                <v:textbox style="mso-fit-shape-to-text:t">
                  <w:txbxContent>
                    <w:p w14:paraId="41F28814" w14:textId="3841E021" w:rsidR="00C35F11" w:rsidRPr="00281112" w:rsidRDefault="00B4544F" w:rsidP="00C35F11">
                      <w:pPr>
                        <w:jc w:val="center"/>
                        <w:rPr>
                          <w:b/>
                          <w:bCs/>
                          <w:sz w:val="26"/>
                          <w:szCs w:val="26"/>
                        </w:rPr>
                      </w:pPr>
                      <w:r>
                        <w:rPr>
                          <w:b/>
                          <w:bCs/>
                          <w:sz w:val="26"/>
                          <w:szCs w:val="26"/>
                        </w:rPr>
                        <w:t>R</w:t>
                      </w:r>
                      <w:r w:rsidR="00C35F11" w:rsidRPr="00281112">
                        <w:rPr>
                          <w:b/>
                          <w:bCs/>
                          <w:sz w:val="26"/>
                          <w:szCs w:val="26"/>
                        </w:rPr>
                        <w:t xml:space="preserve">efer to other agencies for early help or support, </w:t>
                      </w:r>
                      <w:r w:rsidR="00C35F11">
                        <w:rPr>
                          <w:b/>
                          <w:bCs/>
                          <w:sz w:val="26"/>
                          <w:szCs w:val="26"/>
                        </w:rPr>
                        <w:t xml:space="preserve">with </w:t>
                      </w:r>
                      <w:r w:rsidR="00C35F11" w:rsidRPr="00281112">
                        <w:rPr>
                          <w:b/>
                          <w:bCs/>
                          <w:sz w:val="26"/>
                          <w:szCs w:val="26"/>
                        </w:rPr>
                        <w:t>informed consent</w:t>
                      </w:r>
                    </w:p>
                  </w:txbxContent>
                </v:textbox>
                <w10:wrap type="square"/>
              </v:shape>
            </w:pict>
          </mc:Fallback>
        </mc:AlternateContent>
      </w:r>
      <w:r w:rsidRPr="000221C1">
        <w:rPr>
          <w:noProof/>
        </w:rPr>
        <mc:AlternateContent>
          <mc:Choice Requires="wps">
            <w:drawing>
              <wp:anchor distT="45720" distB="45720" distL="114300" distR="114300" simplePos="0" relativeHeight="251668480" behindDoc="0" locked="0" layoutInCell="1" allowOverlap="1" wp14:anchorId="299E8A9D" wp14:editId="63D7C695">
                <wp:simplePos x="0" y="0"/>
                <wp:positionH relativeFrom="column">
                  <wp:posOffset>5086350</wp:posOffset>
                </wp:positionH>
                <wp:positionV relativeFrom="paragraph">
                  <wp:posOffset>4744085</wp:posOffset>
                </wp:positionV>
                <wp:extent cx="1331595" cy="1500505"/>
                <wp:effectExtent l="0" t="0" r="1905" b="444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1500505"/>
                        </a:xfrm>
                        <a:prstGeom prst="rect">
                          <a:avLst/>
                        </a:prstGeom>
                        <a:solidFill>
                          <a:schemeClr val="accent6">
                            <a:lumMod val="40000"/>
                            <a:lumOff val="60000"/>
                          </a:schemeClr>
                        </a:solidFill>
                        <a:ln w="9525">
                          <a:noFill/>
                          <a:miter lim="800000"/>
                          <a:headEnd/>
                          <a:tailEnd/>
                        </a:ln>
                      </wps:spPr>
                      <wps:txbx>
                        <w:txbxContent>
                          <w:p w14:paraId="105B321F" w14:textId="77777777" w:rsidR="00C35F11" w:rsidRPr="00281112" w:rsidRDefault="00C35F11" w:rsidP="00C35F11">
                            <w:pPr>
                              <w:jc w:val="center"/>
                              <w:rPr>
                                <w:b/>
                                <w:bCs/>
                                <w:sz w:val="26"/>
                                <w:szCs w:val="26"/>
                              </w:rPr>
                            </w:pPr>
                            <w:r w:rsidRPr="00281112">
                              <w:rPr>
                                <w:b/>
                                <w:bCs/>
                                <w:sz w:val="26"/>
                                <w:szCs w:val="26"/>
                              </w:rPr>
                              <w:t xml:space="preserve">In an emergency situation, </w:t>
                            </w:r>
                            <w:r>
                              <w:rPr>
                                <w:b/>
                                <w:bCs/>
                                <w:sz w:val="26"/>
                                <w:szCs w:val="26"/>
                              </w:rPr>
                              <w:t>contact</w:t>
                            </w:r>
                            <w:r w:rsidRPr="00281112">
                              <w:rPr>
                                <w:b/>
                                <w:bCs/>
                                <w:sz w:val="26"/>
                                <w:szCs w:val="26"/>
                              </w:rPr>
                              <w:t xml:space="preserve"> emergency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E8A9D" id="_x0000_s1031" type="#_x0000_t202" style="position:absolute;left:0;text-align:left;margin-left:400.5pt;margin-top:373.55pt;width:104.85pt;height:118.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" fillcolor="#fbd4b4 [1305]" stroked="f">
                <v:textbox>
                  <w:txbxContent>
                    <w:p w14:paraId="105B321F" w14:textId="77777777" w:rsidR="00C35F11" w:rsidRPr="00281112" w:rsidRDefault="00C35F11" w:rsidP="00C35F11">
                      <w:pPr>
                        <w:jc w:val="center"/>
                        <w:rPr>
                          <w:b/>
                          <w:bCs/>
                          <w:sz w:val="26"/>
                          <w:szCs w:val="26"/>
                        </w:rPr>
                      </w:pPr>
                      <w:r w:rsidRPr="00281112">
                        <w:rPr>
                          <w:b/>
                          <w:bCs/>
                          <w:sz w:val="26"/>
                          <w:szCs w:val="26"/>
                        </w:rPr>
                        <w:t xml:space="preserve">In an emergency situation, </w:t>
                      </w:r>
                      <w:r>
                        <w:rPr>
                          <w:b/>
                          <w:bCs/>
                          <w:sz w:val="26"/>
                          <w:szCs w:val="26"/>
                        </w:rPr>
                        <w:t>contact</w:t>
                      </w:r>
                      <w:r w:rsidRPr="00281112">
                        <w:rPr>
                          <w:b/>
                          <w:bCs/>
                          <w:sz w:val="26"/>
                          <w:szCs w:val="26"/>
                        </w:rPr>
                        <w:t xml:space="preserve"> emergency services.</w:t>
                      </w:r>
                    </w:p>
                  </w:txbxContent>
                </v:textbox>
                <w10:wrap type="square"/>
              </v:shape>
            </w:pict>
          </mc:Fallback>
        </mc:AlternateContent>
      </w:r>
      <w:r w:rsidRPr="000221C1">
        <w:rPr>
          <w:noProof/>
        </w:rPr>
        <mc:AlternateContent>
          <mc:Choice Requires="wps">
            <w:drawing>
              <wp:anchor distT="45720" distB="45720" distL="114300" distR="114300" simplePos="0" relativeHeight="251667456" behindDoc="0" locked="0" layoutInCell="1" allowOverlap="1" wp14:anchorId="07EB77A3" wp14:editId="6D40A3C6">
                <wp:simplePos x="0" y="0"/>
                <wp:positionH relativeFrom="column">
                  <wp:posOffset>3580130</wp:posOffset>
                </wp:positionH>
                <wp:positionV relativeFrom="paragraph">
                  <wp:posOffset>4744085</wp:posOffset>
                </wp:positionV>
                <wp:extent cx="1342390" cy="1500505"/>
                <wp:effectExtent l="0" t="0" r="0" b="444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1500505"/>
                        </a:xfrm>
                        <a:prstGeom prst="rect">
                          <a:avLst/>
                        </a:prstGeom>
                        <a:solidFill>
                          <a:schemeClr val="accent6">
                            <a:lumMod val="40000"/>
                            <a:lumOff val="60000"/>
                          </a:schemeClr>
                        </a:solidFill>
                        <a:ln w="9525">
                          <a:noFill/>
                          <a:miter lim="800000"/>
                          <a:headEnd/>
                          <a:tailEnd/>
                        </a:ln>
                      </wps:spPr>
                      <wps:txbx>
                        <w:txbxContent>
                          <w:p w14:paraId="159E9459" w14:textId="77777777" w:rsidR="00C35F11" w:rsidRPr="00281112" w:rsidRDefault="00C35F11" w:rsidP="00C35F11">
                            <w:pPr>
                              <w:jc w:val="center"/>
                              <w:rPr>
                                <w:b/>
                                <w:bCs/>
                                <w:sz w:val="26"/>
                                <w:szCs w:val="26"/>
                              </w:rPr>
                            </w:pPr>
                            <w:r>
                              <w:rPr>
                                <w:b/>
                                <w:bCs/>
                                <w:sz w:val="26"/>
                                <w:szCs w:val="26"/>
                              </w:rPr>
                              <w:t>DSO</w:t>
                            </w:r>
                            <w:r w:rsidRPr="00281112">
                              <w:rPr>
                                <w:b/>
                                <w:bCs/>
                                <w:sz w:val="26"/>
                                <w:szCs w:val="26"/>
                              </w:rPr>
                              <w:t xml:space="preserve"> makes a safeguarding referral, following it up in writing.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B77A3" id="_x0000_s1032" type="#_x0000_t202" style="position:absolute;left:0;text-align:left;margin-left:281.9pt;margin-top:373.55pt;width:105.7pt;height:118.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" fillcolor="#fbd4b4 [1305]" stroked="f">
                <v:textbox>
                  <w:txbxContent>
                    <w:p w14:paraId="159E9459" w14:textId="77777777" w:rsidR="00C35F11" w:rsidRPr="00281112" w:rsidRDefault="00C35F11" w:rsidP="00C35F11">
                      <w:pPr>
                        <w:jc w:val="center"/>
                        <w:rPr>
                          <w:b/>
                          <w:bCs/>
                          <w:sz w:val="26"/>
                          <w:szCs w:val="26"/>
                        </w:rPr>
                      </w:pPr>
                      <w:r>
                        <w:rPr>
                          <w:b/>
                          <w:bCs/>
                          <w:sz w:val="26"/>
                          <w:szCs w:val="26"/>
                        </w:rPr>
                        <w:t>DSO</w:t>
                      </w:r>
                      <w:r w:rsidRPr="00281112">
                        <w:rPr>
                          <w:b/>
                          <w:bCs/>
                          <w:sz w:val="26"/>
                          <w:szCs w:val="26"/>
                        </w:rPr>
                        <w:t xml:space="preserve"> makes a safeguarding referral, following it up in writing.</w:t>
                      </w:r>
                    </w:p>
                  </w:txbxContent>
                </v:textbox>
                <w10:wrap type="square"/>
              </v:shape>
            </w:pict>
          </mc:Fallback>
        </mc:AlternateContent>
      </w:r>
      <w:r w:rsidRPr="000221C1">
        <w:rPr>
          <w:noProof/>
        </w:rPr>
        <mc:AlternateContent>
          <mc:Choice Requires="wps">
            <w:drawing>
              <wp:anchor distT="45720" distB="45720" distL="114300" distR="114300" simplePos="0" relativeHeight="251664384" behindDoc="0" locked="0" layoutInCell="1" allowOverlap="1" wp14:anchorId="501CDE1F" wp14:editId="504474C6">
                <wp:simplePos x="0" y="0"/>
                <wp:positionH relativeFrom="column">
                  <wp:posOffset>-373380</wp:posOffset>
                </wp:positionH>
                <wp:positionV relativeFrom="paragraph">
                  <wp:posOffset>4755515</wp:posOffset>
                </wp:positionV>
                <wp:extent cx="708025" cy="755650"/>
                <wp:effectExtent l="0" t="0" r="0" b="63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755650"/>
                        </a:xfrm>
                        <a:prstGeom prst="rect">
                          <a:avLst/>
                        </a:prstGeom>
                        <a:solidFill>
                          <a:schemeClr val="accent6">
                            <a:lumMod val="40000"/>
                            <a:lumOff val="60000"/>
                          </a:schemeClr>
                        </a:solidFill>
                        <a:ln w="9525">
                          <a:noFill/>
                          <a:miter lim="800000"/>
                          <a:headEnd/>
                          <a:tailEnd/>
                        </a:ln>
                      </wps:spPr>
                      <wps:txbx>
                        <w:txbxContent>
                          <w:p w14:paraId="4C74F093" w14:textId="77777777" w:rsidR="00C35F11" w:rsidRPr="00281112" w:rsidRDefault="00C35F11" w:rsidP="00C35F11">
                            <w:pPr>
                              <w:jc w:val="center"/>
                              <w:rPr>
                                <w:b/>
                                <w:bCs/>
                                <w:sz w:val="26"/>
                                <w:szCs w:val="26"/>
                              </w:rPr>
                            </w:pPr>
                            <w:r w:rsidRPr="00281112">
                              <w:rPr>
                                <w:b/>
                                <w:bCs/>
                                <w:sz w:val="26"/>
                                <w:szCs w:val="26"/>
                              </w:rPr>
                              <w:t>No Further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CDE1F" id="_x0000_s1033" type="#_x0000_t202" style="position:absolute;left:0;text-align:left;margin-left:-29.4pt;margin-top:374.45pt;width:55.75pt;height:5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" fillcolor="#fbd4b4 [1305]" stroked="f">
                <v:textbox>
                  <w:txbxContent>
                    <w:p w14:paraId="4C74F093" w14:textId="77777777" w:rsidR="00C35F11" w:rsidRPr="00281112" w:rsidRDefault="00C35F11" w:rsidP="00C35F11">
                      <w:pPr>
                        <w:jc w:val="center"/>
                        <w:rPr>
                          <w:b/>
                          <w:bCs/>
                          <w:sz w:val="26"/>
                          <w:szCs w:val="26"/>
                        </w:rPr>
                      </w:pPr>
                      <w:r w:rsidRPr="00281112">
                        <w:rPr>
                          <w:b/>
                          <w:bCs/>
                          <w:sz w:val="26"/>
                          <w:szCs w:val="26"/>
                        </w:rPr>
                        <w:t>No Further Action</w:t>
                      </w:r>
                    </w:p>
                  </w:txbxContent>
                </v:textbox>
                <w10:wrap type="square"/>
              </v:shape>
            </w:pict>
          </mc:Fallback>
        </mc:AlternateContent>
      </w:r>
      <w:r w:rsidR="003647D5" w:rsidRPr="000221C1">
        <w:rPr>
          <w:noProof/>
        </w:rPr>
        <mc:AlternateContent>
          <mc:Choice Requires="wps">
            <w:drawing>
              <wp:anchor distT="45720" distB="45720" distL="114300" distR="114300" simplePos="0" relativeHeight="251665408" behindDoc="0" locked="0" layoutInCell="1" allowOverlap="1" wp14:anchorId="631819A1" wp14:editId="030E5457">
                <wp:simplePos x="0" y="0"/>
                <wp:positionH relativeFrom="column">
                  <wp:posOffset>527050</wp:posOffset>
                </wp:positionH>
                <wp:positionV relativeFrom="paragraph">
                  <wp:posOffset>4738164</wp:posOffset>
                </wp:positionV>
                <wp:extent cx="1342390" cy="1651000"/>
                <wp:effectExtent l="0" t="0" r="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1651000"/>
                        </a:xfrm>
                        <a:prstGeom prst="rect">
                          <a:avLst/>
                        </a:prstGeom>
                        <a:solidFill>
                          <a:schemeClr val="accent6">
                            <a:lumMod val="40000"/>
                            <a:lumOff val="60000"/>
                          </a:schemeClr>
                        </a:solidFill>
                        <a:ln w="9525">
                          <a:noFill/>
                          <a:miter lim="800000"/>
                          <a:headEnd/>
                          <a:tailEnd/>
                        </a:ln>
                      </wps:spPr>
                      <wps:txbx>
                        <w:txbxContent>
                          <w:p w14:paraId="111CC9B7" w14:textId="382EEAA5" w:rsidR="00C35F11" w:rsidRPr="00281112" w:rsidRDefault="00B4544F" w:rsidP="00C35F11">
                            <w:pPr>
                              <w:jc w:val="center"/>
                              <w:rPr>
                                <w:b/>
                                <w:bCs/>
                                <w:sz w:val="26"/>
                                <w:szCs w:val="26"/>
                              </w:rPr>
                            </w:pPr>
                            <w:r>
                              <w:rPr>
                                <w:b/>
                                <w:bCs/>
                                <w:sz w:val="26"/>
                                <w:szCs w:val="26"/>
                              </w:rPr>
                              <w:t>C</w:t>
                            </w:r>
                            <w:r w:rsidR="00C35F11" w:rsidRPr="00281112">
                              <w:rPr>
                                <w:b/>
                                <w:bCs/>
                                <w:sz w:val="26"/>
                                <w:szCs w:val="26"/>
                              </w:rPr>
                              <w:t xml:space="preserve">ontinue to provide support to adult </w:t>
                            </w:r>
                            <w:r w:rsidR="00C35F11">
                              <w:rPr>
                                <w:b/>
                                <w:bCs/>
                                <w:sz w:val="26"/>
                                <w:szCs w:val="26"/>
                              </w:rPr>
                              <w:t xml:space="preserve">at risk </w:t>
                            </w:r>
                            <w:r w:rsidR="00C35F11" w:rsidRPr="00281112">
                              <w:rPr>
                                <w:b/>
                                <w:bCs/>
                                <w:sz w:val="26"/>
                                <w:szCs w:val="26"/>
                              </w:rPr>
                              <w:t>and/or signpost to other agencies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819A1" id="_x0000_s1034" type="#_x0000_t202" style="position:absolute;left:0;text-align:left;margin-left:41.5pt;margin-top:373.1pt;width:105.7pt;height:130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" fillcolor="#fbd4b4 [1305]" stroked="f">
                <v:textbox>
                  <w:txbxContent>
                    <w:p w14:paraId="111CC9B7" w14:textId="382EEAA5" w:rsidR="00C35F11" w:rsidRPr="00281112" w:rsidRDefault="00B4544F" w:rsidP="00C35F11">
                      <w:pPr>
                        <w:jc w:val="center"/>
                        <w:rPr>
                          <w:b/>
                          <w:bCs/>
                          <w:sz w:val="26"/>
                          <w:szCs w:val="26"/>
                        </w:rPr>
                      </w:pPr>
                      <w:r>
                        <w:rPr>
                          <w:b/>
                          <w:bCs/>
                          <w:sz w:val="26"/>
                          <w:szCs w:val="26"/>
                        </w:rPr>
                        <w:t>C</w:t>
                      </w:r>
                      <w:r w:rsidR="00C35F11" w:rsidRPr="00281112">
                        <w:rPr>
                          <w:b/>
                          <w:bCs/>
                          <w:sz w:val="26"/>
                          <w:szCs w:val="26"/>
                        </w:rPr>
                        <w:t xml:space="preserve">ontinue to provide support to adult </w:t>
                      </w:r>
                      <w:r w:rsidR="00C35F11">
                        <w:rPr>
                          <w:b/>
                          <w:bCs/>
                          <w:sz w:val="26"/>
                          <w:szCs w:val="26"/>
                        </w:rPr>
                        <w:t xml:space="preserve">at risk </w:t>
                      </w:r>
                      <w:r w:rsidR="00C35F11" w:rsidRPr="00281112">
                        <w:rPr>
                          <w:b/>
                          <w:bCs/>
                          <w:sz w:val="26"/>
                          <w:szCs w:val="26"/>
                        </w:rPr>
                        <w:t>and/or signpost to other agencies</w:t>
                      </w:r>
                    </w:p>
                  </w:txbxContent>
                </v:textbox>
                <w10:wrap type="square"/>
              </v:shape>
            </w:pict>
          </mc:Fallback>
        </mc:AlternateContent>
      </w:r>
      <w:r w:rsidR="003647D5" w:rsidRPr="000221C1">
        <w:rPr>
          <w:noProof/>
        </w:rPr>
        <mc:AlternateContent>
          <mc:Choice Requires="wps">
            <w:drawing>
              <wp:anchor distT="0" distB="0" distL="114300" distR="114300" simplePos="0" relativeHeight="251674624" behindDoc="0" locked="0" layoutInCell="1" allowOverlap="1" wp14:anchorId="599CFBBD" wp14:editId="4F957D71">
                <wp:simplePos x="0" y="0"/>
                <wp:positionH relativeFrom="column">
                  <wp:posOffset>3767455</wp:posOffset>
                </wp:positionH>
                <wp:positionV relativeFrom="paragraph">
                  <wp:posOffset>4015105</wp:posOffset>
                </wp:positionV>
                <wp:extent cx="0" cy="299085"/>
                <wp:effectExtent l="19050" t="0" r="19050" b="24765"/>
                <wp:wrapNone/>
                <wp:docPr id="19" name="Straight Connector 19"/>
                <wp:cNvGraphicFramePr/>
                <a:graphic xmlns:a="http://schemas.openxmlformats.org/drawingml/2006/main">
                  <a:graphicData uri="http://schemas.microsoft.com/office/word/2010/wordprocessingShape">
                    <wps:wsp>
                      <wps:cNvCnPr/>
                      <wps:spPr>
                        <a:xfrm flipH="1">
                          <a:off x="0" y="0"/>
                          <a:ext cx="0" cy="29908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A82D1" id="Straight Connector 19"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65pt,316.15pt" to="296.65pt,3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" strokecolor="black [3040]" strokeweight="3pt"/>
            </w:pict>
          </mc:Fallback>
        </mc:AlternateContent>
      </w:r>
      <w:r w:rsidR="003647D5" w:rsidRPr="000221C1">
        <w:rPr>
          <w:noProof/>
        </w:rPr>
        <mc:AlternateContent>
          <mc:Choice Requires="wps">
            <w:drawing>
              <wp:anchor distT="0" distB="0" distL="114300" distR="114300" simplePos="0" relativeHeight="251676672" behindDoc="0" locked="0" layoutInCell="1" allowOverlap="1" wp14:anchorId="12AB4FF3" wp14:editId="34FA32A4">
                <wp:simplePos x="0" y="0"/>
                <wp:positionH relativeFrom="column">
                  <wp:posOffset>119380</wp:posOffset>
                </wp:positionH>
                <wp:positionV relativeFrom="paragraph">
                  <wp:posOffset>4329430</wp:posOffset>
                </wp:positionV>
                <wp:extent cx="0" cy="395605"/>
                <wp:effectExtent l="95250" t="0" r="76200" b="42545"/>
                <wp:wrapNone/>
                <wp:docPr id="21" name="Straight Arrow Connector 21"/>
                <wp:cNvGraphicFramePr/>
                <a:graphic xmlns:a="http://schemas.openxmlformats.org/drawingml/2006/main">
                  <a:graphicData uri="http://schemas.microsoft.com/office/word/2010/wordprocessingShape">
                    <wps:wsp>
                      <wps:cNvCnPr/>
                      <wps:spPr>
                        <a:xfrm flipH="1">
                          <a:off x="0" y="0"/>
                          <a:ext cx="0" cy="39560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736655" id="Straight Arrow Connector 21" o:spid="_x0000_s1026" type="#_x0000_t32" style="position:absolute;margin-left:9.4pt;margin-top:340.9pt;width:0;height:31.1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" strokecolor="black [3213]" strokeweight="3pt">
                <v:stroke endarrow="block"/>
              </v:shape>
            </w:pict>
          </mc:Fallback>
        </mc:AlternateContent>
      </w:r>
      <w:r w:rsidR="003647D5" w:rsidRPr="000221C1">
        <w:rPr>
          <w:noProof/>
        </w:rPr>
        <mc:AlternateContent>
          <mc:Choice Requires="wps">
            <w:drawing>
              <wp:anchor distT="0" distB="0" distL="114300" distR="114300" simplePos="0" relativeHeight="251677696" behindDoc="0" locked="0" layoutInCell="1" allowOverlap="1" wp14:anchorId="5A512034" wp14:editId="7D758834">
                <wp:simplePos x="0" y="0"/>
                <wp:positionH relativeFrom="column">
                  <wp:posOffset>1259205</wp:posOffset>
                </wp:positionH>
                <wp:positionV relativeFrom="paragraph">
                  <wp:posOffset>4338955</wp:posOffset>
                </wp:positionV>
                <wp:extent cx="0" cy="395605"/>
                <wp:effectExtent l="95250" t="0" r="76200" b="42545"/>
                <wp:wrapNone/>
                <wp:docPr id="22" name="Straight Arrow Connector 22"/>
                <wp:cNvGraphicFramePr/>
                <a:graphic xmlns:a="http://schemas.openxmlformats.org/drawingml/2006/main">
                  <a:graphicData uri="http://schemas.microsoft.com/office/word/2010/wordprocessingShape">
                    <wps:wsp>
                      <wps:cNvCnPr/>
                      <wps:spPr>
                        <a:xfrm flipH="1">
                          <a:off x="0" y="0"/>
                          <a:ext cx="0" cy="39560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4DA4D7" id="Straight Arrow Connector 22" o:spid="_x0000_s1026" type="#_x0000_t32" style="position:absolute;margin-left:99.15pt;margin-top:341.65pt;width:0;height:31.1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" strokecolor="black [3213]" strokeweight="3pt">
                <v:stroke endarrow="block"/>
              </v:shape>
            </w:pict>
          </mc:Fallback>
        </mc:AlternateContent>
      </w:r>
      <w:r w:rsidR="003647D5" w:rsidRPr="000221C1">
        <w:rPr>
          <w:noProof/>
        </w:rPr>
        <mc:AlternateContent>
          <mc:Choice Requires="wps">
            <w:drawing>
              <wp:anchor distT="0" distB="0" distL="114300" distR="114300" simplePos="0" relativeHeight="251678720" behindDoc="0" locked="0" layoutInCell="1" allowOverlap="1" wp14:anchorId="3465FCA9" wp14:editId="20F72FCC">
                <wp:simplePos x="0" y="0"/>
                <wp:positionH relativeFrom="column">
                  <wp:posOffset>2805430</wp:posOffset>
                </wp:positionH>
                <wp:positionV relativeFrom="paragraph">
                  <wp:posOffset>4324985</wp:posOffset>
                </wp:positionV>
                <wp:extent cx="0" cy="395605"/>
                <wp:effectExtent l="95250" t="0" r="76200" b="42545"/>
                <wp:wrapNone/>
                <wp:docPr id="23" name="Straight Arrow Connector 23"/>
                <wp:cNvGraphicFramePr/>
                <a:graphic xmlns:a="http://schemas.openxmlformats.org/drawingml/2006/main">
                  <a:graphicData uri="http://schemas.microsoft.com/office/word/2010/wordprocessingShape">
                    <wps:wsp>
                      <wps:cNvCnPr/>
                      <wps:spPr>
                        <a:xfrm flipH="1">
                          <a:off x="0" y="0"/>
                          <a:ext cx="0" cy="39560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585395" id="Straight Arrow Connector 23" o:spid="_x0000_s1026" type="#_x0000_t32" style="position:absolute;margin-left:220.9pt;margin-top:340.55pt;width:0;height:31.1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" strokecolor="black [3213]" strokeweight="3pt">
                <v:stroke endarrow="block"/>
              </v:shape>
            </w:pict>
          </mc:Fallback>
        </mc:AlternateContent>
      </w:r>
      <w:r w:rsidR="003647D5" w:rsidRPr="000221C1">
        <w:rPr>
          <w:noProof/>
        </w:rPr>
        <mc:AlternateContent>
          <mc:Choice Requires="wps">
            <w:drawing>
              <wp:anchor distT="0" distB="0" distL="114300" distR="114300" simplePos="0" relativeHeight="251679744" behindDoc="0" locked="0" layoutInCell="1" allowOverlap="1" wp14:anchorId="15BB44BB" wp14:editId="45F17728">
                <wp:simplePos x="0" y="0"/>
                <wp:positionH relativeFrom="column">
                  <wp:posOffset>4351655</wp:posOffset>
                </wp:positionH>
                <wp:positionV relativeFrom="paragraph">
                  <wp:posOffset>4338955</wp:posOffset>
                </wp:positionV>
                <wp:extent cx="0" cy="395605"/>
                <wp:effectExtent l="95250" t="0" r="76200" b="42545"/>
                <wp:wrapNone/>
                <wp:docPr id="24" name="Straight Arrow Connector 24"/>
                <wp:cNvGraphicFramePr/>
                <a:graphic xmlns:a="http://schemas.openxmlformats.org/drawingml/2006/main">
                  <a:graphicData uri="http://schemas.microsoft.com/office/word/2010/wordprocessingShape">
                    <wps:wsp>
                      <wps:cNvCnPr/>
                      <wps:spPr>
                        <a:xfrm flipH="1">
                          <a:off x="0" y="0"/>
                          <a:ext cx="0" cy="39560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602A89" id="Straight Arrow Connector 24" o:spid="_x0000_s1026" type="#_x0000_t32" style="position:absolute;margin-left:342.65pt;margin-top:341.65pt;width:0;height:31.1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" strokecolor="black [3213]" strokeweight="3pt">
                <v:stroke endarrow="block"/>
              </v:shape>
            </w:pict>
          </mc:Fallback>
        </mc:AlternateContent>
      </w:r>
      <w:r w:rsidR="003647D5" w:rsidRPr="000221C1">
        <w:rPr>
          <w:noProof/>
        </w:rPr>
        <mc:AlternateContent>
          <mc:Choice Requires="wps">
            <w:drawing>
              <wp:anchor distT="0" distB="0" distL="114300" distR="114300" simplePos="0" relativeHeight="251675648" behindDoc="0" locked="0" layoutInCell="1" allowOverlap="1" wp14:anchorId="12C5195F" wp14:editId="5B750F66">
                <wp:simplePos x="0" y="0"/>
                <wp:positionH relativeFrom="column">
                  <wp:posOffset>102870</wp:posOffset>
                </wp:positionH>
                <wp:positionV relativeFrom="paragraph">
                  <wp:posOffset>4317365</wp:posOffset>
                </wp:positionV>
                <wp:extent cx="5699760" cy="1270"/>
                <wp:effectExtent l="19050" t="19050" r="15240" b="36830"/>
                <wp:wrapNone/>
                <wp:docPr id="20" name="Straight Connector 20"/>
                <wp:cNvGraphicFramePr/>
                <a:graphic xmlns:a="http://schemas.openxmlformats.org/drawingml/2006/main">
                  <a:graphicData uri="http://schemas.microsoft.com/office/word/2010/wordprocessingShape">
                    <wps:wsp>
                      <wps:cNvCnPr/>
                      <wps:spPr>
                        <a:xfrm flipH="1" flipV="1">
                          <a:off x="0" y="0"/>
                          <a:ext cx="5699760" cy="127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C57047" id="Straight Connector 20"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339.95pt" to="456.9pt,3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" strokecolor="black [3040]" strokeweight="3pt"/>
            </w:pict>
          </mc:Fallback>
        </mc:AlternateContent>
      </w:r>
      <w:r w:rsidR="003647D5" w:rsidRPr="000221C1">
        <w:rPr>
          <w:noProof/>
        </w:rPr>
        <mc:AlternateContent>
          <mc:Choice Requires="wps">
            <w:drawing>
              <wp:anchor distT="0" distB="0" distL="114300" distR="114300" simplePos="0" relativeHeight="251673600" behindDoc="0" locked="0" layoutInCell="1" allowOverlap="1" wp14:anchorId="1CAB897C" wp14:editId="34DC9C0A">
                <wp:simplePos x="0" y="0"/>
                <wp:positionH relativeFrom="column">
                  <wp:posOffset>5783580</wp:posOffset>
                </wp:positionH>
                <wp:positionV relativeFrom="paragraph">
                  <wp:posOffset>4332399</wp:posOffset>
                </wp:positionV>
                <wp:extent cx="0" cy="395605"/>
                <wp:effectExtent l="95250" t="0" r="76200" b="42545"/>
                <wp:wrapNone/>
                <wp:docPr id="18" name="Straight Arrow Connector 18"/>
                <wp:cNvGraphicFramePr/>
                <a:graphic xmlns:a="http://schemas.openxmlformats.org/drawingml/2006/main">
                  <a:graphicData uri="http://schemas.microsoft.com/office/word/2010/wordprocessingShape">
                    <wps:wsp>
                      <wps:cNvCnPr/>
                      <wps:spPr>
                        <a:xfrm flipH="1">
                          <a:off x="0" y="0"/>
                          <a:ext cx="0" cy="39560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35B4FA" id="Straight Arrow Connector 18" o:spid="_x0000_s1026" type="#_x0000_t32" style="position:absolute;margin-left:455.4pt;margin-top:341.15pt;width:0;height:31.1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" strokecolor="black [3213]" strokeweight="3pt">
                <v:stroke endarrow="block"/>
              </v:shape>
            </w:pict>
          </mc:Fallback>
        </mc:AlternateContent>
      </w:r>
      <w:r w:rsidR="00CB1932" w:rsidRPr="000221C1">
        <w:rPr>
          <w:noProof/>
        </w:rPr>
        <mc:AlternateContent>
          <mc:Choice Requires="wps">
            <w:drawing>
              <wp:anchor distT="45720" distB="45720" distL="114300" distR="114300" simplePos="0" relativeHeight="251663360" behindDoc="0" locked="0" layoutInCell="1" allowOverlap="1" wp14:anchorId="73321C1C" wp14:editId="07A17967">
                <wp:simplePos x="0" y="0"/>
                <wp:positionH relativeFrom="column">
                  <wp:posOffset>1494790</wp:posOffset>
                </wp:positionH>
                <wp:positionV relativeFrom="paragraph">
                  <wp:posOffset>2721816</wp:posOffset>
                </wp:positionV>
                <wp:extent cx="4530090" cy="1296035"/>
                <wp:effectExtent l="0" t="0" r="381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090" cy="1296035"/>
                        </a:xfrm>
                        <a:prstGeom prst="rect">
                          <a:avLst/>
                        </a:prstGeom>
                        <a:solidFill>
                          <a:schemeClr val="accent4">
                            <a:lumMod val="40000"/>
                            <a:lumOff val="60000"/>
                          </a:schemeClr>
                        </a:solidFill>
                        <a:ln w="9525">
                          <a:noFill/>
                          <a:miter lim="800000"/>
                          <a:headEnd/>
                          <a:tailEnd/>
                        </a:ln>
                      </wps:spPr>
                      <wps:txbx>
                        <w:txbxContent>
                          <w:p w14:paraId="02577EFF" w14:textId="77777777" w:rsidR="00C35F11" w:rsidRDefault="00C35F11" w:rsidP="00C35F11">
                            <w:pPr>
                              <w:spacing w:after="0" w:line="240" w:lineRule="auto"/>
                              <w:jc w:val="center"/>
                              <w:rPr>
                                <w:b/>
                                <w:bCs/>
                                <w:sz w:val="24"/>
                                <w:szCs w:val="24"/>
                              </w:rPr>
                            </w:pPr>
                            <w:r>
                              <w:rPr>
                                <w:b/>
                                <w:bCs/>
                                <w:sz w:val="24"/>
                                <w:szCs w:val="24"/>
                              </w:rPr>
                              <w:t>DSO</w:t>
                            </w:r>
                            <w:r w:rsidRPr="00281112">
                              <w:rPr>
                                <w:b/>
                                <w:bCs/>
                                <w:sz w:val="24"/>
                                <w:szCs w:val="24"/>
                              </w:rPr>
                              <w:t xml:space="preserve"> decides on next steps </w:t>
                            </w:r>
                            <w:r>
                              <w:rPr>
                                <w:b/>
                                <w:bCs/>
                                <w:sz w:val="24"/>
                                <w:szCs w:val="24"/>
                              </w:rPr>
                              <w:t xml:space="preserve">asap and </w:t>
                            </w:r>
                            <w:r w:rsidRPr="00281112">
                              <w:rPr>
                                <w:b/>
                                <w:bCs/>
                                <w:sz w:val="24"/>
                                <w:szCs w:val="24"/>
                              </w:rPr>
                              <w:t xml:space="preserve">within 24 hours.  </w:t>
                            </w:r>
                            <w:r>
                              <w:rPr>
                                <w:b/>
                                <w:bCs/>
                                <w:sz w:val="24"/>
                                <w:szCs w:val="24"/>
                              </w:rPr>
                              <w:t>DSO</w:t>
                            </w:r>
                            <w:r w:rsidRPr="00281112">
                              <w:rPr>
                                <w:b/>
                                <w:bCs/>
                                <w:sz w:val="24"/>
                                <w:szCs w:val="24"/>
                              </w:rPr>
                              <w:t xml:space="preserve"> may:  </w:t>
                            </w:r>
                          </w:p>
                          <w:p w14:paraId="71AFA3BF" w14:textId="77777777" w:rsidR="00C35F11" w:rsidRDefault="00C35F11" w:rsidP="00C35F11">
                            <w:pPr>
                              <w:spacing w:after="0" w:line="240" w:lineRule="auto"/>
                              <w:jc w:val="center"/>
                              <w:rPr>
                                <w:b/>
                                <w:bCs/>
                                <w:sz w:val="24"/>
                                <w:szCs w:val="24"/>
                              </w:rPr>
                            </w:pPr>
                          </w:p>
                          <w:p w14:paraId="7A29CF8B" w14:textId="77777777" w:rsidR="00C35F11" w:rsidRDefault="00C35F11" w:rsidP="00C35F11">
                            <w:pPr>
                              <w:spacing w:after="0" w:line="240" w:lineRule="auto"/>
                              <w:jc w:val="center"/>
                              <w:rPr>
                                <w:b/>
                                <w:bCs/>
                                <w:sz w:val="24"/>
                                <w:szCs w:val="24"/>
                              </w:rPr>
                            </w:pPr>
                            <w:r w:rsidRPr="00281112">
                              <w:rPr>
                                <w:b/>
                                <w:bCs/>
                                <w:sz w:val="24"/>
                                <w:szCs w:val="24"/>
                              </w:rPr>
                              <w:t>seek further information and examine previous records</w:t>
                            </w:r>
                          </w:p>
                          <w:p w14:paraId="310C13B0" w14:textId="77777777" w:rsidR="00C35F11" w:rsidRDefault="00C35F11" w:rsidP="00C35F11">
                            <w:pPr>
                              <w:spacing w:after="0" w:line="240" w:lineRule="auto"/>
                              <w:jc w:val="center"/>
                              <w:rPr>
                                <w:b/>
                                <w:bCs/>
                                <w:sz w:val="24"/>
                                <w:szCs w:val="24"/>
                              </w:rPr>
                            </w:pPr>
                            <w:r w:rsidRPr="00281112">
                              <w:rPr>
                                <w:b/>
                                <w:bCs/>
                                <w:sz w:val="24"/>
                                <w:szCs w:val="24"/>
                              </w:rPr>
                              <w:t xml:space="preserve">seek advice from others </w:t>
                            </w:r>
                            <w:r>
                              <w:rPr>
                                <w:b/>
                                <w:bCs/>
                                <w:sz w:val="24"/>
                                <w:szCs w:val="24"/>
                              </w:rPr>
                              <w:t>(internally and/or externally)</w:t>
                            </w:r>
                          </w:p>
                          <w:p w14:paraId="375C1B15" w14:textId="77777777" w:rsidR="00C35F11" w:rsidRDefault="00C35F11" w:rsidP="00C35F11">
                            <w:pPr>
                              <w:spacing w:after="0" w:line="240" w:lineRule="auto"/>
                              <w:jc w:val="center"/>
                              <w:rPr>
                                <w:b/>
                                <w:bCs/>
                                <w:sz w:val="24"/>
                                <w:szCs w:val="24"/>
                              </w:rPr>
                            </w:pPr>
                            <w:r w:rsidRPr="00281112">
                              <w:rPr>
                                <w:b/>
                                <w:bCs/>
                                <w:sz w:val="24"/>
                                <w:szCs w:val="24"/>
                              </w:rPr>
                              <w:t>clarify information sharing and consent to share</w:t>
                            </w:r>
                          </w:p>
                          <w:p w14:paraId="6387CDCB" w14:textId="77777777" w:rsidR="00C35F11" w:rsidRPr="00281112" w:rsidRDefault="00C35F11" w:rsidP="00C35F11">
                            <w:pPr>
                              <w:spacing w:after="0" w:line="240" w:lineRule="auto"/>
                              <w:jc w:val="center"/>
                              <w:rPr>
                                <w:b/>
                                <w:bCs/>
                                <w:sz w:val="24"/>
                                <w:szCs w:val="24"/>
                              </w:rPr>
                            </w:pPr>
                            <w:r w:rsidRPr="00281112">
                              <w:rPr>
                                <w:b/>
                                <w:bCs/>
                                <w:sz w:val="24"/>
                                <w:szCs w:val="24"/>
                              </w:rPr>
                              <w:t xml:space="preserve">speak with the adult at risk and/or </w:t>
                            </w:r>
                            <w:r>
                              <w:rPr>
                                <w:b/>
                                <w:bCs/>
                                <w:sz w:val="24"/>
                                <w:szCs w:val="24"/>
                              </w:rPr>
                              <w:t>carers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21C1C" id="_x0000_s1035" type="#_x0000_t202" style="position:absolute;left:0;text-align:left;margin-left:117.7pt;margin-top:214.3pt;width:356.7pt;height:102.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" fillcolor="#ccc0d9 [1303]" stroked="f">
                <v:textbox>
                  <w:txbxContent>
                    <w:p w14:paraId="02577EFF" w14:textId="77777777" w:rsidR="00C35F11" w:rsidRDefault="00C35F11" w:rsidP="00C35F11">
                      <w:pPr>
                        <w:spacing w:after="0" w:line="240" w:lineRule="auto"/>
                        <w:jc w:val="center"/>
                        <w:rPr>
                          <w:b/>
                          <w:bCs/>
                          <w:sz w:val="24"/>
                          <w:szCs w:val="24"/>
                        </w:rPr>
                      </w:pPr>
                      <w:r>
                        <w:rPr>
                          <w:b/>
                          <w:bCs/>
                          <w:sz w:val="24"/>
                          <w:szCs w:val="24"/>
                        </w:rPr>
                        <w:t>DSO</w:t>
                      </w:r>
                      <w:r w:rsidRPr="00281112">
                        <w:rPr>
                          <w:b/>
                          <w:bCs/>
                          <w:sz w:val="24"/>
                          <w:szCs w:val="24"/>
                        </w:rPr>
                        <w:t xml:space="preserve"> decides on next steps </w:t>
                      </w:r>
                      <w:r>
                        <w:rPr>
                          <w:b/>
                          <w:bCs/>
                          <w:sz w:val="24"/>
                          <w:szCs w:val="24"/>
                        </w:rPr>
                        <w:t xml:space="preserve">asap and </w:t>
                      </w:r>
                      <w:r w:rsidRPr="00281112">
                        <w:rPr>
                          <w:b/>
                          <w:bCs/>
                          <w:sz w:val="24"/>
                          <w:szCs w:val="24"/>
                        </w:rPr>
                        <w:t xml:space="preserve">within 24 hours.  </w:t>
                      </w:r>
                      <w:r>
                        <w:rPr>
                          <w:b/>
                          <w:bCs/>
                          <w:sz w:val="24"/>
                          <w:szCs w:val="24"/>
                        </w:rPr>
                        <w:t>DSO</w:t>
                      </w:r>
                      <w:r w:rsidRPr="00281112">
                        <w:rPr>
                          <w:b/>
                          <w:bCs/>
                          <w:sz w:val="24"/>
                          <w:szCs w:val="24"/>
                        </w:rPr>
                        <w:t xml:space="preserve"> may:  </w:t>
                      </w:r>
                    </w:p>
                    <w:p w14:paraId="71AFA3BF" w14:textId="77777777" w:rsidR="00C35F11" w:rsidRDefault="00C35F11" w:rsidP="00C35F11">
                      <w:pPr>
                        <w:spacing w:after="0" w:line="240" w:lineRule="auto"/>
                        <w:jc w:val="center"/>
                        <w:rPr>
                          <w:b/>
                          <w:bCs/>
                          <w:sz w:val="24"/>
                          <w:szCs w:val="24"/>
                        </w:rPr>
                      </w:pPr>
                    </w:p>
                    <w:p w14:paraId="7A29CF8B" w14:textId="77777777" w:rsidR="00C35F11" w:rsidRDefault="00C35F11" w:rsidP="00C35F11">
                      <w:pPr>
                        <w:spacing w:after="0" w:line="240" w:lineRule="auto"/>
                        <w:jc w:val="center"/>
                        <w:rPr>
                          <w:b/>
                          <w:bCs/>
                          <w:sz w:val="24"/>
                          <w:szCs w:val="24"/>
                        </w:rPr>
                      </w:pPr>
                      <w:r w:rsidRPr="00281112">
                        <w:rPr>
                          <w:b/>
                          <w:bCs/>
                          <w:sz w:val="24"/>
                          <w:szCs w:val="24"/>
                        </w:rPr>
                        <w:t>seek further information and examine previous records</w:t>
                      </w:r>
                    </w:p>
                    <w:p w14:paraId="310C13B0" w14:textId="77777777" w:rsidR="00C35F11" w:rsidRDefault="00C35F11" w:rsidP="00C35F11">
                      <w:pPr>
                        <w:spacing w:after="0" w:line="240" w:lineRule="auto"/>
                        <w:jc w:val="center"/>
                        <w:rPr>
                          <w:b/>
                          <w:bCs/>
                          <w:sz w:val="24"/>
                          <w:szCs w:val="24"/>
                        </w:rPr>
                      </w:pPr>
                      <w:r w:rsidRPr="00281112">
                        <w:rPr>
                          <w:b/>
                          <w:bCs/>
                          <w:sz w:val="24"/>
                          <w:szCs w:val="24"/>
                        </w:rPr>
                        <w:t xml:space="preserve">seek advice from others </w:t>
                      </w:r>
                      <w:r>
                        <w:rPr>
                          <w:b/>
                          <w:bCs/>
                          <w:sz w:val="24"/>
                          <w:szCs w:val="24"/>
                        </w:rPr>
                        <w:t>(internally and/or externally)</w:t>
                      </w:r>
                    </w:p>
                    <w:p w14:paraId="375C1B15" w14:textId="77777777" w:rsidR="00C35F11" w:rsidRDefault="00C35F11" w:rsidP="00C35F11">
                      <w:pPr>
                        <w:spacing w:after="0" w:line="240" w:lineRule="auto"/>
                        <w:jc w:val="center"/>
                        <w:rPr>
                          <w:b/>
                          <w:bCs/>
                          <w:sz w:val="24"/>
                          <w:szCs w:val="24"/>
                        </w:rPr>
                      </w:pPr>
                      <w:r w:rsidRPr="00281112">
                        <w:rPr>
                          <w:b/>
                          <w:bCs/>
                          <w:sz w:val="24"/>
                          <w:szCs w:val="24"/>
                        </w:rPr>
                        <w:t>clarify information sharing and consent to share</w:t>
                      </w:r>
                    </w:p>
                    <w:p w14:paraId="6387CDCB" w14:textId="77777777" w:rsidR="00C35F11" w:rsidRPr="00281112" w:rsidRDefault="00C35F11" w:rsidP="00C35F11">
                      <w:pPr>
                        <w:spacing w:after="0" w:line="240" w:lineRule="auto"/>
                        <w:jc w:val="center"/>
                        <w:rPr>
                          <w:b/>
                          <w:bCs/>
                          <w:sz w:val="24"/>
                          <w:szCs w:val="24"/>
                        </w:rPr>
                      </w:pPr>
                      <w:r w:rsidRPr="00281112">
                        <w:rPr>
                          <w:b/>
                          <w:bCs/>
                          <w:sz w:val="24"/>
                          <w:szCs w:val="24"/>
                        </w:rPr>
                        <w:t xml:space="preserve">speak with the adult at risk and/or </w:t>
                      </w:r>
                      <w:r>
                        <w:rPr>
                          <w:b/>
                          <w:bCs/>
                          <w:sz w:val="24"/>
                          <w:szCs w:val="24"/>
                        </w:rPr>
                        <w:t>carers</w:t>
                      </w:r>
                    </w:p>
                  </w:txbxContent>
                </v:textbox>
                <w10:wrap type="square"/>
              </v:shape>
            </w:pict>
          </mc:Fallback>
        </mc:AlternateContent>
      </w:r>
      <w:r w:rsidR="005B42A8" w:rsidRPr="000221C1">
        <w:rPr>
          <w:noProof/>
        </w:rPr>
        <mc:AlternateContent>
          <mc:Choice Requires="wps">
            <w:drawing>
              <wp:anchor distT="45720" distB="45720" distL="114300" distR="114300" simplePos="0" relativeHeight="251661312" behindDoc="0" locked="0" layoutInCell="1" allowOverlap="1" wp14:anchorId="28C6EFC0" wp14:editId="4352150F">
                <wp:simplePos x="0" y="0"/>
                <wp:positionH relativeFrom="column">
                  <wp:posOffset>1617345</wp:posOffset>
                </wp:positionH>
                <wp:positionV relativeFrom="paragraph">
                  <wp:posOffset>1729105</wp:posOffset>
                </wp:positionV>
                <wp:extent cx="4291330" cy="412750"/>
                <wp:effectExtent l="0" t="0" r="0" b="63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330" cy="412750"/>
                        </a:xfrm>
                        <a:prstGeom prst="rect">
                          <a:avLst/>
                        </a:prstGeom>
                        <a:solidFill>
                          <a:schemeClr val="accent2">
                            <a:lumMod val="20000"/>
                            <a:lumOff val="80000"/>
                          </a:schemeClr>
                        </a:solidFill>
                        <a:ln w="9525">
                          <a:noFill/>
                          <a:miter lim="800000"/>
                          <a:headEnd/>
                          <a:tailEnd/>
                        </a:ln>
                      </wps:spPr>
                      <wps:txbx>
                        <w:txbxContent>
                          <w:p w14:paraId="36409190" w14:textId="77777777" w:rsidR="00C35F11" w:rsidRPr="00CC720E" w:rsidRDefault="00C35F11" w:rsidP="00C35F11">
                            <w:pPr>
                              <w:jc w:val="center"/>
                              <w:rPr>
                                <w:b/>
                                <w:bCs/>
                                <w:sz w:val="26"/>
                                <w:szCs w:val="26"/>
                              </w:rPr>
                            </w:pPr>
                            <w:r w:rsidRPr="00CC720E">
                              <w:rPr>
                                <w:b/>
                                <w:bCs/>
                                <w:sz w:val="26"/>
                                <w:szCs w:val="26"/>
                              </w:rPr>
                              <w:t xml:space="preserve">Inform Designated Safeguarding </w:t>
                            </w:r>
                            <w:r>
                              <w:rPr>
                                <w:b/>
                                <w:bCs/>
                                <w:sz w:val="26"/>
                                <w:szCs w:val="26"/>
                              </w:rPr>
                              <w:t>Officer</w:t>
                            </w:r>
                            <w:r w:rsidRPr="00CC720E">
                              <w:rPr>
                                <w:b/>
                                <w:bCs/>
                                <w:sz w:val="26"/>
                                <w:szCs w:val="26"/>
                              </w:rPr>
                              <w:t xml:space="preserve"> (</w:t>
                            </w:r>
                            <w:r>
                              <w:rPr>
                                <w:b/>
                                <w:bCs/>
                                <w:sz w:val="26"/>
                                <w:szCs w:val="26"/>
                              </w:rPr>
                              <w:t>DSO</w:t>
                            </w:r>
                            <w:r w:rsidRPr="00CC720E">
                              <w:rPr>
                                <w:b/>
                                <w:bCs/>
                                <w:sz w:val="26"/>
                                <w:szCs w:val="26"/>
                              </w:rPr>
                              <w:t>) immediately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6EFC0" id="Text Box 6" o:spid="_x0000_s1036" type="#_x0000_t202" style="position:absolute;left:0;text-align:left;margin-left:127.35pt;margin-top:136.15pt;width:337.9pt;height: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" fillcolor="#f2dbdb [661]" stroked="f">
                <v:textbox>
                  <w:txbxContent>
                    <w:p w14:paraId="36409190" w14:textId="77777777" w:rsidR="00C35F11" w:rsidRPr="00CC720E" w:rsidRDefault="00C35F11" w:rsidP="00C35F11">
                      <w:pPr>
                        <w:jc w:val="center"/>
                        <w:rPr>
                          <w:b/>
                          <w:bCs/>
                          <w:sz w:val="26"/>
                          <w:szCs w:val="26"/>
                        </w:rPr>
                      </w:pPr>
                      <w:r w:rsidRPr="00CC720E">
                        <w:rPr>
                          <w:b/>
                          <w:bCs/>
                          <w:sz w:val="26"/>
                          <w:szCs w:val="26"/>
                        </w:rPr>
                        <w:t xml:space="preserve">Inform Designated Safeguarding </w:t>
                      </w:r>
                      <w:r>
                        <w:rPr>
                          <w:b/>
                          <w:bCs/>
                          <w:sz w:val="26"/>
                          <w:szCs w:val="26"/>
                        </w:rPr>
                        <w:t>Officer</w:t>
                      </w:r>
                      <w:r w:rsidRPr="00CC720E">
                        <w:rPr>
                          <w:b/>
                          <w:bCs/>
                          <w:sz w:val="26"/>
                          <w:szCs w:val="26"/>
                        </w:rPr>
                        <w:t xml:space="preserve"> (</w:t>
                      </w:r>
                      <w:r>
                        <w:rPr>
                          <w:b/>
                          <w:bCs/>
                          <w:sz w:val="26"/>
                          <w:szCs w:val="26"/>
                        </w:rPr>
                        <w:t>DSO</w:t>
                      </w:r>
                      <w:r w:rsidRPr="00CC720E">
                        <w:rPr>
                          <w:b/>
                          <w:bCs/>
                          <w:sz w:val="26"/>
                          <w:szCs w:val="26"/>
                        </w:rPr>
                        <w:t>) immediately</w:t>
                      </w:r>
                    </w:p>
                  </w:txbxContent>
                </v:textbox>
                <w10:wrap type="square"/>
              </v:shape>
            </w:pict>
          </mc:Fallback>
        </mc:AlternateContent>
      </w:r>
      <w:r w:rsidR="005B42A8" w:rsidRPr="000221C1">
        <w:rPr>
          <w:noProof/>
        </w:rPr>
        <mc:AlternateContent>
          <mc:Choice Requires="wps">
            <w:drawing>
              <wp:anchor distT="0" distB="0" distL="114300" distR="114300" simplePos="0" relativeHeight="251672576" behindDoc="0" locked="0" layoutInCell="1" allowOverlap="1" wp14:anchorId="551D1A9A" wp14:editId="3EFEAD07">
                <wp:simplePos x="0" y="0"/>
                <wp:positionH relativeFrom="column">
                  <wp:posOffset>3763645</wp:posOffset>
                </wp:positionH>
                <wp:positionV relativeFrom="paragraph">
                  <wp:posOffset>2154349</wp:posOffset>
                </wp:positionV>
                <wp:extent cx="0" cy="539750"/>
                <wp:effectExtent l="95250" t="0" r="57150" b="50800"/>
                <wp:wrapNone/>
                <wp:docPr id="17" name="Straight Arrow Connector 17"/>
                <wp:cNvGraphicFramePr/>
                <a:graphic xmlns:a="http://schemas.openxmlformats.org/drawingml/2006/main">
                  <a:graphicData uri="http://schemas.microsoft.com/office/word/2010/wordprocessingShape">
                    <wps:wsp>
                      <wps:cNvCnPr/>
                      <wps:spPr>
                        <a:xfrm>
                          <a:off x="0" y="0"/>
                          <a:ext cx="0" cy="53975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47E31B" id="Straight Arrow Connector 17" o:spid="_x0000_s1026" type="#_x0000_t32" style="position:absolute;margin-left:296.35pt;margin-top:169.65pt;width:0;height: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" strokecolor="black [3213]" strokeweight="3pt">
                <v:stroke endarrow="block"/>
              </v:shape>
            </w:pict>
          </mc:Fallback>
        </mc:AlternateContent>
      </w:r>
      <w:r w:rsidR="00E00617" w:rsidRPr="000221C1">
        <w:rPr>
          <w:noProof/>
        </w:rPr>
        <mc:AlternateContent>
          <mc:Choice Requires="wps">
            <w:drawing>
              <wp:anchor distT="45720" distB="45720" distL="114300" distR="114300" simplePos="0" relativeHeight="251662336" behindDoc="0" locked="0" layoutInCell="1" allowOverlap="1" wp14:anchorId="05A1CEF7" wp14:editId="4B40B172">
                <wp:simplePos x="0" y="0"/>
                <wp:positionH relativeFrom="column">
                  <wp:posOffset>47625</wp:posOffset>
                </wp:positionH>
                <wp:positionV relativeFrom="paragraph">
                  <wp:posOffset>1719786</wp:posOffset>
                </wp:positionV>
                <wp:extent cx="1345565" cy="763270"/>
                <wp:effectExtent l="0" t="0" r="698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763270"/>
                        </a:xfrm>
                        <a:prstGeom prst="rect">
                          <a:avLst/>
                        </a:prstGeom>
                        <a:solidFill>
                          <a:schemeClr val="accent2">
                            <a:lumMod val="20000"/>
                            <a:lumOff val="80000"/>
                          </a:schemeClr>
                        </a:solidFill>
                        <a:ln w="9525">
                          <a:noFill/>
                          <a:miter lim="800000"/>
                          <a:headEnd/>
                          <a:tailEnd/>
                        </a:ln>
                      </wps:spPr>
                      <wps:txbx>
                        <w:txbxContent>
                          <w:p w14:paraId="661D050C" w14:textId="77777777" w:rsidR="00C35F11" w:rsidRPr="00CC720E" w:rsidRDefault="00C35F11" w:rsidP="00C35F11">
                            <w:pPr>
                              <w:jc w:val="center"/>
                              <w:rPr>
                                <w:b/>
                                <w:bCs/>
                                <w:sz w:val="26"/>
                                <w:szCs w:val="26"/>
                              </w:rPr>
                            </w:pPr>
                            <w:r w:rsidRPr="00CC720E">
                              <w:rPr>
                                <w:b/>
                                <w:bCs/>
                                <w:sz w:val="26"/>
                                <w:szCs w:val="26"/>
                              </w:rPr>
                              <w:t xml:space="preserve">Complete </w:t>
                            </w:r>
                            <w:r>
                              <w:rPr>
                                <w:b/>
                                <w:bCs/>
                                <w:sz w:val="26"/>
                                <w:szCs w:val="26"/>
                              </w:rPr>
                              <w:t>safeguarding concerns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1CEF7" id="_x0000_s1037" type="#_x0000_t202" style="position:absolute;left:0;text-align:left;margin-left:3.75pt;margin-top:135.4pt;width:105.95pt;height:60.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" fillcolor="#f2dbdb [661]" stroked="f">
                <v:textbox>
                  <w:txbxContent>
                    <w:p w14:paraId="661D050C" w14:textId="77777777" w:rsidR="00C35F11" w:rsidRPr="00CC720E" w:rsidRDefault="00C35F11" w:rsidP="00C35F11">
                      <w:pPr>
                        <w:jc w:val="center"/>
                        <w:rPr>
                          <w:b/>
                          <w:bCs/>
                          <w:sz w:val="26"/>
                          <w:szCs w:val="26"/>
                        </w:rPr>
                      </w:pPr>
                      <w:r w:rsidRPr="00CC720E">
                        <w:rPr>
                          <w:b/>
                          <w:bCs/>
                          <w:sz w:val="26"/>
                          <w:szCs w:val="26"/>
                        </w:rPr>
                        <w:t xml:space="preserve">Complete </w:t>
                      </w:r>
                      <w:r>
                        <w:rPr>
                          <w:b/>
                          <w:bCs/>
                          <w:sz w:val="26"/>
                          <w:szCs w:val="26"/>
                        </w:rPr>
                        <w:t>safeguarding concerns form</w:t>
                      </w:r>
                    </w:p>
                  </w:txbxContent>
                </v:textbox>
                <w10:wrap type="square"/>
              </v:shape>
            </w:pict>
          </mc:Fallback>
        </mc:AlternateContent>
      </w:r>
      <w:r w:rsidR="00C35F11" w:rsidRPr="000221C1">
        <w:rPr>
          <w:rFonts w:ascii="Arial" w:hAnsi="Arial" w:cs="Arial"/>
          <w:highlight w:val="yellow"/>
        </w:rPr>
        <w:br w:type="page"/>
      </w:r>
      <w:r w:rsidR="00C35F11" w:rsidRPr="0079774E">
        <w:rPr>
          <w:noProof/>
          <w:sz w:val="16"/>
          <w:szCs w:val="16"/>
        </w:rPr>
        <w:lastRenderedPageBreak/>
        <mc:AlternateContent>
          <mc:Choice Requires="wps">
            <w:drawing>
              <wp:anchor distT="0" distB="0" distL="114300" distR="114300" simplePos="0" relativeHeight="251691008" behindDoc="0" locked="0" layoutInCell="1" allowOverlap="1" wp14:anchorId="398B1B8F" wp14:editId="28AD1C09">
                <wp:simplePos x="0" y="0"/>
                <wp:positionH relativeFrom="column">
                  <wp:posOffset>3750945</wp:posOffset>
                </wp:positionH>
                <wp:positionV relativeFrom="paragraph">
                  <wp:posOffset>3201670</wp:posOffset>
                </wp:positionV>
                <wp:extent cx="0" cy="359410"/>
                <wp:effectExtent l="76200" t="0" r="76200" b="40640"/>
                <wp:wrapNone/>
                <wp:docPr id="37" name="Straight Arrow Connector 37"/>
                <wp:cNvGraphicFramePr/>
                <a:graphic xmlns:a="http://schemas.openxmlformats.org/drawingml/2006/main">
                  <a:graphicData uri="http://schemas.microsoft.com/office/word/2010/wordprocessingShape">
                    <wps:wsp>
                      <wps:cNvCnPr/>
                      <wps:spPr>
                        <a:xfrm flipH="1">
                          <a:off x="0" y="0"/>
                          <a:ext cx="0" cy="35941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A4B7D2" id="Straight Arrow Connector 37" o:spid="_x0000_s1026" type="#_x0000_t32" style="position:absolute;margin-left:295.35pt;margin-top:252.1pt;width:0;height:28.3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" strokecolor="black [3213]" strokeweight="3pt">
                <v:stroke endarrow="block"/>
              </v:shape>
            </w:pict>
          </mc:Fallback>
        </mc:AlternateContent>
      </w:r>
      <w:r w:rsidR="00C35F11" w:rsidRPr="0079774E">
        <w:rPr>
          <w:noProof/>
          <w:sz w:val="16"/>
          <w:szCs w:val="16"/>
        </w:rPr>
        <mc:AlternateContent>
          <mc:Choice Requires="wps">
            <w:drawing>
              <wp:anchor distT="0" distB="0" distL="114300" distR="114300" simplePos="0" relativeHeight="251689984" behindDoc="0" locked="0" layoutInCell="1" allowOverlap="1" wp14:anchorId="14194C01" wp14:editId="298587D3">
                <wp:simplePos x="0" y="0"/>
                <wp:positionH relativeFrom="column">
                  <wp:posOffset>368300</wp:posOffset>
                </wp:positionH>
                <wp:positionV relativeFrom="paragraph">
                  <wp:posOffset>3199130</wp:posOffset>
                </wp:positionV>
                <wp:extent cx="0" cy="359410"/>
                <wp:effectExtent l="76200" t="0" r="76200" b="40640"/>
                <wp:wrapNone/>
                <wp:docPr id="39" name="Straight Arrow Connector 39"/>
                <wp:cNvGraphicFramePr/>
                <a:graphic xmlns:a="http://schemas.openxmlformats.org/drawingml/2006/main">
                  <a:graphicData uri="http://schemas.microsoft.com/office/word/2010/wordprocessingShape">
                    <wps:wsp>
                      <wps:cNvCnPr/>
                      <wps:spPr>
                        <a:xfrm flipH="1">
                          <a:off x="0" y="0"/>
                          <a:ext cx="0" cy="35941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0B4C1A" id="Straight Arrow Connector 39" o:spid="_x0000_s1026" type="#_x0000_t32" style="position:absolute;margin-left:29pt;margin-top:251.9pt;width:0;height:28.3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" strokecolor="black [3213]" strokeweight="3pt">
                <v:stroke endarrow="block"/>
              </v:shape>
            </w:pict>
          </mc:Fallback>
        </mc:AlternateContent>
      </w:r>
      <w:r w:rsidR="00C35F11" w:rsidRPr="0079774E">
        <w:rPr>
          <w:noProof/>
          <w:sz w:val="16"/>
          <w:szCs w:val="16"/>
        </w:rPr>
        <mc:AlternateContent>
          <mc:Choice Requires="wps">
            <w:drawing>
              <wp:anchor distT="0" distB="0" distL="114300" distR="114300" simplePos="0" relativeHeight="251692032" behindDoc="0" locked="0" layoutInCell="1" allowOverlap="1" wp14:anchorId="02B86BBE" wp14:editId="780A1370">
                <wp:simplePos x="0" y="0"/>
                <wp:positionH relativeFrom="column">
                  <wp:posOffset>3752215</wp:posOffset>
                </wp:positionH>
                <wp:positionV relativeFrom="paragraph">
                  <wp:posOffset>4199890</wp:posOffset>
                </wp:positionV>
                <wp:extent cx="0" cy="323850"/>
                <wp:effectExtent l="95250" t="0" r="57150" b="38100"/>
                <wp:wrapNone/>
                <wp:docPr id="35" name="Straight Arrow Connector 35"/>
                <wp:cNvGraphicFramePr/>
                <a:graphic xmlns:a="http://schemas.openxmlformats.org/drawingml/2006/main">
                  <a:graphicData uri="http://schemas.microsoft.com/office/word/2010/wordprocessingShape">
                    <wps:wsp>
                      <wps:cNvCnPr/>
                      <wps:spPr>
                        <a:xfrm>
                          <a:off x="0" y="0"/>
                          <a:ext cx="0" cy="32385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7E124F" id="Straight Arrow Connector 35" o:spid="_x0000_s1026" type="#_x0000_t32" style="position:absolute;margin-left:295.45pt;margin-top:330.7pt;width:0;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" strokecolor="black [3213]" strokeweight="3pt">
                <v:stroke endarrow="block"/>
              </v:shape>
            </w:pict>
          </mc:Fallback>
        </mc:AlternateContent>
      </w:r>
      <w:r w:rsidR="00C35F11" w:rsidRPr="0079774E">
        <w:rPr>
          <w:noProof/>
          <w:sz w:val="16"/>
          <w:szCs w:val="16"/>
        </w:rPr>
        <mc:AlternateContent>
          <mc:Choice Requires="wps">
            <w:drawing>
              <wp:anchor distT="45720" distB="45720" distL="114300" distR="114300" simplePos="0" relativeHeight="251682816" behindDoc="0" locked="0" layoutInCell="1" allowOverlap="1" wp14:anchorId="3598B177" wp14:editId="3DDD03DD">
                <wp:simplePos x="0" y="0"/>
                <wp:positionH relativeFrom="column">
                  <wp:posOffset>1669415</wp:posOffset>
                </wp:positionH>
                <wp:positionV relativeFrom="paragraph">
                  <wp:posOffset>3555365</wp:posOffset>
                </wp:positionV>
                <wp:extent cx="4331970" cy="625475"/>
                <wp:effectExtent l="0" t="0" r="0" b="3175"/>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970" cy="625475"/>
                        </a:xfrm>
                        <a:prstGeom prst="rect">
                          <a:avLst/>
                        </a:prstGeom>
                        <a:solidFill>
                          <a:schemeClr val="accent2">
                            <a:lumMod val="20000"/>
                            <a:lumOff val="80000"/>
                          </a:schemeClr>
                        </a:solidFill>
                        <a:ln w="9525">
                          <a:noFill/>
                          <a:miter lim="800000"/>
                          <a:headEnd/>
                          <a:tailEnd/>
                        </a:ln>
                      </wps:spPr>
                      <wps:txbx>
                        <w:txbxContent>
                          <w:p w14:paraId="16C4C101" w14:textId="77777777" w:rsidR="00C35F11" w:rsidRDefault="00C35F11" w:rsidP="00C35F11">
                            <w:pPr>
                              <w:jc w:val="center"/>
                              <w:rPr>
                                <w:b/>
                                <w:bCs/>
                                <w:sz w:val="26"/>
                                <w:szCs w:val="26"/>
                              </w:rPr>
                            </w:pPr>
                            <w:r w:rsidRPr="00CC720E">
                              <w:rPr>
                                <w:b/>
                                <w:bCs/>
                                <w:sz w:val="26"/>
                                <w:szCs w:val="26"/>
                              </w:rPr>
                              <w:t xml:space="preserve">Inform Designated Safeguarding </w:t>
                            </w:r>
                            <w:r>
                              <w:rPr>
                                <w:b/>
                                <w:bCs/>
                                <w:sz w:val="26"/>
                                <w:szCs w:val="26"/>
                              </w:rPr>
                              <w:t>Lead (DSL)</w:t>
                            </w:r>
                          </w:p>
                          <w:p w14:paraId="152CF6D8" w14:textId="77777777" w:rsidR="00C35F11" w:rsidRPr="00CC720E" w:rsidRDefault="00C35F11" w:rsidP="00C35F11">
                            <w:pPr>
                              <w:jc w:val="center"/>
                              <w:rPr>
                                <w:b/>
                                <w:bCs/>
                                <w:sz w:val="26"/>
                                <w:szCs w:val="26"/>
                              </w:rPr>
                            </w:pPr>
                            <w:r>
                              <w:rPr>
                                <w:b/>
                                <w:bCs/>
                                <w:sz w:val="26"/>
                                <w:szCs w:val="26"/>
                              </w:rPr>
                              <w:t>Inform Chair of Trustee’s if concern is about the DSL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8B177" id="Text Box 36" o:spid="_x0000_s1038" type="#_x0000_t202" style="position:absolute;left:0;text-align:left;margin-left:131.45pt;margin-top:279.95pt;width:341.1pt;height:49.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" fillcolor="#f2dbdb [661]" stroked="f">
                <v:textbox>
                  <w:txbxContent>
                    <w:p w14:paraId="16C4C101" w14:textId="77777777" w:rsidR="00C35F11" w:rsidRDefault="00C35F11" w:rsidP="00C35F11">
                      <w:pPr>
                        <w:jc w:val="center"/>
                        <w:rPr>
                          <w:b/>
                          <w:bCs/>
                          <w:sz w:val="26"/>
                          <w:szCs w:val="26"/>
                        </w:rPr>
                      </w:pPr>
                      <w:r w:rsidRPr="00CC720E">
                        <w:rPr>
                          <w:b/>
                          <w:bCs/>
                          <w:sz w:val="26"/>
                          <w:szCs w:val="26"/>
                        </w:rPr>
                        <w:t xml:space="preserve">Inform Designated Safeguarding </w:t>
                      </w:r>
                      <w:r>
                        <w:rPr>
                          <w:b/>
                          <w:bCs/>
                          <w:sz w:val="26"/>
                          <w:szCs w:val="26"/>
                        </w:rPr>
                        <w:t>Lead (DSL)</w:t>
                      </w:r>
                    </w:p>
                    <w:p w14:paraId="152CF6D8" w14:textId="77777777" w:rsidR="00C35F11" w:rsidRPr="00CC720E" w:rsidRDefault="00C35F11" w:rsidP="00C35F11">
                      <w:pPr>
                        <w:jc w:val="center"/>
                        <w:rPr>
                          <w:b/>
                          <w:bCs/>
                          <w:sz w:val="26"/>
                          <w:szCs w:val="26"/>
                        </w:rPr>
                      </w:pPr>
                      <w:r>
                        <w:rPr>
                          <w:b/>
                          <w:bCs/>
                          <w:sz w:val="26"/>
                          <w:szCs w:val="26"/>
                        </w:rPr>
                        <w:t>Inform Chair of Trustee’s if concern is about the DSL</w:t>
                      </w:r>
                    </w:p>
                  </w:txbxContent>
                </v:textbox>
                <w10:wrap type="square"/>
              </v:shape>
            </w:pict>
          </mc:Fallback>
        </mc:AlternateContent>
      </w:r>
      <w:r w:rsidR="00C35F11" w:rsidRPr="0079774E">
        <w:rPr>
          <w:noProof/>
          <w:sz w:val="16"/>
          <w:szCs w:val="16"/>
        </w:rPr>
        <mc:AlternateContent>
          <mc:Choice Requires="wps">
            <w:drawing>
              <wp:anchor distT="45720" distB="45720" distL="114300" distR="114300" simplePos="0" relativeHeight="251683840" behindDoc="0" locked="0" layoutInCell="1" allowOverlap="1" wp14:anchorId="62EA02C2" wp14:editId="4678C5A3">
                <wp:simplePos x="0" y="0"/>
                <wp:positionH relativeFrom="column">
                  <wp:posOffset>-119380</wp:posOffset>
                </wp:positionH>
                <wp:positionV relativeFrom="paragraph">
                  <wp:posOffset>3604895</wp:posOffset>
                </wp:positionV>
                <wp:extent cx="1356360" cy="698500"/>
                <wp:effectExtent l="0" t="0" r="0" b="635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698500"/>
                        </a:xfrm>
                        <a:prstGeom prst="rect">
                          <a:avLst/>
                        </a:prstGeom>
                        <a:solidFill>
                          <a:schemeClr val="accent2">
                            <a:lumMod val="20000"/>
                            <a:lumOff val="80000"/>
                          </a:schemeClr>
                        </a:solidFill>
                        <a:ln w="9525">
                          <a:noFill/>
                          <a:miter lim="800000"/>
                          <a:headEnd/>
                          <a:tailEnd/>
                        </a:ln>
                      </wps:spPr>
                      <wps:txbx>
                        <w:txbxContent>
                          <w:p w14:paraId="05C816B0" w14:textId="77777777" w:rsidR="00C35F11" w:rsidRDefault="00C35F11" w:rsidP="00C35F11">
                            <w:pPr>
                              <w:spacing w:after="0" w:line="240" w:lineRule="auto"/>
                              <w:jc w:val="center"/>
                              <w:rPr>
                                <w:b/>
                                <w:bCs/>
                                <w:sz w:val="26"/>
                                <w:szCs w:val="26"/>
                              </w:rPr>
                            </w:pPr>
                            <w:r w:rsidRPr="00CC720E">
                              <w:rPr>
                                <w:b/>
                                <w:bCs/>
                                <w:sz w:val="26"/>
                                <w:szCs w:val="26"/>
                              </w:rPr>
                              <w:t xml:space="preserve">Complete </w:t>
                            </w:r>
                            <w:r>
                              <w:rPr>
                                <w:b/>
                                <w:bCs/>
                                <w:sz w:val="26"/>
                                <w:szCs w:val="26"/>
                              </w:rPr>
                              <w:t>safeguarding</w:t>
                            </w:r>
                            <w:r w:rsidRPr="00CC720E">
                              <w:rPr>
                                <w:b/>
                                <w:bCs/>
                                <w:sz w:val="26"/>
                                <w:szCs w:val="26"/>
                              </w:rPr>
                              <w:t xml:space="preserve"> </w:t>
                            </w:r>
                          </w:p>
                          <w:p w14:paraId="681B05DF" w14:textId="77777777" w:rsidR="00C35F11" w:rsidRPr="00CC720E" w:rsidRDefault="00C35F11" w:rsidP="00C35F11">
                            <w:pPr>
                              <w:spacing w:after="0" w:line="240" w:lineRule="auto"/>
                              <w:jc w:val="center"/>
                              <w:rPr>
                                <w:b/>
                                <w:bCs/>
                                <w:sz w:val="26"/>
                                <w:szCs w:val="26"/>
                              </w:rPr>
                            </w:pPr>
                            <w:r w:rsidRPr="00CC720E">
                              <w:rPr>
                                <w:b/>
                                <w:bCs/>
                                <w:sz w:val="26"/>
                                <w:szCs w:val="26"/>
                              </w:rPr>
                              <w:t>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A02C2" id="_x0000_s1039" type="#_x0000_t202" style="position:absolute;left:0;text-align:left;margin-left:-9.4pt;margin-top:283.85pt;width:106.8pt;height:5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" fillcolor="#f2dbdb [661]" stroked="f">
                <v:textbox>
                  <w:txbxContent>
                    <w:p w14:paraId="05C816B0" w14:textId="77777777" w:rsidR="00C35F11" w:rsidRDefault="00C35F11" w:rsidP="00C35F11">
                      <w:pPr>
                        <w:spacing w:after="0" w:line="240" w:lineRule="auto"/>
                        <w:jc w:val="center"/>
                        <w:rPr>
                          <w:b/>
                          <w:bCs/>
                          <w:sz w:val="26"/>
                          <w:szCs w:val="26"/>
                        </w:rPr>
                      </w:pPr>
                      <w:r w:rsidRPr="00CC720E">
                        <w:rPr>
                          <w:b/>
                          <w:bCs/>
                          <w:sz w:val="26"/>
                          <w:szCs w:val="26"/>
                        </w:rPr>
                        <w:t xml:space="preserve">Complete </w:t>
                      </w:r>
                      <w:r>
                        <w:rPr>
                          <w:b/>
                          <w:bCs/>
                          <w:sz w:val="26"/>
                          <w:szCs w:val="26"/>
                        </w:rPr>
                        <w:t>safeguarding</w:t>
                      </w:r>
                      <w:r w:rsidRPr="00CC720E">
                        <w:rPr>
                          <w:b/>
                          <w:bCs/>
                          <w:sz w:val="26"/>
                          <w:szCs w:val="26"/>
                        </w:rPr>
                        <w:t xml:space="preserve"> </w:t>
                      </w:r>
                    </w:p>
                    <w:p w14:paraId="681B05DF" w14:textId="77777777" w:rsidR="00C35F11" w:rsidRPr="00CC720E" w:rsidRDefault="00C35F11" w:rsidP="00C35F11">
                      <w:pPr>
                        <w:spacing w:after="0" w:line="240" w:lineRule="auto"/>
                        <w:jc w:val="center"/>
                        <w:rPr>
                          <w:b/>
                          <w:bCs/>
                          <w:sz w:val="26"/>
                          <w:szCs w:val="26"/>
                        </w:rPr>
                      </w:pPr>
                      <w:r w:rsidRPr="00CC720E">
                        <w:rPr>
                          <w:b/>
                          <w:bCs/>
                          <w:sz w:val="26"/>
                          <w:szCs w:val="26"/>
                        </w:rPr>
                        <w:t>Form</w:t>
                      </w:r>
                    </w:p>
                  </w:txbxContent>
                </v:textbox>
                <w10:wrap type="square"/>
              </v:shape>
            </w:pict>
          </mc:Fallback>
        </mc:AlternateContent>
      </w:r>
      <w:r w:rsidR="00C35F11" w:rsidRPr="0079774E">
        <w:rPr>
          <w:noProof/>
          <w:sz w:val="16"/>
          <w:szCs w:val="16"/>
        </w:rPr>
        <mc:AlternateContent>
          <mc:Choice Requires="wps">
            <w:drawing>
              <wp:anchor distT="45720" distB="45720" distL="114300" distR="114300" simplePos="0" relativeHeight="251681792" behindDoc="0" locked="0" layoutInCell="1" allowOverlap="1" wp14:anchorId="2242CD0B" wp14:editId="77C0D5C4">
                <wp:simplePos x="0" y="0"/>
                <wp:positionH relativeFrom="column">
                  <wp:posOffset>-40005</wp:posOffset>
                </wp:positionH>
                <wp:positionV relativeFrom="paragraph">
                  <wp:posOffset>1576705</wp:posOffset>
                </wp:positionV>
                <wp:extent cx="6040755" cy="1652905"/>
                <wp:effectExtent l="0" t="0" r="0" b="444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1652905"/>
                        </a:xfrm>
                        <a:prstGeom prst="rect">
                          <a:avLst/>
                        </a:prstGeom>
                        <a:solidFill>
                          <a:srgbClr val="FFFFFF"/>
                        </a:solidFill>
                        <a:ln w="9525">
                          <a:noFill/>
                          <a:miter lim="800000"/>
                          <a:headEnd/>
                          <a:tailEnd/>
                        </a:ln>
                      </wps:spPr>
                      <wps:txbx>
                        <w:txbxContent>
                          <w:p w14:paraId="48AAC7F0" w14:textId="77777777" w:rsidR="00C35F11" w:rsidRDefault="00C35F11" w:rsidP="00C35F11">
                            <w:pPr>
                              <w:shd w:val="clear" w:color="auto" w:fill="E5B8B7" w:themeFill="accent2" w:themeFillTint="66"/>
                              <w:spacing w:after="0" w:line="240" w:lineRule="auto"/>
                              <w:jc w:val="center"/>
                              <w:rPr>
                                <w:rFonts w:ascii="Calibri" w:hAnsi="Calibri" w:cs="Calibri"/>
                                <w:b/>
                                <w:bCs/>
                                <w:sz w:val="28"/>
                                <w:szCs w:val="28"/>
                              </w:rPr>
                            </w:pPr>
                            <w:r w:rsidRPr="00805ACC">
                              <w:rPr>
                                <w:rFonts w:ascii="Calibri" w:hAnsi="Calibri" w:cs="Calibri"/>
                                <w:b/>
                                <w:bCs/>
                                <w:sz w:val="28"/>
                                <w:szCs w:val="28"/>
                              </w:rPr>
                              <w:t>Safeguarding concern about a member of staff or volunteer who has:</w:t>
                            </w:r>
                          </w:p>
                          <w:p w14:paraId="5AC52385" w14:textId="77777777" w:rsidR="00C35F11" w:rsidRPr="00805ACC" w:rsidRDefault="00C35F11" w:rsidP="00C35F11">
                            <w:pPr>
                              <w:shd w:val="clear" w:color="auto" w:fill="E5B8B7" w:themeFill="accent2" w:themeFillTint="66"/>
                              <w:spacing w:after="0" w:line="240" w:lineRule="auto"/>
                              <w:jc w:val="center"/>
                              <w:rPr>
                                <w:rFonts w:ascii="Calibri" w:hAnsi="Calibri" w:cs="Calibri"/>
                                <w:b/>
                                <w:bCs/>
                                <w:sz w:val="28"/>
                                <w:szCs w:val="28"/>
                              </w:rPr>
                            </w:pPr>
                          </w:p>
                          <w:p w14:paraId="57F07D48" w14:textId="77777777" w:rsidR="00C35F11" w:rsidRPr="00805ACC" w:rsidRDefault="00C35F11" w:rsidP="00E756B4">
                            <w:pPr>
                              <w:pStyle w:val="ListParagraph"/>
                              <w:numPr>
                                <w:ilvl w:val="0"/>
                                <w:numId w:val="50"/>
                              </w:numPr>
                              <w:shd w:val="clear" w:color="auto" w:fill="E5B8B7" w:themeFill="accent2" w:themeFillTint="66"/>
                              <w:spacing w:after="0" w:line="240" w:lineRule="auto"/>
                              <w:rPr>
                                <w:rFonts w:ascii="Calibri" w:hAnsi="Calibri" w:cs="Calibri"/>
                                <w:b/>
                                <w:bCs/>
                                <w:sz w:val="24"/>
                                <w:szCs w:val="24"/>
                              </w:rPr>
                            </w:pPr>
                            <w:r w:rsidRPr="00805ACC">
                              <w:rPr>
                                <w:rFonts w:ascii="Calibri" w:hAnsi="Calibri" w:cs="Calibri"/>
                                <w:b/>
                                <w:bCs/>
                                <w:sz w:val="24"/>
                                <w:szCs w:val="24"/>
                              </w:rPr>
                              <w:t>Behaved in a way that has harmed a</w:t>
                            </w:r>
                            <w:r>
                              <w:rPr>
                                <w:rFonts w:ascii="Calibri" w:hAnsi="Calibri" w:cs="Calibri"/>
                                <w:b/>
                                <w:bCs/>
                                <w:sz w:val="24"/>
                                <w:szCs w:val="24"/>
                              </w:rPr>
                              <w:t xml:space="preserve">n </w:t>
                            </w:r>
                            <w:r w:rsidRPr="00805ACC">
                              <w:rPr>
                                <w:rFonts w:ascii="Calibri" w:hAnsi="Calibri" w:cs="Calibri"/>
                                <w:b/>
                                <w:bCs/>
                                <w:sz w:val="24"/>
                                <w:szCs w:val="24"/>
                              </w:rPr>
                              <w:t xml:space="preserve">adult </w:t>
                            </w:r>
                            <w:r>
                              <w:rPr>
                                <w:rFonts w:ascii="Calibri" w:hAnsi="Calibri" w:cs="Calibri"/>
                                <w:b/>
                                <w:bCs/>
                                <w:sz w:val="24"/>
                                <w:szCs w:val="24"/>
                              </w:rPr>
                              <w:t xml:space="preserve">at risk </w:t>
                            </w:r>
                            <w:r w:rsidRPr="00805ACC">
                              <w:rPr>
                                <w:rFonts w:ascii="Calibri" w:hAnsi="Calibri" w:cs="Calibri"/>
                                <w:b/>
                                <w:bCs/>
                                <w:sz w:val="24"/>
                                <w:szCs w:val="24"/>
                              </w:rPr>
                              <w:t>or a child</w:t>
                            </w:r>
                          </w:p>
                          <w:p w14:paraId="40031670" w14:textId="77777777" w:rsidR="00C35F11" w:rsidRPr="00805ACC" w:rsidRDefault="00C35F11" w:rsidP="00E756B4">
                            <w:pPr>
                              <w:pStyle w:val="ListParagraph"/>
                              <w:numPr>
                                <w:ilvl w:val="0"/>
                                <w:numId w:val="50"/>
                              </w:numPr>
                              <w:shd w:val="clear" w:color="auto" w:fill="E5B8B7" w:themeFill="accent2" w:themeFillTint="66"/>
                              <w:spacing w:after="0" w:line="240" w:lineRule="auto"/>
                              <w:rPr>
                                <w:rFonts w:ascii="Calibri" w:hAnsi="Calibri" w:cs="Calibri"/>
                                <w:b/>
                                <w:bCs/>
                                <w:sz w:val="24"/>
                                <w:szCs w:val="24"/>
                              </w:rPr>
                            </w:pPr>
                            <w:r w:rsidRPr="00805ACC">
                              <w:rPr>
                                <w:rFonts w:ascii="Calibri" w:hAnsi="Calibri" w:cs="Calibri"/>
                                <w:b/>
                                <w:bCs/>
                                <w:sz w:val="24"/>
                                <w:szCs w:val="24"/>
                              </w:rPr>
                              <w:t xml:space="preserve">Possibly committed a criminal act to an adult </w:t>
                            </w:r>
                            <w:r>
                              <w:rPr>
                                <w:rFonts w:ascii="Calibri" w:hAnsi="Calibri" w:cs="Calibri"/>
                                <w:b/>
                                <w:bCs/>
                                <w:sz w:val="24"/>
                                <w:szCs w:val="24"/>
                              </w:rPr>
                              <w:t xml:space="preserve">at risk </w:t>
                            </w:r>
                            <w:r w:rsidRPr="00805ACC">
                              <w:rPr>
                                <w:rFonts w:ascii="Calibri" w:hAnsi="Calibri" w:cs="Calibri"/>
                                <w:b/>
                                <w:bCs/>
                                <w:sz w:val="24"/>
                                <w:szCs w:val="24"/>
                              </w:rPr>
                              <w:t>or a child</w:t>
                            </w:r>
                          </w:p>
                          <w:p w14:paraId="51809403" w14:textId="77777777" w:rsidR="00C35F11" w:rsidRPr="00805ACC" w:rsidRDefault="00C35F11" w:rsidP="00E756B4">
                            <w:pPr>
                              <w:pStyle w:val="ListParagraph"/>
                              <w:numPr>
                                <w:ilvl w:val="0"/>
                                <w:numId w:val="50"/>
                              </w:numPr>
                              <w:shd w:val="clear" w:color="auto" w:fill="E5B8B7" w:themeFill="accent2" w:themeFillTint="66"/>
                              <w:spacing w:after="0" w:line="240" w:lineRule="auto"/>
                              <w:rPr>
                                <w:rFonts w:ascii="Calibri" w:hAnsi="Calibri" w:cs="Calibri"/>
                                <w:b/>
                                <w:bCs/>
                                <w:sz w:val="24"/>
                                <w:szCs w:val="24"/>
                              </w:rPr>
                            </w:pPr>
                            <w:r w:rsidRPr="00805ACC">
                              <w:rPr>
                                <w:rFonts w:ascii="Calibri" w:hAnsi="Calibri" w:cs="Calibri"/>
                                <w:b/>
                                <w:bCs/>
                                <w:sz w:val="24"/>
                                <w:szCs w:val="24"/>
                              </w:rPr>
                              <w:t xml:space="preserve">Behaved in a way that indicates they could pose a risk of harm </w:t>
                            </w:r>
                          </w:p>
                          <w:p w14:paraId="4CBB2250" w14:textId="77777777" w:rsidR="00C35F11" w:rsidRDefault="00C35F11" w:rsidP="00C35F11">
                            <w:pPr>
                              <w:shd w:val="clear" w:color="auto" w:fill="E5B8B7" w:themeFill="accent2" w:themeFillTint="66"/>
                              <w:spacing w:after="0" w:line="240" w:lineRule="auto"/>
                              <w:jc w:val="center"/>
                              <w:rPr>
                                <w:rFonts w:ascii="Calibri" w:hAnsi="Calibri" w:cs="Calibri"/>
                                <w:b/>
                                <w:bCs/>
                                <w:sz w:val="24"/>
                                <w:szCs w:val="24"/>
                              </w:rPr>
                            </w:pPr>
                          </w:p>
                          <w:p w14:paraId="42202E21" w14:textId="624C15B2" w:rsidR="00C35F11" w:rsidRPr="00805ACC" w:rsidRDefault="00C35F11" w:rsidP="00C35F11">
                            <w:pPr>
                              <w:shd w:val="clear" w:color="auto" w:fill="E5B8B7" w:themeFill="accent2" w:themeFillTint="66"/>
                              <w:spacing w:after="0" w:line="240" w:lineRule="auto"/>
                              <w:jc w:val="center"/>
                              <w:rPr>
                                <w:rFonts w:ascii="Calibri" w:hAnsi="Calibri" w:cs="Calibri"/>
                                <w:b/>
                                <w:bCs/>
                                <w:sz w:val="24"/>
                                <w:szCs w:val="24"/>
                              </w:rPr>
                            </w:pPr>
                            <w:r w:rsidRPr="00805ACC">
                              <w:rPr>
                                <w:rFonts w:ascii="Calibri" w:hAnsi="Calibri" w:cs="Calibri"/>
                                <w:b/>
                                <w:bCs/>
                                <w:sz w:val="24"/>
                                <w:szCs w:val="24"/>
                              </w:rPr>
                              <w:t xml:space="preserve">whether this has occurred whilst working at </w:t>
                            </w:r>
                            <w:r w:rsidR="005D4EE9">
                              <w:rPr>
                                <w:rFonts w:ascii="Calibri" w:hAnsi="Calibri" w:cs="Calibri"/>
                                <w:b/>
                                <w:bCs/>
                                <w:sz w:val="24"/>
                                <w:szCs w:val="24"/>
                              </w:rPr>
                              <w:t xml:space="preserve">The Bridge </w:t>
                            </w:r>
                            <w:r w:rsidRPr="00805ACC">
                              <w:rPr>
                                <w:rFonts w:ascii="Calibri" w:hAnsi="Calibri" w:cs="Calibri"/>
                                <w:b/>
                                <w:bCs/>
                                <w:sz w:val="24"/>
                                <w:szCs w:val="24"/>
                              </w:rPr>
                              <w:t>or elsewhere, including online.</w:t>
                            </w:r>
                          </w:p>
                          <w:p w14:paraId="6796845F" w14:textId="77777777" w:rsidR="00C35F11" w:rsidRPr="00805ACC" w:rsidRDefault="00C35F11" w:rsidP="00C35F11">
                            <w:pPr>
                              <w:shd w:val="clear" w:color="auto" w:fill="E5B8B7" w:themeFill="accent2" w:themeFillTint="66"/>
                              <w:jc w:val="center"/>
                              <w:rPr>
                                <w:rFonts w:ascii="Calibri" w:hAnsi="Calibri" w:cs="Calibri"/>
                                <w:b/>
                                <w:bCs/>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2CD0B" id="_x0000_s1040" type="#_x0000_t202" style="position:absolute;left:0;text-align:left;margin-left:-3.15pt;margin-top:124.15pt;width:475.65pt;height:130.1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" stroked="f">
                <v:textbox>
                  <w:txbxContent>
                    <w:p w14:paraId="48AAC7F0" w14:textId="77777777" w:rsidR="00C35F11" w:rsidRDefault="00C35F11" w:rsidP="00C35F11">
                      <w:pPr>
                        <w:shd w:val="clear" w:color="auto" w:fill="E5B8B7" w:themeFill="accent2" w:themeFillTint="66"/>
                        <w:spacing w:after="0" w:line="240" w:lineRule="auto"/>
                        <w:jc w:val="center"/>
                        <w:rPr>
                          <w:rFonts w:ascii="Calibri" w:hAnsi="Calibri" w:cs="Calibri"/>
                          <w:b/>
                          <w:bCs/>
                          <w:sz w:val="28"/>
                          <w:szCs w:val="28"/>
                        </w:rPr>
                      </w:pPr>
                      <w:r w:rsidRPr="00805ACC">
                        <w:rPr>
                          <w:rFonts w:ascii="Calibri" w:hAnsi="Calibri" w:cs="Calibri"/>
                          <w:b/>
                          <w:bCs/>
                          <w:sz w:val="28"/>
                          <w:szCs w:val="28"/>
                        </w:rPr>
                        <w:t>Safeguarding concern about a member of staff or volunteer who has:</w:t>
                      </w:r>
                    </w:p>
                    <w:p w14:paraId="5AC52385" w14:textId="77777777" w:rsidR="00C35F11" w:rsidRPr="00805ACC" w:rsidRDefault="00C35F11" w:rsidP="00C35F11">
                      <w:pPr>
                        <w:shd w:val="clear" w:color="auto" w:fill="E5B8B7" w:themeFill="accent2" w:themeFillTint="66"/>
                        <w:spacing w:after="0" w:line="240" w:lineRule="auto"/>
                        <w:jc w:val="center"/>
                        <w:rPr>
                          <w:rFonts w:ascii="Calibri" w:hAnsi="Calibri" w:cs="Calibri"/>
                          <w:b/>
                          <w:bCs/>
                          <w:sz w:val="28"/>
                          <w:szCs w:val="28"/>
                        </w:rPr>
                      </w:pPr>
                    </w:p>
                    <w:p w14:paraId="57F07D48" w14:textId="77777777" w:rsidR="00C35F11" w:rsidRPr="00805ACC" w:rsidRDefault="00C35F11" w:rsidP="00E756B4">
                      <w:pPr>
                        <w:pStyle w:val="ListParagraph"/>
                        <w:numPr>
                          <w:ilvl w:val="0"/>
                          <w:numId w:val="50"/>
                        </w:numPr>
                        <w:shd w:val="clear" w:color="auto" w:fill="E5B8B7" w:themeFill="accent2" w:themeFillTint="66"/>
                        <w:spacing w:after="0" w:line="240" w:lineRule="auto"/>
                        <w:rPr>
                          <w:rFonts w:ascii="Calibri" w:hAnsi="Calibri" w:cs="Calibri"/>
                          <w:b/>
                          <w:bCs/>
                          <w:sz w:val="24"/>
                          <w:szCs w:val="24"/>
                        </w:rPr>
                      </w:pPr>
                      <w:r w:rsidRPr="00805ACC">
                        <w:rPr>
                          <w:rFonts w:ascii="Calibri" w:hAnsi="Calibri" w:cs="Calibri"/>
                          <w:b/>
                          <w:bCs/>
                          <w:sz w:val="24"/>
                          <w:szCs w:val="24"/>
                        </w:rPr>
                        <w:t>Behaved in a way that has harmed a</w:t>
                      </w:r>
                      <w:r>
                        <w:rPr>
                          <w:rFonts w:ascii="Calibri" w:hAnsi="Calibri" w:cs="Calibri"/>
                          <w:b/>
                          <w:bCs/>
                          <w:sz w:val="24"/>
                          <w:szCs w:val="24"/>
                        </w:rPr>
                        <w:t xml:space="preserve">n </w:t>
                      </w:r>
                      <w:r w:rsidRPr="00805ACC">
                        <w:rPr>
                          <w:rFonts w:ascii="Calibri" w:hAnsi="Calibri" w:cs="Calibri"/>
                          <w:b/>
                          <w:bCs/>
                          <w:sz w:val="24"/>
                          <w:szCs w:val="24"/>
                        </w:rPr>
                        <w:t xml:space="preserve">adult </w:t>
                      </w:r>
                      <w:r>
                        <w:rPr>
                          <w:rFonts w:ascii="Calibri" w:hAnsi="Calibri" w:cs="Calibri"/>
                          <w:b/>
                          <w:bCs/>
                          <w:sz w:val="24"/>
                          <w:szCs w:val="24"/>
                        </w:rPr>
                        <w:t xml:space="preserve">at risk </w:t>
                      </w:r>
                      <w:r w:rsidRPr="00805ACC">
                        <w:rPr>
                          <w:rFonts w:ascii="Calibri" w:hAnsi="Calibri" w:cs="Calibri"/>
                          <w:b/>
                          <w:bCs/>
                          <w:sz w:val="24"/>
                          <w:szCs w:val="24"/>
                        </w:rPr>
                        <w:t>or a child</w:t>
                      </w:r>
                    </w:p>
                    <w:p w14:paraId="40031670" w14:textId="77777777" w:rsidR="00C35F11" w:rsidRPr="00805ACC" w:rsidRDefault="00C35F11" w:rsidP="00E756B4">
                      <w:pPr>
                        <w:pStyle w:val="ListParagraph"/>
                        <w:numPr>
                          <w:ilvl w:val="0"/>
                          <w:numId w:val="50"/>
                        </w:numPr>
                        <w:shd w:val="clear" w:color="auto" w:fill="E5B8B7" w:themeFill="accent2" w:themeFillTint="66"/>
                        <w:spacing w:after="0" w:line="240" w:lineRule="auto"/>
                        <w:rPr>
                          <w:rFonts w:ascii="Calibri" w:hAnsi="Calibri" w:cs="Calibri"/>
                          <w:b/>
                          <w:bCs/>
                          <w:sz w:val="24"/>
                          <w:szCs w:val="24"/>
                        </w:rPr>
                      </w:pPr>
                      <w:r w:rsidRPr="00805ACC">
                        <w:rPr>
                          <w:rFonts w:ascii="Calibri" w:hAnsi="Calibri" w:cs="Calibri"/>
                          <w:b/>
                          <w:bCs/>
                          <w:sz w:val="24"/>
                          <w:szCs w:val="24"/>
                        </w:rPr>
                        <w:t xml:space="preserve">Possibly committed a criminal act to an adult </w:t>
                      </w:r>
                      <w:r>
                        <w:rPr>
                          <w:rFonts w:ascii="Calibri" w:hAnsi="Calibri" w:cs="Calibri"/>
                          <w:b/>
                          <w:bCs/>
                          <w:sz w:val="24"/>
                          <w:szCs w:val="24"/>
                        </w:rPr>
                        <w:t xml:space="preserve">at risk </w:t>
                      </w:r>
                      <w:r w:rsidRPr="00805ACC">
                        <w:rPr>
                          <w:rFonts w:ascii="Calibri" w:hAnsi="Calibri" w:cs="Calibri"/>
                          <w:b/>
                          <w:bCs/>
                          <w:sz w:val="24"/>
                          <w:szCs w:val="24"/>
                        </w:rPr>
                        <w:t>or a child</w:t>
                      </w:r>
                    </w:p>
                    <w:p w14:paraId="51809403" w14:textId="77777777" w:rsidR="00C35F11" w:rsidRPr="00805ACC" w:rsidRDefault="00C35F11" w:rsidP="00E756B4">
                      <w:pPr>
                        <w:pStyle w:val="ListParagraph"/>
                        <w:numPr>
                          <w:ilvl w:val="0"/>
                          <w:numId w:val="50"/>
                        </w:numPr>
                        <w:shd w:val="clear" w:color="auto" w:fill="E5B8B7" w:themeFill="accent2" w:themeFillTint="66"/>
                        <w:spacing w:after="0" w:line="240" w:lineRule="auto"/>
                        <w:rPr>
                          <w:rFonts w:ascii="Calibri" w:hAnsi="Calibri" w:cs="Calibri"/>
                          <w:b/>
                          <w:bCs/>
                          <w:sz w:val="24"/>
                          <w:szCs w:val="24"/>
                        </w:rPr>
                      </w:pPr>
                      <w:r w:rsidRPr="00805ACC">
                        <w:rPr>
                          <w:rFonts w:ascii="Calibri" w:hAnsi="Calibri" w:cs="Calibri"/>
                          <w:b/>
                          <w:bCs/>
                          <w:sz w:val="24"/>
                          <w:szCs w:val="24"/>
                        </w:rPr>
                        <w:t xml:space="preserve">Behaved in a way that indicates they could pose a risk of harm </w:t>
                      </w:r>
                    </w:p>
                    <w:p w14:paraId="4CBB2250" w14:textId="77777777" w:rsidR="00C35F11" w:rsidRDefault="00C35F11" w:rsidP="00C35F11">
                      <w:pPr>
                        <w:shd w:val="clear" w:color="auto" w:fill="E5B8B7" w:themeFill="accent2" w:themeFillTint="66"/>
                        <w:spacing w:after="0" w:line="240" w:lineRule="auto"/>
                        <w:jc w:val="center"/>
                        <w:rPr>
                          <w:rFonts w:ascii="Calibri" w:hAnsi="Calibri" w:cs="Calibri"/>
                          <w:b/>
                          <w:bCs/>
                          <w:sz w:val="24"/>
                          <w:szCs w:val="24"/>
                        </w:rPr>
                      </w:pPr>
                    </w:p>
                    <w:p w14:paraId="42202E21" w14:textId="624C15B2" w:rsidR="00C35F11" w:rsidRPr="00805ACC" w:rsidRDefault="00C35F11" w:rsidP="00C35F11">
                      <w:pPr>
                        <w:shd w:val="clear" w:color="auto" w:fill="E5B8B7" w:themeFill="accent2" w:themeFillTint="66"/>
                        <w:spacing w:after="0" w:line="240" w:lineRule="auto"/>
                        <w:jc w:val="center"/>
                        <w:rPr>
                          <w:rFonts w:ascii="Calibri" w:hAnsi="Calibri" w:cs="Calibri"/>
                          <w:b/>
                          <w:bCs/>
                          <w:sz w:val="24"/>
                          <w:szCs w:val="24"/>
                        </w:rPr>
                      </w:pPr>
                      <w:r w:rsidRPr="00805ACC">
                        <w:rPr>
                          <w:rFonts w:ascii="Calibri" w:hAnsi="Calibri" w:cs="Calibri"/>
                          <w:b/>
                          <w:bCs/>
                          <w:sz w:val="24"/>
                          <w:szCs w:val="24"/>
                        </w:rPr>
                        <w:t xml:space="preserve">whether this has occurred whilst working at </w:t>
                      </w:r>
                      <w:r w:rsidR="005D4EE9">
                        <w:rPr>
                          <w:rFonts w:ascii="Calibri" w:hAnsi="Calibri" w:cs="Calibri"/>
                          <w:b/>
                          <w:bCs/>
                          <w:sz w:val="24"/>
                          <w:szCs w:val="24"/>
                        </w:rPr>
                        <w:t xml:space="preserve">The Bridge </w:t>
                      </w:r>
                      <w:r w:rsidRPr="00805ACC">
                        <w:rPr>
                          <w:rFonts w:ascii="Calibri" w:hAnsi="Calibri" w:cs="Calibri"/>
                          <w:b/>
                          <w:bCs/>
                          <w:sz w:val="24"/>
                          <w:szCs w:val="24"/>
                        </w:rPr>
                        <w:t>or elsewhere, including online.</w:t>
                      </w:r>
                    </w:p>
                    <w:p w14:paraId="6796845F" w14:textId="77777777" w:rsidR="00C35F11" w:rsidRPr="00805ACC" w:rsidRDefault="00C35F11" w:rsidP="00C35F11">
                      <w:pPr>
                        <w:shd w:val="clear" w:color="auto" w:fill="E5B8B7" w:themeFill="accent2" w:themeFillTint="66"/>
                        <w:jc w:val="center"/>
                        <w:rPr>
                          <w:rFonts w:ascii="Calibri" w:hAnsi="Calibri" w:cs="Calibri"/>
                          <w:b/>
                          <w:bCs/>
                          <w:sz w:val="26"/>
                          <w:szCs w:val="26"/>
                        </w:rPr>
                      </w:pPr>
                    </w:p>
                  </w:txbxContent>
                </v:textbox>
                <w10:wrap type="square"/>
              </v:shape>
            </w:pict>
          </mc:Fallback>
        </mc:AlternateContent>
      </w:r>
      <w:r w:rsidR="00C35F11" w:rsidRPr="0079774E">
        <w:rPr>
          <w:noProof/>
          <w:sz w:val="16"/>
          <w:szCs w:val="16"/>
        </w:rPr>
        <mc:AlternateContent>
          <mc:Choice Requires="wps">
            <w:drawing>
              <wp:anchor distT="45720" distB="45720" distL="114300" distR="114300" simplePos="0" relativeHeight="251680768" behindDoc="0" locked="0" layoutInCell="1" allowOverlap="1" wp14:anchorId="3BD5B7F0" wp14:editId="10FE5638">
                <wp:simplePos x="0" y="0"/>
                <wp:positionH relativeFrom="column">
                  <wp:posOffset>0</wp:posOffset>
                </wp:positionH>
                <wp:positionV relativeFrom="paragraph">
                  <wp:posOffset>398145</wp:posOffset>
                </wp:positionV>
                <wp:extent cx="6002020" cy="1036320"/>
                <wp:effectExtent l="0" t="0" r="17780" b="1143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020" cy="1036320"/>
                        </a:xfrm>
                        <a:prstGeom prst="rect">
                          <a:avLst/>
                        </a:prstGeom>
                        <a:solidFill>
                          <a:schemeClr val="accent6">
                            <a:lumMod val="40000"/>
                            <a:lumOff val="60000"/>
                          </a:schemeClr>
                        </a:solidFill>
                        <a:ln w="9525">
                          <a:solidFill>
                            <a:srgbClr val="000000"/>
                          </a:solidFill>
                          <a:miter lim="800000"/>
                          <a:headEnd/>
                          <a:tailEnd/>
                        </a:ln>
                      </wps:spPr>
                      <wps:txbx>
                        <w:txbxContent>
                          <w:p w14:paraId="6F60109B" w14:textId="77777777" w:rsidR="00C35F11" w:rsidRPr="00B4544F" w:rsidRDefault="00C35F11" w:rsidP="00C35F11">
                            <w:pPr>
                              <w:spacing w:after="0" w:line="240" w:lineRule="auto"/>
                              <w:rPr>
                                <w:rFonts w:ascii="Arial" w:hAnsi="Arial" w:cs="Arial"/>
                                <w:b/>
                                <w:bCs/>
                                <w:sz w:val="26"/>
                                <w:szCs w:val="26"/>
                              </w:rPr>
                            </w:pPr>
                            <w:r w:rsidRPr="00B4544F">
                              <w:rPr>
                                <w:rFonts w:ascii="Arial" w:hAnsi="Arial" w:cs="Arial"/>
                                <w:b/>
                                <w:bCs/>
                                <w:sz w:val="26"/>
                                <w:szCs w:val="26"/>
                              </w:rPr>
                              <w:t xml:space="preserve">Flowchart for Managing Allegations Against Staff </w:t>
                            </w:r>
                          </w:p>
                          <w:p w14:paraId="536A0BA2" w14:textId="77777777" w:rsidR="00C35F11" w:rsidRPr="00B4544F" w:rsidRDefault="00C35F11" w:rsidP="00C35F11">
                            <w:pPr>
                              <w:spacing w:after="0" w:line="240" w:lineRule="auto"/>
                              <w:rPr>
                                <w:rFonts w:ascii="Arial" w:hAnsi="Arial" w:cs="Arial"/>
                                <w:b/>
                                <w:bCs/>
                                <w:sz w:val="32"/>
                                <w:szCs w:val="32"/>
                              </w:rPr>
                            </w:pPr>
                            <w:r w:rsidRPr="00B4544F">
                              <w:rPr>
                                <w:rFonts w:ascii="Arial" w:hAnsi="Arial" w:cs="Arial"/>
                                <w:b/>
                                <w:bCs/>
                              </w:rPr>
                              <w:t>(includes Volunteers)</w:t>
                            </w:r>
                          </w:p>
                          <w:p w14:paraId="264D3379" w14:textId="77777777" w:rsidR="00C35F11" w:rsidRPr="00B4544F" w:rsidRDefault="00C35F11" w:rsidP="00C35F11">
                            <w:pPr>
                              <w:rPr>
                                <w:rFonts w:ascii="Arial" w:hAnsi="Arial" w:cs="Arial"/>
                                <w:b/>
                                <w:bCs/>
                              </w:rPr>
                            </w:pPr>
                          </w:p>
                          <w:p w14:paraId="7ABC78D4" w14:textId="77777777" w:rsidR="00C35F11" w:rsidRPr="00B4544F" w:rsidRDefault="00C35F11" w:rsidP="00C35F11">
                            <w:pPr>
                              <w:rPr>
                                <w:rFonts w:ascii="Arial" w:hAnsi="Arial" w:cs="Arial"/>
                                <w:b/>
                                <w:bCs/>
                              </w:rPr>
                            </w:pPr>
                            <w:r w:rsidRPr="00B4544F">
                              <w:rPr>
                                <w:rFonts w:ascii="Arial" w:hAnsi="Arial" w:cs="Arial"/>
                                <w:b/>
                                <w:bCs/>
                              </w:rPr>
                              <w:t>(see policy and procedure for detailed 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5B7F0" id="_x0000_s1041" type="#_x0000_t202" style="position:absolute;left:0;text-align:left;margin-left:0;margin-top:31.35pt;width:472.6pt;height:81.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" fillcolor="#fbd4b4 [1305]">
                <v:textbox>
                  <w:txbxContent>
                    <w:p w14:paraId="6F60109B" w14:textId="77777777" w:rsidR="00C35F11" w:rsidRPr="00B4544F" w:rsidRDefault="00C35F11" w:rsidP="00C35F11">
                      <w:pPr>
                        <w:spacing w:after="0" w:line="240" w:lineRule="auto"/>
                        <w:rPr>
                          <w:rFonts w:ascii="Arial" w:hAnsi="Arial" w:cs="Arial"/>
                          <w:b/>
                          <w:bCs/>
                          <w:sz w:val="26"/>
                          <w:szCs w:val="26"/>
                        </w:rPr>
                      </w:pPr>
                      <w:r w:rsidRPr="00B4544F">
                        <w:rPr>
                          <w:rFonts w:ascii="Arial" w:hAnsi="Arial" w:cs="Arial"/>
                          <w:b/>
                          <w:bCs/>
                          <w:sz w:val="26"/>
                          <w:szCs w:val="26"/>
                        </w:rPr>
                        <w:t xml:space="preserve">Flowchart for Managing Allegations Against Staff </w:t>
                      </w:r>
                    </w:p>
                    <w:p w14:paraId="536A0BA2" w14:textId="77777777" w:rsidR="00C35F11" w:rsidRPr="00B4544F" w:rsidRDefault="00C35F11" w:rsidP="00C35F11">
                      <w:pPr>
                        <w:spacing w:after="0" w:line="240" w:lineRule="auto"/>
                        <w:rPr>
                          <w:rFonts w:ascii="Arial" w:hAnsi="Arial" w:cs="Arial"/>
                          <w:b/>
                          <w:bCs/>
                          <w:sz w:val="32"/>
                          <w:szCs w:val="32"/>
                        </w:rPr>
                      </w:pPr>
                      <w:r w:rsidRPr="00B4544F">
                        <w:rPr>
                          <w:rFonts w:ascii="Arial" w:hAnsi="Arial" w:cs="Arial"/>
                          <w:b/>
                          <w:bCs/>
                        </w:rPr>
                        <w:t>(includes Volunteers)</w:t>
                      </w:r>
                    </w:p>
                    <w:p w14:paraId="264D3379" w14:textId="77777777" w:rsidR="00C35F11" w:rsidRPr="00B4544F" w:rsidRDefault="00C35F11" w:rsidP="00C35F11">
                      <w:pPr>
                        <w:rPr>
                          <w:rFonts w:ascii="Arial" w:hAnsi="Arial" w:cs="Arial"/>
                          <w:b/>
                          <w:bCs/>
                        </w:rPr>
                      </w:pPr>
                    </w:p>
                    <w:p w14:paraId="7ABC78D4" w14:textId="77777777" w:rsidR="00C35F11" w:rsidRPr="00B4544F" w:rsidRDefault="00C35F11" w:rsidP="00C35F11">
                      <w:pPr>
                        <w:rPr>
                          <w:rFonts w:ascii="Arial" w:hAnsi="Arial" w:cs="Arial"/>
                          <w:b/>
                          <w:bCs/>
                        </w:rPr>
                      </w:pPr>
                      <w:r w:rsidRPr="00B4544F">
                        <w:rPr>
                          <w:rFonts w:ascii="Arial" w:hAnsi="Arial" w:cs="Arial"/>
                          <w:b/>
                          <w:bCs/>
                        </w:rPr>
                        <w:t>(see policy and procedure for detailed guidance).</w:t>
                      </w:r>
                    </w:p>
                  </w:txbxContent>
                </v:textbox>
                <w10:wrap type="square"/>
              </v:shape>
            </w:pict>
          </mc:Fallback>
        </mc:AlternateContent>
      </w:r>
      <w:r w:rsidR="00C35F11" w:rsidRPr="0079774E">
        <w:rPr>
          <w:rFonts w:ascii="Arial" w:hAnsi="Arial" w:cs="Arial"/>
          <w:b/>
          <w:bCs/>
          <w:sz w:val="26"/>
          <w:szCs w:val="26"/>
        </w:rPr>
        <w:t xml:space="preserve">Appendix </w:t>
      </w:r>
      <w:r w:rsidR="0079774E" w:rsidRPr="0079774E">
        <w:rPr>
          <w:rFonts w:ascii="Arial" w:hAnsi="Arial" w:cs="Arial"/>
          <w:b/>
          <w:bCs/>
          <w:sz w:val="26"/>
          <w:szCs w:val="26"/>
        </w:rPr>
        <w:t>5</w:t>
      </w:r>
    </w:p>
    <w:p w14:paraId="6AD8E71F" w14:textId="77777777" w:rsidR="00C35F11" w:rsidRPr="000221C1" w:rsidRDefault="00C35F11" w:rsidP="00C35F11">
      <w:pPr>
        <w:spacing w:after="0" w:line="240" w:lineRule="auto"/>
        <w:rPr>
          <w:rFonts w:ascii="Arial" w:hAnsi="Arial" w:cs="Arial"/>
          <w:b/>
          <w:bCs/>
          <w:sz w:val="32"/>
          <w:szCs w:val="32"/>
          <w:highlight w:val="yellow"/>
        </w:rPr>
      </w:pPr>
    </w:p>
    <w:p w14:paraId="1E277C03" w14:textId="0635913A" w:rsidR="00C35F11" w:rsidRPr="000221C1" w:rsidRDefault="009A1293" w:rsidP="00C35F11">
      <w:pPr>
        <w:jc w:val="right"/>
        <w:rPr>
          <w:rFonts w:ascii="Arial" w:hAnsi="Arial" w:cs="Arial"/>
          <w:highlight w:val="yellow"/>
        </w:rPr>
      </w:pPr>
      <w:r w:rsidRPr="000221C1">
        <w:rPr>
          <w:rFonts w:ascii="Arial" w:hAnsi="Arial" w:cs="Arial"/>
          <w:noProof/>
        </w:rPr>
        <mc:AlternateContent>
          <mc:Choice Requires="wps">
            <w:drawing>
              <wp:anchor distT="0" distB="0" distL="114300" distR="114300" simplePos="0" relativeHeight="251698176" behindDoc="0" locked="0" layoutInCell="1" allowOverlap="1" wp14:anchorId="5E955ECB" wp14:editId="2F4D6903">
                <wp:simplePos x="0" y="0"/>
                <wp:positionH relativeFrom="column">
                  <wp:posOffset>342900</wp:posOffset>
                </wp:positionH>
                <wp:positionV relativeFrom="paragraph">
                  <wp:posOffset>2591864</wp:posOffset>
                </wp:positionV>
                <wp:extent cx="0" cy="395605"/>
                <wp:effectExtent l="95250" t="0" r="76200" b="42545"/>
                <wp:wrapNone/>
                <wp:docPr id="51" name="Straight Arrow Connector 51"/>
                <wp:cNvGraphicFramePr/>
                <a:graphic xmlns:a="http://schemas.openxmlformats.org/drawingml/2006/main">
                  <a:graphicData uri="http://schemas.microsoft.com/office/word/2010/wordprocessingShape">
                    <wps:wsp>
                      <wps:cNvCnPr/>
                      <wps:spPr>
                        <a:xfrm flipH="1">
                          <a:off x="0" y="0"/>
                          <a:ext cx="0" cy="39560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84C580" id="Straight Arrow Connector 51" o:spid="_x0000_s1026" type="#_x0000_t32" style="position:absolute;margin-left:27pt;margin-top:204.1pt;width:0;height:31.1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" strokecolor="black [3213]" strokeweight="3pt">
                <v:stroke endarrow="block"/>
              </v:shape>
            </w:pict>
          </mc:Fallback>
        </mc:AlternateContent>
      </w:r>
      <w:r w:rsidR="00720EFD" w:rsidRPr="000221C1">
        <w:rPr>
          <w:noProof/>
        </w:rPr>
        <mc:AlternateContent>
          <mc:Choice Requires="wps">
            <w:drawing>
              <wp:anchor distT="45720" distB="45720" distL="114300" distR="114300" simplePos="0" relativeHeight="251688960" behindDoc="0" locked="0" layoutInCell="1" allowOverlap="1" wp14:anchorId="128D8C87" wp14:editId="7DEE85BD">
                <wp:simplePos x="0" y="0"/>
                <wp:positionH relativeFrom="column">
                  <wp:posOffset>849201</wp:posOffset>
                </wp:positionH>
                <wp:positionV relativeFrom="paragraph">
                  <wp:posOffset>4880610</wp:posOffset>
                </wp:positionV>
                <wp:extent cx="4432935" cy="323215"/>
                <wp:effectExtent l="0" t="0" r="5715" b="635"/>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935" cy="323215"/>
                        </a:xfrm>
                        <a:prstGeom prst="rect">
                          <a:avLst/>
                        </a:prstGeom>
                        <a:solidFill>
                          <a:schemeClr val="accent2">
                            <a:lumMod val="60000"/>
                            <a:lumOff val="40000"/>
                          </a:schemeClr>
                        </a:solidFill>
                        <a:ln w="9525">
                          <a:noFill/>
                          <a:miter lim="800000"/>
                          <a:headEnd/>
                          <a:tailEnd/>
                        </a:ln>
                      </wps:spPr>
                      <wps:txbx>
                        <w:txbxContent>
                          <w:p w14:paraId="73E06F5D" w14:textId="77777777" w:rsidR="00C35F11" w:rsidRPr="00816215" w:rsidRDefault="00C35F11" w:rsidP="00C35F11">
                            <w:pPr>
                              <w:jc w:val="center"/>
                              <w:rPr>
                                <w:b/>
                                <w:bCs/>
                                <w:sz w:val="26"/>
                                <w:szCs w:val="26"/>
                              </w:rPr>
                            </w:pPr>
                            <w:r w:rsidRPr="00816215">
                              <w:rPr>
                                <w:b/>
                                <w:bCs/>
                                <w:sz w:val="26"/>
                                <w:szCs w:val="26"/>
                              </w:rPr>
                              <w:t>All steps are recorded on an ongoing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D8C87" id="_x0000_s1042" type="#_x0000_t202" style="position:absolute;left:0;text-align:left;margin-left:66.85pt;margin-top:384.3pt;width:349.05pt;height:25.4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" fillcolor="#d99594 [1941]" stroked="f">
                <v:textbox>
                  <w:txbxContent>
                    <w:p w14:paraId="73E06F5D" w14:textId="77777777" w:rsidR="00C35F11" w:rsidRPr="00816215" w:rsidRDefault="00C35F11" w:rsidP="00C35F11">
                      <w:pPr>
                        <w:jc w:val="center"/>
                        <w:rPr>
                          <w:b/>
                          <w:bCs/>
                          <w:sz w:val="26"/>
                          <w:szCs w:val="26"/>
                        </w:rPr>
                      </w:pPr>
                      <w:r w:rsidRPr="00816215">
                        <w:rPr>
                          <w:b/>
                          <w:bCs/>
                          <w:sz w:val="26"/>
                          <w:szCs w:val="26"/>
                        </w:rPr>
                        <w:t>All steps are recorded on an ongoing basis.</w:t>
                      </w:r>
                    </w:p>
                  </w:txbxContent>
                </v:textbox>
                <w10:wrap type="square"/>
              </v:shape>
            </w:pict>
          </mc:Fallback>
        </mc:AlternateContent>
      </w:r>
      <w:r w:rsidR="00617374" w:rsidRPr="000221C1">
        <w:rPr>
          <w:noProof/>
        </w:rPr>
        <mc:AlternateContent>
          <mc:Choice Requires="wps">
            <w:drawing>
              <wp:anchor distT="45720" distB="45720" distL="114300" distR="114300" simplePos="0" relativeHeight="251686912" behindDoc="0" locked="0" layoutInCell="1" allowOverlap="1" wp14:anchorId="70FBEAC8" wp14:editId="5AB6414C">
                <wp:simplePos x="0" y="0"/>
                <wp:positionH relativeFrom="column">
                  <wp:posOffset>1590881</wp:posOffset>
                </wp:positionH>
                <wp:positionV relativeFrom="paragraph">
                  <wp:posOffset>3009265</wp:posOffset>
                </wp:positionV>
                <wp:extent cx="1701800" cy="1656080"/>
                <wp:effectExtent l="0" t="0" r="0" b="127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1656080"/>
                        </a:xfrm>
                        <a:prstGeom prst="rect">
                          <a:avLst/>
                        </a:prstGeom>
                        <a:solidFill>
                          <a:schemeClr val="accent6">
                            <a:lumMod val="40000"/>
                            <a:lumOff val="60000"/>
                          </a:schemeClr>
                        </a:solidFill>
                        <a:ln w="9525">
                          <a:noFill/>
                          <a:miter lim="800000"/>
                          <a:headEnd/>
                          <a:tailEnd/>
                        </a:ln>
                      </wps:spPr>
                      <wps:txbx>
                        <w:txbxContent>
                          <w:p w14:paraId="73054845" w14:textId="77777777" w:rsidR="00C35F11" w:rsidRPr="00281112" w:rsidRDefault="00C35F11" w:rsidP="00C35F11">
                            <w:pPr>
                              <w:jc w:val="center"/>
                              <w:rPr>
                                <w:b/>
                                <w:bCs/>
                                <w:sz w:val="26"/>
                                <w:szCs w:val="26"/>
                              </w:rPr>
                            </w:pPr>
                            <w:r>
                              <w:rPr>
                                <w:b/>
                                <w:bCs/>
                                <w:sz w:val="26"/>
                                <w:szCs w:val="26"/>
                              </w:rPr>
                              <w:t>M</w:t>
                            </w:r>
                            <w:r w:rsidRPr="00281112">
                              <w:rPr>
                                <w:b/>
                                <w:bCs/>
                                <w:sz w:val="26"/>
                                <w:szCs w:val="26"/>
                              </w:rPr>
                              <w:t>ake a safeguarding referral, follow</w:t>
                            </w:r>
                            <w:r>
                              <w:rPr>
                                <w:b/>
                                <w:bCs/>
                                <w:sz w:val="26"/>
                                <w:szCs w:val="26"/>
                              </w:rPr>
                              <w:t xml:space="preserve">ed </w:t>
                            </w:r>
                            <w:r w:rsidRPr="00281112">
                              <w:rPr>
                                <w:b/>
                                <w:bCs/>
                                <w:sz w:val="26"/>
                                <w:szCs w:val="26"/>
                              </w:rPr>
                              <w:t>up in writing</w:t>
                            </w:r>
                            <w:r>
                              <w:rPr>
                                <w:b/>
                                <w:bCs/>
                                <w:sz w:val="26"/>
                                <w:szCs w:val="26"/>
                              </w:rPr>
                              <w:t xml:space="preserve"> where there are safeguarding concerns for child or adult at risk</w:t>
                            </w:r>
                            <w:r w:rsidRPr="00281112">
                              <w:rPr>
                                <w:b/>
                                <w:bCs/>
                                <w:sz w:val="26"/>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BEAC8" id="_x0000_s1043" type="#_x0000_t202" style="position:absolute;left:0;text-align:left;margin-left:125.25pt;margin-top:236.95pt;width:134pt;height:130.4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" fillcolor="#fbd4b4 [1305]" stroked="f">
                <v:textbox>
                  <w:txbxContent>
                    <w:p w14:paraId="73054845" w14:textId="77777777" w:rsidR="00C35F11" w:rsidRPr="00281112" w:rsidRDefault="00C35F11" w:rsidP="00C35F11">
                      <w:pPr>
                        <w:jc w:val="center"/>
                        <w:rPr>
                          <w:b/>
                          <w:bCs/>
                          <w:sz w:val="26"/>
                          <w:szCs w:val="26"/>
                        </w:rPr>
                      </w:pPr>
                      <w:r>
                        <w:rPr>
                          <w:b/>
                          <w:bCs/>
                          <w:sz w:val="26"/>
                          <w:szCs w:val="26"/>
                        </w:rPr>
                        <w:t>M</w:t>
                      </w:r>
                      <w:r w:rsidRPr="00281112">
                        <w:rPr>
                          <w:b/>
                          <w:bCs/>
                          <w:sz w:val="26"/>
                          <w:szCs w:val="26"/>
                        </w:rPr>
                        <w:t>ake a safeguarding referral, follow</w:t>
                      </w:r>
                      <w:r>
                        <w:rPr>
                          <w:b/>
                          <w:bCs/>
                          <w:sz w:val="26"/>
                          <w:szCs w:val="26"/>
                        </w:rPr>
                        <w:t xml:space="preserve">ed </w:t>
                      </w:r>
                      <w:r w:rsidRPr="00281112">
                        <w:rPr>
                          <w:b/>
                          <w:bCs/>
                          <w:sz w:val="26"/>
                          <w:szCs w:val="26"/>
                        </w:rPr>
                        <w:t>up in writing</w:t>
                      </w:r>
                      <w:r>
                        <w:rPr>
                          <w:b/>
                          <w:bCs/>
                          <w:sz w:val="26"/>
                          <w:szCs w:val="26"/>
                        </w:rPr>
                        <w:t xml:space="preserve"> where there are safeguarding concerns for child or adult at risk</w:t>
                      </w:r>
                      <w:r w:rsidRPr="00281112">
                        <w:rPr>
                          <w:b/>
                          <w:bCs/>
                          <w:sz w:val="26"/>
                          <w:szCs w:val="26"/>
                        </w:rPr>
                        <w:t>.</w:t>
                      </w:r>
                    </w:p>
                  </w:txbxContent>
                </v:textbox>
                <w10:wrap type="square"/>
              </v:shape>
            </w:pict>
          </mc:Fallback>
        </mc:AlternateContent>
      </w:r>
      <w:r w:rsidR="00617374" w:rsidRPr="000221C1">
        <w:rPr>
          <w:noProof/>
        </w:rPr>
        <mc:AlternateContent>
          <mc:Choice Requires="wps">
            <w:drawing>
              <wp:anchor distT="45720" distB="45720" distL="114300" distR="114300" simplePos="0" relativeHeight="251685888" behindDoc="0" locked="0" layoutInCell="1" allowOverlap="1" wp14:anchorId="1F43DCFC" wp14:editId="4C2134D5">
                <wp:simplePos x="0" y="0"/>
                <wp:positionH relativeFrom="column">
                  <wp:posOffset>-322374</wp:posOffset>
                </wp:positionH>
                <wp:positionV relativeFrom="paragraph">
                  <wp:posOffset>2990850</wp:posOffset>
                </wp:positionV>
                <wp:extent cx="1636395" cy="1674495"/>
                <wp:effectExtent l="0" t="0" r="1905" b="190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1674495"/>
                        </a:xfrm>
                        <a:prstGeom prst="rect">
                          <a:avLst/>
                        </a:prstGeom>
                        <a:solidFill>
                          <a:schemeClr val="accent6">
                            <a:lumMod val="40000"/>
                            <a:lumOff val="60000"/>
                          </a:schemeClr>
                        </a:solidFill>
                        <a:ln w="9525">
                          <a:noFill/>
                          <a:miter lim="800000"/>
                          <a:headEnd/>
                          <a:tailEnd/>
                        </a:ln>
                      </wps:spPr>
                      <wps:txbx>
                        <w:txbxContent>
                          <w:p w14:paraId="5775C40D" w14:textId="350E61B4" w:rsidR="00C35F11" w:rsidRPr="00281112" w:rsidRDefault="00C35F11" w:rsidP="00C35F11">
                            <w:pPr>
                              <w:jc w:val="center"/>
                              <w:rPr>
                                <w:b/>
                                <w:bCs/>
                                <w:sz w:val="26"/>
                                <w:szCs w:val="26"/>
                              </w:rPr>
                            </w:pPr>
                            <w:r>
                              <w:rPr>
                                <w:b/>
                                <w:bCs/>
                                <w:sz w:val="26"/>
                                <w:szCs w:val="26"/>
                              </w:rPr>
                              <w:t>Undertake internal investigation in relation to employment or volunteering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3DCFC" id="_x0000_s1044" type="#_x0000_t202" style="position:absolute;left:0;text-align:left;margin-left:-25.4pt;margin-top:235.5pt;width:128.85pt;height:131.8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" fillcolor="#fbd4b4 [1305]" stroked="f">
                <v:textbox>
                  <w:txbxContent>
                    <w:p w14:paraId="5775C40D" w14:textId="350E61B4" w:rsidR="00C35F11" w:rsidRPr="00281112" w:rsidRDefault="00C35F11" w:rsidP="00C35F11">
                      <w:pPr>
                        <w:jc w:val="center"/>
                        <w:rPr>
                          <w:b/>
                          <w:bCs/>
                          <w:sz w:val="26"/>
                          <w:szCs w:val="26"/>
                        </w:rPr>
                      </w:pPr>
                      <w:r>
                        <w:rPr>
                          <w:b/>
                          <w:bCs/>
                          <w:sz w:val="26"/>
                          <w:szCs w:val="26"/>
                        </w:rPr>
                        <w:t>Undertake internal investigation in relation to employment or volunteering</w:t>
                      </w:r>
                    </w:p>
                  </w:txbxContent>
                </v:textbox>
                <w10:wrap type="square"/>
              </v:shape>
            </w:pict>
          </mc:Fallback>
        </mc:AlternateContent>
      </w:r>
      <w:r w:rsidR="00EA5A19" w:rsidRPr="000221C1">
        <w:rPr>
          <w:noProof/>
        </w:rPr>
        <mc:AlternateContent>
          <mc:Choice Requires="wps">
            <w:drawing>
              <wp:anchor distT="45720" distB="45720" distL="114300" distR="114300" simplePos="0" relativeHeight="251684864" behindDoc="0" locked="0" layoutInCell="1" allowOverlap="1" wp14:anchorId="3BC04676" wp14:editId="574432FC">
                <wp:simplePos x="0" y="0"/>
                <wp:positionH relativeFrom="column">
                  <wp:posOffset>185214</wp:posOffset>
                </wp:positionH>
                <wp:positionV relativeFrom="paragraph">
                  <wp:posOffset>1004570</wp:posOffset>
                </wp:positionV>
                <wp:extent cx="5920740" cy="1423035"/>
                <wp:effectExtent l="0" t="0" r="3810" b="571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423035"/>
                        </a:xfrm>
                        <a:prstGeom prst="rect">
                          <a:avLst/>
                        </a:prstGeom>
                        <a:solidFill>
                          <a:schemeClr val="accent4">
                            <a:lumMod val="40000"/>
                            <a:lumOff val="60000"/>
                          </a:schemeClr>
                        </a:solidFill>
                        <a:ln w="9525">
                          <a:noFill/>
                          <a:miter lim="800000"/>
                          <a:headEnd/>
                          <a:tailEnd/>
                        </a:ln>
                      </wps:spPr>
                      <wps:txbx>
                        <w:txbxContent>
                          <w:p w14:paraId="7F1FD600" w14:textId="77777777" w:rsidR="00C35F11" w:rsidRDefault="00C35F11" w:rsidP="00C35F11">
                            <w:pPr>
                              <w:spacing w:after="0" w:line="240" w:lineRule="auto"/>
                              <w:jc w:val="center"/>
                              <w:rPr>
                                <w:b/>
                                <w:bCs/>
                                <w:sz w:val="24"/>
                                <w:szCs w:val="24"/>
                              </w:rPr>
                            </w:pPr>
                            <w:r w:rsidRPr="00281112">
                              <w:rPr>
                                <w:b/>
                                <w:bCs/>
                                <w:sz w:val="24"/>
                                <w:szCs w:val="24"/>
                              </w:rPr>
                              <w:t>DS</w:t>
                            </w:r>
                            <w:r>
                              <w:rPr>
                                <w:b/>
                                <w:bCs/>
                                <w:sz w:val="24"/>
                                <w:szCs w:val="24"/>
                              </w:rPr>
                              <w:t xml:space="preserve">L </w:t>
                            </w:r>
                            <w:r w:rsidRPr="00281112">
                              <w:rPr>
                                <w:b/>
                                <w:bCs/>
                                <w:sz w:val="24"/>
                                <w:szCs w:val="24"/>
                              </w:rPr>
                              <w:t xml:space="preserve">decides on next steps </w:t>
                            </w:r>
                            <w:r>
                              <w:rPr>
                                <w:b/>
                                <w:bCs/>
                                <w:sz w:val="24"/>
                                <w:szCs w:val="24"/>
                              </w:rPr>
                              <w:t xml:space="preserve">asap and </w:t>
                            </w:r>
                            <w:r w:rsidRPr="00281112">
                              <w:rPr>
                                <w:b/>
                                <w:bCs/>
                                <w:sz w:val="24"/>
                                <w:szCs w:val="24"/>
                              </w:rPr>
                              <w:t xml:space="preserve">within 24 hours.  </w:t>
                            </w:r>
                            <w:r>
                              <w:rPr>
                                <w:b/>
                                <w:bCs/>
                                <w:sz w:val="24"/>
                                <w:szCs w:val="24"/>
                              </w:rPr>
                              <w:t xml:space="preserve"> DSL </w:t>
                            </w:r>
                            <w:r w:rsidRPr="00281112">
                              <w:rPr>
                                <w:b/>
                                <w:bCs/>
                                <w:sz w:val="24"/>
                                <w:szCs w:val="24"/>
                              </w:rPr>
                              <w:t xml:space="preserve">may:  </w:t>
                            </w:r>
                          </w:p>
                          <w:p w14:paraId="0361C360" w14:textId="77777777" w:rsidR="00C35F11" w:rsidRDefault="00C35F11" w:rsidP="00C35F11">
                            <w:pPr>
                              <w:spacing w:after="0" w:line="240" w:lineRule="auto"/>
                              <w:jc w:val="center"/>
                              <w:rPr>
                                <w:b/>
                                <w:bCs/>
                                <w:sz w:val="24"/>
                                <w:szCs w:val="24"/>
                              </w:rPr>
                            </w:pPr>
                          </w:p>
                          <w:p w14:paraId="5890F9A3" w14:textId="77777777" w:rsidR="00C35F11" w:rsidRDefault="00C35F11" w:rsidP="00C35F11">
                            <w:pPr>
                              <w:spacing w:after="0" w:line="240" w:lineRule="auto"/>
                              <w:jc w:val="center"/>
                              <w:rPr>
                                <w:b/>
                                <w:bCs/>
                                <w:sz w:val="24"/>
                                <w:szCs w:val="24"/>
                              </w:rPr>
                            </w:pPr>
                            <w:r w:rsidRPr="00281112">
                              <w:rPr>
                                <w:b/>
                                <w:bCs/>
                                <w:sz w:val="24"/>
                                <w:szCs w:val="24"/>
                              </w:rPr>
                              <w:t xml:space="preserve">seek further information and examine previous records; </w:t>
                            </w:r>
                          </w:p>
                          <w:p w14:paraId="4CC5D228" w14:textId="77777777" w:rsidR="00C35F11" w:rsidRDefault="00C35F11" w:rsidP="00C35F11">
                            <w:pPr>
                              <w:spacing w:after="0" w:line="240" w:lineRule="auto"/>
                              <w:jc w:val="center"/>
                              <w:rPr>
                                <w:b/>
                                <w:bCs/>
                                <w:sz w:val="24"/>
                                <w:szCs w:val="24"/>
                              </w:rPr>
                            </w:pPr>
                            <w:r w:rsidRPr="00281112">
                              <w:rPr>
                                <w:b/>
                                <w:bCs/>
                                <w:sz w:val="24"/>
                                <w:szCs w:val="24"/>
                              </w:rPr>
                              <w:t>seek advice from others including Local Authority</w:t>
                            </w:r>
                            <w:r>
                              <w:rPr>
                                <w:b/>
                                <w:bCs/>
                                <w:sz w:val="24"/>
                                <w:szCs w:val="24"/>
                              </w:rPr>
                              <w:t>, Police, DBS</w:t>
                            </w:r>
                            <w:r w:rsidRPr="00281112">
                              <w:rPr>
                                <w:b/>
                                <w:bCs/>
                                <w:sz w:val="24"/>
                                <w:szCs w:val="24"/>
                              </w:rPr>
                              <w:t xml:space="preserve">; </w:t>
                            </w:r>
                          </w:p>
                          <w:p w14:paraId="5C1C309B" w14:textId="77777777" w:rsidR="00C35F11" w:rsidRDefault="00C35F11" w:rsidP="00C35F11">
                            <w:pPr>
                              <w:spacing w:after="0" w:line="240" w:lineRule="auto"/>
                              <w:jc w:val="center"/>
                              <w:rPr>
                                <w:b/>
                                <w:bCs/>
                                <w:sz w:val="24"/>
                                <w:szCs w:val="24"/>
                              </w:rPr>
                            </w:pPr>
                            <w:r w:rsidRPr="00281112">
                              <w:rPr>
                                <w:b/>
                                <w:bCs/>
                                <w:sz w:val="24"/>
                                <w:szCs w:val="24"/>
                              </w:rPr>
                              <w:t xml:space="preserve">speak with </w:t>
                            </w:r>
                            <w:r>
                              <w:rPr>
                                <w:b/>
                                <w:bCs/>
                                <w:sz w:val="24"/>
                                <w:szCs w:val="24"/>
                              </w:rPr>
                              <w:t>staff and/or service users.</w:t>
                            </w:r>
                          </w:p>
                          <w:p w14:paraId="40818F9D" w14:textId="77777777" w:rsidR="00C35F11" w:rsidRDefault="00C35F11" w:rsidP="00C35F11">
                            <w:pPr>
                              <w:spacing w:after="0" w:line="240" w:lineRule="auto"/>
                              <w:jc w:val="center"/>
                              <w:rPr>
                                <w:b/>
                                <w:bCs/>
                                <w:sz w:val="24"/>
                                <w:szCs w:val="24"/>
                              </w:rPr>
                            </w:pPr>
                          </w:p>
                          <w:p w14:paraId="456F43B1" w14:textId="27340B18" w:rsidR="00C35F11" w:rsidRPr="00281112" w:rsidRDefault="00C35F11" w:rsidP="00C35F11">
                            <w:pPr>
                              <w:spacing w:after="0" w:line="240" w:lineRule="auto"/>
                              <w:jc w:val="center"/>
                              <w:rPr>
                                <w:b/>
                                <w:bCs/>
                                <w:sz w:val="24"/>
                                <w:szCs w:val="24"/>
                              </w:rPr>
                            </w:pPr>
                            <w:r>
                              <w:rPr>
                                <w:b/>
                                <w:bCs/>
                                <w:sz w:val="24"/>
                                <w:szCs w:val="24"/>
                              </w:rPr>
                              <w:t xml:space="preserve">These steps apply for current staff as well as those who have left </w:t>
                            </w:r>
                            <w:r w:rsidR="00F02E0E">
                              <w:rPr>
                                <w:b/>
                                <w:bCs/>
                                <w:sz w:val="24"/>
                                <w:szCs w:val="24"/>
                              </w:rPr>
                              <w:t>The Bridge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04676" id="_x0000_s1045" type="#_x0000_t202" style="position:absolute;left:0;text-align:left;margin-left:14.6pt;margin-top:79.1pt;width:466.2pt;height:112.0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" fillcolor="#ccc0d9 [1303]" stroked="f">
                <v:textbox>
                  <w:txbxContent>
                    <w:p w14:paraId="7F1FD600" w14:textId="77777777" w:rsidR="00C35F11" w:rsidRDefault="00C35F11" w:rsidP="00C35F11">
                      <w:pPr>
                        <w:spacing w:after="0" w:line="240" w:lineRule="auto"/>
                        <w:jc w:val="center"/>
                        <w:rPr>
                          <w:b/>
                          <w:bCs/>
                          <w:sz w:val="24"/>
                          <w:szCs w:val="24"/>
                        </w:rPr>
                      </w:pPr>
                      <w:r w:rsidRPr="00281112">
                        <w:rPr>
                          <w:b/>
                          <w:bCs/>
                          <w:sz w:val="24"/>
                          <w:szCs w:val="24"/>
                        </w:rPr>
                        <w:t>DS</w:t>
                      </w:r>
                      <w:r>
                        <w:rPr>
                          <w:b/>
                          <w:bCs/>
                          <w:sz w:val="24"/>
                          <w:szCs w:val="24"/>
                        </w:rPr>
                        <w:t xml:space="preserve">L </w:t>
                      </w:r>
                      <w:r w:rsidRPr="00281112">
                        <w:rPr>
                          <w:b/>
                          <w:bCs/>
                          <w:sz w:val="24"/>
                          <w:szCs w:val="24"/>
                        </w:rPr>
                        <w:t xml:space="preserve">decides on next steps </w:t>
                      </w:r>
                      <w:r>
                        <w:rPr>
                          <w:b/>
                          <w:bCs/>
                          <w:sz w:val="24"/>
                          <w:szCs w:val="24"/>
                        </w:rPr>
                        <w:t xml:space="preserve">asap and </w:t>
                      </w:r>
                      <w:r w:rsidRPr="00281112">
                        <w:rPr>
                          <w:b/>
                          <w:bCs/>
                          <w:sz w:val="24"/>
                          <w:szCs w:val="24"/>
                        </w:rPr>
                        <w:t xml:space="preserve">within 24 hours.  </w:t>
                      </w:r>
                      <w:r>
                        <w:rPr>
                          <w:b/>
                          <w:bCs/>
                          <w:sz w:val="24"/>
                          <w:szCs w:val="24"/>
                        </w:rPr>
                        <w:t xml:space="preserve"> DSL </w:t>
                      </w:r>
                      <w:r w:rsidRPr="00281112">
                        <w:rPr>
                          <w:b/>
                          <w:bCs/>
                          <w:sz w:val="24"/>
                          <w:szCs w:val="24"/>
                        </w:rPr>
                        <w:t xml:space="preserve">may:  </w:t>
                      </w:r>
                    </w:p>
                    <w:p w14:paraId="0361C360" w14:textId="77777777" w:rsidR="00C35F11" w:rsidRDefault="00C35F11" w:rsidP="00C35F11">
                      <w:pPr>
                        <w:spacing w:after="0" w:line="240" w:lineRule="auto"/>
                        <w:jc w:val="center"/>
                        <w:rPr>
                          <w:b/>
                          <w:bCs/>
                          <w:sz w:val="24"/>
                          <w:szCs w:val="24"/>
                        </w:rPr>
                      </w:pPr>
                    </w:p>
                    <w:p w14:paraId="5890F9A3" w14:textId="77777777" w:rsidR="00C35F11" w:rsidRDefault="00C35F11" w:rsidP="00C35F11">
                      <w:pPr>
                        <w:spacing w:after="0" w:line="240" w:lineRule="auto"/>
                        <w:jc w:val="center"/>
                        <w:rPr>
                          <w:b/>
                          <w:bCs/>
                          <w:sz w:val="24"/>
                          <w:szCs w:val="24"/>
                        </w:rPr>
                      </w:pPr>
                      <w:r w:rsidRPr="00281112">
                        <w:rPr>
                          <w:b/>
                          <w:bCs/>
                          <w:sz w:val="24"/>
                          <w:szCs w:val="24"/>
                        </w:rPr>
                        <w:t xml:space="preserve">seek further information and examine previous records; </w:t>
                      </w:r>
                    </w:p>
                    <w:p w14:paraId="4CC5D228" w14:textId="77777777" w:rsidR="00C35F11" w:rsidRDefault="00C35F11" w:rsidP="00C35F11">
                      <w:pPr>
                        <w:spacing w:after="0" w:line="240" w:lineRule="auto"/>
                        <w:jc w:val="center"/>
                        <w:rPr>
                          <w:b/>
                          <w:bCs/>
                          <w:sz w:val="24"/>
                          <w:szCs w:val="24"/>
                        </w:rPr>
                      </w:pPr>
                      <w:r w:rsidRPr="00281112">
                        <w:rPr>
                          <w:b/>
                          <w:bCs/>
                          <w:sz w:val="24"/>
                          <w:szCs w:val="24"/>
                        </w:rPr>
                        <w:t>seek advice from others including Local Authority</w:t>
                      </w:r>
                      <w:r>
                        <w:rPr>
                          <w:b/>
                          <w:bCs/>
                          <w:sz w:val="24"/>
                          <w:szCs w:val="24"/>
                        </w:rPr>
                        <w:t>, Police, DBS</w:t>
                      </w:r>
                      <w:r w:rsidRPr="00281112">
                        <w:rPr>
                          <w:b/>
                          <w:bCs/>
                          <w:sz w:val="24"/>
                          <w:szCs w:val="24"/>
                        </w:rPr>
                        <w:t xml:space="preserve">; </w:t>
                      </w:r>
                    </w:p>
                    <w:p w14:paraId="5C1C309B" w14:textId="77777777" w:rsidR="00C35F11" w:rsidRDefault="00C35F11" w:rsidP="00C35F11">
                      <w:pPr>
                        <w:spacing w:after="0" w:line="240" w:lineRule="auto"/>
                        <w:jc w:val="center"/>
                        <w:rPr>
                          <w:b/>
                          <w:bCs/>
                          <w:sz w:val="24"/>
                          <w:szCs w:val="24"/>
                        </w:rPr>
                      </w:pPr>
                      <w:r w:rsidRPr="00281112">
                        <w:rPr>
                          <w:b/>
                          <w:bCs/>
                          <w:sz w:val="24"/>
                          <w:szCs w:val="24"/>
                        </w:rPr>
                        <w:t xml:space="preserve">speak with </w:t>
                      </w:r>
                      <w:r>
                        <w:rPr>
                          <w:b/>
                          <w:bCs/>
                          <w:sz w:val="24"/>
                          <w:szCs w:val="24"/>
                        </w:rPr>
                        <w:t>staff and/or service users.</w:t>
                      </w:r>
                    </w:p>
                    <w:p w14:paraId="40818F9D" w14:textId="77777777" w:rsidR="00C35F11" w:rsidRDefault="00C35F11" w:rsidP="00C35F11">
                      <w:pPr>
                        <w:spacing w:after="0" w:line="240" w:lineRule="auto"/>
                        <w:jc w:val="center"/>
                        <w:rPr>
                          <w:b/>
                          <w:bCs/>
                          <w:sz w:val="24"/>
                          <w:szCs w:val="24"/>
                        </w:rPr>
                      </w:pPr>
                    </w:p>
                    <w:p w14:paraId="456F43B1" w14:textId="27340B18" w:rsidR="00C35F11" w:rsidRPr="00281112" w:rsidRDefault="00C35F11" w:rsidP="00C35F11">
                      <w:pPr>
                        <w:spacing w:after="0" w:line="240" w:lineRule="auto"/>
                        <w:jc w:val="center"/>
                        <w:rPr>
                          <w:b/>
                          <w:bCs/>
                          <w:sz w:val="24"/>
                          <w:szCs w:val="24"/>
                        </w:rPr>
                      </w:pPr>
                      <w:r>
                        <w:rPr>
                          <w:b/>
                          <w:bCs/>
                          <w:sz w:val="24"/>
                          <w:szCs w:val="24"/>
                        </w:rPr>
                        <w:t xml:space="preserve">These steps apply for current staff as well as those who have left </w:t>
                      </w:r>
                      <w:r w:rsidR="00F02E0E">
                        <w:rPr>
                          <w:b/>
                          <w:bCs/>
                          <w:sz w:val="24"/>
                          <w:szCs w:val="24"/>
                        </w:rPr>
                        <w:t>The Bridge</w:t>
                      </w:r>
                    </w:p>
                  </w:txbxContent>
                </v:textbox>
                <w10:wrap type="square"/>
              </v:shape>
            </w:pict>
          </mc:Fallback>
        </mc:AlternateContent>
      </w:r>
      <w:r w:rsidR="00C35F11" w:rsidRPr="000221C1">
        <w:rPr>
          <w:rFonts w:ascii="Arial" w:hAnsi="Arial" w:cs="Arial"/>
          <w:noProof/>
        </w:rPr>
        <mc:AlternateContent>
          <mc:Choice Requires="wps">
            <w:drawing>
              <wp:anchor distT="0" distB="0" distL="114300" distR="114300" simplePos="0" relativeHeight="251695104" behindDoc="0" locked="0" layoutInCell="1" allowOverlap="1" wp14:anchorId="083E68A1" wp14:editId="5D40AA80">
                <wp:simplePos x="0" y="0"/>
                <wp:positionH relativeFrom="column">
                  <wp:posOffset>5520055</wp:posOffset>
                </wp:positionH>
                <wp:positionV relativeFrom="paragraph">
                  <wp:posOffset>2595798</wp:posOffset>
                </wp:positionV>
                <wp:extent cx="0" cy="395605"/>
                <wp:effectExtent l="95250" t="0" r="76200" b="42545"/>
                <wp:wrapNone/>
                <wp:docPr id="48" name="Straight Arrow Connector 48"/>
                <wp:cNvGraphicFramePr/>
                <a:graphic xmlns:a="http://schemas.openxmlformats.org/drawingml/2006/main">
                  <a:graphicData uri="http://schemas.microsoft.com/office/word/2010/wordprocessingShape">
                    <wps:wsp>
                      <wps:cNvCnPr/>
                      <wps:spPr>
                        <a:xfrm flipH="1">
                          <a:off x="0" y="0"/>
                          <a:ext cx="0" cy="39560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4E46D5" id="Straight Arrow Connector 48" o:spid="_x0000_s1026" type="#_x0000_t32" style="position:absolute;margin-left:434.65pt;margin-top:204.4pt;width:0;height:31.1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" strokecolor="black [3213]" strokeweight="3pt">
                <v:stroke endarrow="block"/>
              </v:shape>
            </w:pict>
          </mc:Fallback>
        </mc:AlternateContent>
      </w:r>
      <w:r w:rsidR="00C35F11" w:rsidRPr="000221C1">
        <w:rPr>
          <w:rFonts w:ascii="Arial" w:hAnsi="Arial" w:cs="Arial"/>
          <w:noProof/>
        </w:rPr>
        <mc:AlternateContent>
          <mc:Choice Requires="wps">
            <w:drawing>
              <wp:anchor distT="0" distB="0" distL="114300" distR="114300" simplePos="0" relativeHeight="251697152" behindDoc="0" locked="0" layoutInCell="1" allowOverlap="1" wp14:anchorId="14D9CB51" wp14:editId="02599B9A">
                <wp:simplePos x="0" y="0"/>
                <wp:positionH relativeFrom="column">
                  <wp:posOffset>331395</wp:posOffset>
                </wp:positionH>
                <wp:positionV relativeFrom="paragraph">
                  <wp:posOffset>2571668</wp:posOffset>
                </wp:positionV>
                <wp:extent cx="5200461" cy="13329"/>
                <wp:effectExtent l="19050" t="19050" r="635" b="25400"/>
                <wp:wrapNone/>
                <wp:docPr id="50" name="Straight Connector 50"/>
                <wp:cNvGraphicFramePr/>
                <a:graphic xmlns:a="http://schemas.openxmlformats.org/drawingml/2006/main">
                  <a:graphicData uri="http://schemas.microsoft.com/office/word/2010/wordprocessingShape">
                    <wps:wsp>
                      <wps:cNvCnPr/>
                      <wps:spPr>
                        <a:xfrm flipH="1">
                          <a:off x="0" y="0"/>
                          <a:ext cx="5200461" cy="13329"/>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60DE4" id="Straight Connector 50"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202.5pt" to="435.6pt,2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" strokecolor="black [3040]" strokeweight="3pt"/>
            </w:pict>
          </mc:Fallback>
        </mc:AlternateContent>
      </w:r>
      <w:r w:rsidR="00C35F11" w:rsidRPr="000221C1">
        <w:rPr>
          <w:noProof/>
        </w:rPr>
        <mc:AlternateContent>
          <mc:Choice Requires="wps">
            <w:drawing>
              <wp:anchor distT="45720" distB="45720" distL="114300" distR="114300" simplePos="0" relativeHeight="251693056" behindDoc="0" locked="0" layoutInCell="1" allowOverlap="1" wp14:anchorId="42B306C3" wp14:editId="691739EF">
                <wp:simplePos x="0" y="0"/>
                <wp:positionH relativeFrom="column">
                  <wp:posOffset>4983480</wp:posOffset>
                </wp:positionH>
                <wp:positionV relativeFrom="paragraph">
                  <wp:posOffset>3009265</wp:posOffset>
                </wp:positionV>
                <wp:extent cx="1153795" cy="1656080"/>
                <wp:effectExtent l="0" t="0" r="8255" b="127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1656080"/>
                        </a:xfrm>
                        <a:prstGeom prst="rect">
                          <a:avLst/>
                        </a:prstGeom>
                        <a:solidFill>
                          <a:schemeClr val="accent6">
                            <a:lumMod val="40000"/>
                            <a:lumOff val="60000"/>
                          </a:schemeClr>
                        </a:solidFill>
                        <a:ln w="9525">
                          <a:noFill/>
                          <a:miter lim="800000"/>
                          <a:headEnd/>
                          <a:tailEnd/>
                        </a:ln>
                      </wps:spPr>
                      <wps:txbx>
                        <w:txbxContent>
                          <w:p w14:paraId="2806D7AA" w14:textId="77777777" w:rsidR="00C35F11" w:rsidRDefault="00C35F11" w:rsidP="00C35F11">
                            <w:pPr>
                              <w:jc w:val="center"/>
                              <w:rPr>
                                <w:b/>
                                <w:bCs/>
                                <w:sz w:val="26"/>
                                <w:szCs w:val="26"/>
                              </w:rPr>
                            </w:pPr>
                            <w:r>
                              <w:rPr>
                                <w:b/>
                                <w:bCs/>
                                <w:sz w:val="26"/>
                                <w:szCs w:val="26"/>
                              </w:rPr>
                              <w:t>Report to DBS</w:t>
                            </w:r>
                          </w:p>
                          <w:p w14:paraId="298C5E7D" w14:textId="77777777" w:rsidR="00C35F11" w:rsidRPr="00281112" w:rsidRDefault="00C35F11" w:rsidP="00C35F11">
                            <w:pPr>
                              <w:jc w:val="center"/>
                              <w:rPr>
                                <w:b/>
                                <w:bCs/>
                                <w:sz w:val="26"/>
                                <w:szCs w:val="26"/>
                              </w:rPr>
                            </w:pPr>
                            <w:r>
                              <w:rPr>
                                <w:b/>
                                <w:bCs/>
                                <w:sz w:val="26"/>
                                <w:szCs w:val="26"/>
                              </w:rPr>
                              <w:t>Report to other bodies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306C3" id="_x0000_s1046" type="#_x0000_t202" style="position:absolute;left:0;text-align:left;margin-left:392.4pt;margin-top:236.95pt;width:90.85pt;height:130.4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" fillcolor="#fbd4b4 [1305]" stroked="f">
                <v:textbox>
                  <w:txbxContent>
                    <w:p w14:paraId="2806D7AA" w14:textId="77777777" w:rsidR="00C35F11" w:rsidRDefault="00C35F11" w:rsidP="00C35F11">
                      <w:pPr>
                        <w:jc w:val="center"/>
                        <w:rPr>
                          <w:b/>
                          <w:bCs/>
                          <w:sz w:val="26"/>
                          <w:szCs w:val="26"/>
                        </w:rPr>
                      </w:pPr>
                      <w:r>
                        <w:rPr>
                          <w:b/>
                          <w:bCs/>
                          <w:sz w:val="26"/>
                          <w:szCs w:val="26"/>
                        </w:rPr>
                        <w:t>Report to DBS</w:t>
                      </w:r>
                    </w:p>
                    <w:p w14:paraId="298C5E7D" w14:textId="77777777" w:rsidR="00C35F11" w:rsidRPr="00281112" w:rsidRDefault="00C35F11" w:rsidP="00C35F11">
                      <w:pPr>
                        <w:jc w:val="center"/>
                        <w:rPr>
                          <w:b/>
                          <w:bCs/>
                          <w:sz w:val="26"/>
                          <w:szCs w:val="26"/>
                        </w:rPr>
                      </w:pPr>
                      <w:r>
                        <w:rPr>
                          <w:b/>
                          <w:bCs/>
                          <w:sz w:val="26"/>
                          <w:szCs w:val="26"/>
                        </w:rPr>
                        <w:t>Report to other bodies</w:t>
                      </w:r>
                    </w:p>
                  </w:txbxContent>
                </v:textbox>
                <w10:wrap type="square"/>
              </v:shape>
            </w:pict>
          </mc:Fallback>
        </mc:AlternateContent>
      </w:r>
      <w:r w:rsidR="00C35F11" w:rsidRPr="000221C1">
        <w:rPr>
          <w:rFonts w:ascii="Arial" w:hAnsi="Arial" w:cs="Arial"/>
          <w:noProof/>
        </w:rPr>
        <mc:AlternateContent>
          <mc:Choice Requires="wps">
            <w:drawing>
              <wp:anchor distT="0" distB="0" distL="114300" distR="114300" simplePos="0" relativeHeight="251694080" behindDoc="0" locked="0" layoutInCell="1" allowOverlap="1" wp14:anchorId="3B168787" wp14:editId="6A5A09A0">
                <wp:simplePos x="0" y="0"/>
                <wp:positionH relativeFrom="column">
                  <wp:posOffset>4182192</wp:posOffset>
                </wp:positionH>
                <wp:positionV relativeFrom="paragraph">
                  <wp:posOffset>2604135</wp:posOffset>
                </wp:positionV>
                <wp:extent cx="0" cy="395605"/>
                <wp:effectExtent l="95250" t="0" r="76200" b="42545"/>
                <wp:wrapNone/>
                <wp:docPr id="47" name="Straight Arrow Connector 47"/>
                <wp:cNvGraphicFramePr/>
                <a:graphic xmlns:a="http://schemas.openxmlformats.org/drawingml/2006/main">
                  <a:graphicData uri="http://schemas.microsoft.com/office/word/2010/wordprocessingShape">
                    <wps:wsp>
                      <wps:cNvCnPr/>
                      <wps:spPr>
                        <a:xfrm flipH="1">
                          <a:off x="0" y="0"/>
                          <a:ext cx="0" cy="39560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052E01" id="Straight Arrow Connector 47" o:spid="_x0000_s1026" type="#_x0000_t32" style="position:absolute;margin-left:329.3pt;margin-top:205.05pt;width:0;height:31.1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" strokecolor="black [3213]" strokeweight="3pt">
                <v:stroke endarrow="block"/>
              </v:shape>
            </w:pict>
          </mc:Fallback>
        </mc:AlternateContent>
      </w:r>
      <w:r w:rsidR="00C35F11" w:rsidRPr="000221C1">
        <w:rPr>
          <w:noProof/>
        </w:rPr>
        <mc:AlternateContent>
          <mc:Choice Requires="wps">
            <w:drawing>
              <wp:anchor distT="45720" distB="45720" distL="114300" distR="114300" simplePos="0" relativeHeight="251687936" behindDoc="0" locked="0" layoutInCell="1" allowOverlap="1" wp14:anchorId="1B303930" wp14:editId="50111B23">
                <wp:simplePos x="0" y="0"/>
                <wp:positionH relativeFrom="column">
                  <wp:posOffset>3611880</wp:posOffset>
                </wp:positionH>
                <wp:positionV relativeFrom="paragraph">
                  <wp:posOffset>3035935</wp:posOffset>
                </wp:positionV>
                <wp:extent cx="1172210" cy="1656080"/>
                <wp:effectExtent l="0" t="0" r="8890" b="127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1656080"/>
                        </a:xfrm>
                        <a:prstGeom prst="rect">
                          <a:avLst/>
                        </a:prstGeom>
                        <a:solidFill>
                          <a:schemeClr val="accent6">
                            <a:lumMod val="40000"/>
                            <a:lumOff val="60000"/>
                          </a:schemeClr>
                        </a:solidFill>
                        <a:ln w="9525">
                          <a:noFill/>
                          <a:miter lim="800000"/>
                          <a:headEnd/>
                          <a:tailEnd/>
                        </a:ln>
                      </wps:spPr>
                      <wps:txbx>
                        <w:txbxContent>
                          <w:p w14:paraId="06C26984" w14:textId="77777777" w:rsidR="00C35F11" w:rsidRPr="00281112" w:rsidRDefault="00C35F11" w:rsidP="00C35F11">
                            <w:pPr>
                              <w:jc w:val="center"/>
                              <w:rPr>
                                <w:b/>
                                <w:bCs/>
                                <w:sz w:val="26"/>
                                <w:szCs w:val="26"/>
                              </w:rPr>
                            </w:pPr>
                            <w:r>
                              <w:rPr>
                                <w:b/>
                                <w:bCs/>
                                <w:sz w:val="26"/>
                                <w:szCs w:val="26"/>
                              </w:rPr>
                              <w:t>Report to Police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03930" id="_x0000_s1047" type="#_x0000_t202" style="position:absolute;left:0;text-align:left;margin-left:284.4pt;margin-top:239.05pt;width:92.3pt;height:130.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" fillcolor="#fbd4b4 [1305]" stroked="f">
                <v:textbox>
                  <w:txbxContent>
                    <w:p w14:paraId="06C26984" w14:textId="77777777" w:rsidR="00C35F11" w:rsidRPr="00281112" w:rsidRDefault="00C35F11" w:rsidP="00C35F11">
                      <w:pPr>
                        <w:jc w:val="center"/>
                        <w:rPr>
                          <w:b/>
                          <w:bCs/>
                          <w:sz w:val="26"/>
                          <w:szCs w:val="26"/>
                        </w:rPr>
                      </w:pPr>
                      <w:r>
                        <w:rPr>
                          <w:b/>
                          <w:bCs/>
                          <w:sz w:val="26"/>
                          <w:szCs w:val="26"/>
                        </w:rPr>
                        <w:t>Report to Police</w:t>
                      </w:r>
                    </w:p>
                  </w:txbxContent>
                </v:textbox>
                <w10:wrap type="square"/>
              </v:shape>
            </w:pict>
          </mc:Fallback>
        </mc:AlternateContent>
      </w:r>
      <w:r w:rsidR="00C35F11" w:rsidRPr="000221C1">
        <w:rPr>
          <w:rFonts w:ascii="Arial" w:hAnsi="Arial" w:cs="Arial"/>
          <w:noProof/>
        </w:rPr>
        <mc:AlternateContent>
          <mc:Choice Requires="wps">
            <w:drawing>
              <wp:anchor distT="0" distB="0" distL="114300" distR="114300" simplePos="0" relativeHeight="251699200" behindDoc="0" locked="0" layoutInCell="1" allowOverlap="1" wp14:anchorId="112DD205" wp14:editId="108DAD1B">
                <wp:simplePos x="0" y="0"/>
                <wp:positionH relativeFrom="column">
                  <wp:posOffset>2395773</wp:posOffset>
                </wp:positionH>
                <wp:positionV relativeFrom="paragraph">
                  <wp:posOffset>2607310</wp:posOffset>
                </wp:positionV>
                <wp:extent cx="0" cy="395605"/>
                <wp:effectExtent l="95250" t="0" r="76200" b="42545"/>
                <wp:wrapNone/>
                <wp:docPr id="53" name="Straight Arrow Connector 53"/>
                <wp:cNvGraphicFramePr/>
                <a:graphic xmlns:a="http://schemas.openxmlformats.org/drawingml/2006/main">
                  <a:graphicData uri="http://schemas.microsoft.com/office/word/2010/wordprocessingShape">
                    <wps:wsp>
                      <wps:cNvCnPr/>
                      <wps:spPr>
                        <a:xfrm flipH="1">
                          <a:off x="0" y="0"/>
                          <a:ext cx="0" cy="39560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B0784C" id="Straight Arrow Connector 53" o:spid="_x0000_s1026" type="#_x0000_t32" style="position:absolute;margin-left:188.65pt;margin-top:205.3pt;width:0;height:31.1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" strokecolor="black [3213]" strokeweight="3pt">
                <v:stroke endarrow="block"/>
              </v:shape>
            </w:pict>
          </mc:Fallback>
        </mc:AlternateContent>
      </w:r>
      <w:r w:rsidR="00C35F11" w:rsidRPr="000221C1">
        <w:rPr>
          <w:rFonts w:ascii="Arial" w:hAnsi="Arial" w:cs="Arial"/>
          <w:noProof/>
        </w:rPr>
        <mc:AlternateContent>
          <mc:Choice Requires="wps">
            <w:drawing>
              <wp:anchor distT="0" distB="0" distL="114300" distR="114300" simplePos="0" relativeHeight="251696128" behindDoc="0" locked="0" layoutInCell="1" allowOverlap="1" wp14:anchorId="43845191" wp14:editId="2DF8F64C">
                <wp:simplePos x="0" y="0"/>
                <wp:positionH relativeFrom="column">
                  <wp:posOffset>2956900</wp:posOffset>
                </wp:positionH>
                <wp:positionV relativeFrom="paragraph">
                  <wp:posOffset>2427259</wp:posOffset>
                </wp:positionV>
                <wp:extent cx="0" cy="146358"/>
                <wp:effectExtent l="19050" t="0" r="19050" b="25400"/>
                <wp:wrapNone/>
                <wp:docPr id="49" name="Straight Connector 49"/>
                <wp:cNvGraphicFramePr/>
                <a:graphic xmlns:a="http://schemas.openxmlformats.org/drawingml/2006/main">
                  <a:graphicData uri="http://schemas.microsoft.com/office/word/2010/wordprocessingShape">
                    <wps:wsp>
                      <wps:cNvCnPr/>
                      <wps:spPr>
                        <a:xfrm flipH="1">
                          <a:off x="0" y="0"/>
                          <a:ext cx="0" cy="146358"/>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94868" id="Straight Connector 49"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85pt,191.1pt" to="232.85pt,2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" strokecolor="black [3040]" strokeweight="3pt"/>
            </w:pict>
          </mc:Fallback>
        </mc:AlternateContent>
      </w:r>
      <w:r w:rsidR="00C35F11" w:rsidRPr="000221C1">
        <w:rPr>
          <w:rFonts w:ascii="Arial" w:hAnsi="Arial" w:cs="Arial"/>
          <w:highlight w:val="yellow"/>
        </w:rPr>
        <w:br w:type="page"/>
      </w:r>
    </w:p>
    <w:p w14:paraId="3508E3DF" w14:textId="646F1273" w:rsidR="00514E3A" w:rsidRPr="00F81D0F" w:rsidRDefault="00514E3A" w:rsidP="00575DAC">
      <w:pPr>
        <w:spacing w:after="0" w:line="240" w:lineRule="auto"/>
        <w:jc w:val="right"/>
        <w:rPr>
          <w:rFonts w:ascii="Arial" w:hAnsi="Arial" w:cs="Arial"/>
          <w:b/>
          <w:bCs/>
          <w:color w:val="000000" w:themeColor="text1"/>
          <w:sz w:val="26"/>
          <w:szCs w:val="26"/>
        </w:rPr>
      </w:pPr>
      <w:r w:rsidRPr="00F81D0F">
        <w:rPr>
          <w:rFonts w:ascii="Arial" w:hAnsi="Arial" w:cs="Arial"/>
          <w:b/>
          <w:bCs/>
          <w:color w:val="000000" w:themeColor="text1"/>
          <w:sz w:val="26"/>
          <w:szCs w:val="26"/>
        </w:rPr>
        <w:lastRenderedPageBreak/>
        <w:t xml:space="preserve">Appendix </w:t>
      </w:r>
      <w:r w:rsidR="00F81D0F" w:rsidRPr="00F81D0F">
        <w:rPr>
          <w:rFonts w:ascii="Arial" w:hAnsi="Arial" w:cs="Arial"/>
          <w:b/>
          <w:bCs/>
          <w:color w:val="000000" w:themeColor="text1"/>
          <w:sz w:val="26"/>
          <w:szCs w:val="26"/>
        </w:rPr>
        <w:t>6</w:t>
      </w:r>
    </w:p>
    <w:p w14:paraId="59DB3E23" w14:textId="77777777" w:rsidR="00BF6BC1" w:rsidRPr="00BF7BFD" w:rsidRDefault="00BF6BC1" w:rsidP="00BF6BC1">
      <w:pPr>
        <w:spacing w:after="0" w:line="240" w:lineRule="auto"/>
        <w:rPr>
          <w:rFonts w:ascii="Arial" w:hAnsi="Arial" w:cs="Arial"/>
          <w:b/>
          <w:bCs/>
          <w:sz w:val="26"/>
          <w:szCs w:val="26"/>
        </w:rPr>
      </w:pPr>
      <w:r w:rsidRPr="00BF7BFD">
        <w:rPr>
          <w:rFonts w:ascii="Arial" w:hAnsi="Arial" w:cs="Arial"/>
          <w:b/>
          <w:bCs/>
          <w:sz w:val="26"/>
          <w:szCs w:val="26"/>
        </w:rPr>
        <w:t>Children’s Safeguarding</w:t>
      </w:r>
    </w:p>
    <w:p w14:paraId="4AEBAF30" w14:textId="71E00032" w:rsidR="00BF6BC1" w:rsidRDefault="00584292" w:rsidP="00BF6BC1">
      <w:pPr>
        <w:shd w:val="clear" w:color="auto" w:fill="FFFFFF"/>
        <w:spacing w:after="0" w:line="240" w:lineRule="auto"/>
        <w:rPr>
          <w:rFonts w:ascii="Arial" w:eastAsia="Times New Roman" w:hAnsi="Arial" w:cs="Arial"/>
        </w:rPr>
      </w:pPr>
      <w:r>
        <w:rPr>
          <w:rFonts w:ascii="Arial" w:hAnsi="Arial" w:cs="Arial"/>
        </w:rPr>
        <w:t xml:space="preserve">The Bridge </w:t>
      </w:r>
      <w:r w:rsidR="00BF6BC1">
        <w:rPr>
          <w:rFonts w:ascii="Arial" w:hAnsi="Arial" w:cs="Arial"/>
        </w:rPr>
        <w:t xml:space="preserve">works with adults (those aged over 18 years).  </w:t>
      </w:r>
      <w:r w:rsidR="00AD2ABE">
        <w:rPr>
          <w:rFonts w:ascii="Arial" w:hAnsi="Arial" w:cs="Arial"/>
        </w:rPr>
        <w:t>However,</w:t>
      </w:r>
      <w:r w:rsidR="00BF6BC1">
        <w:rPr>
          <w:rFonts w:ascii="Arial" w:hAnsi="Arial" w:cs="Arial"/>
        </w:rPr>
        <w:t xml:space="preserve"> w</w:t>
      </w:r>
      <w:r w:rsidR="00BF6BC1" w:rsidRPr="000221C1">
        <w:rPr>
          <w:rFonts w:ascii="Arial" w:hAnsi="Arial" w:cs="Arial"/>
        </w:rPr>
        <w:t>e u</w:t>
      </w:r>
      <w:r w:rsidR="00BF6BC1" w:rsidRPr="000221C1">
        <w:rPr>
          <w:rFonts w:ascii="Arial" w:eastAsia="Times New Roman" w:hAnsi="Arial" w:cs="Arial"/>
        </w:rPr>
        <w:t>nderstand the importance of thinking broadly about how safeguarding concerns may become apparent</w:t>
      </w:r>
      <w:r w:rsidR="00BF6BC1">
        <w:rPr>
          <w:rFonts w:ascii="Arial" w:eastAsia="Times New Roman" w:hAnsi="Arial" w:cs="Arial"/>
        </w:rPr>
        <w:t xml:space="preserve"> and that we may encounter child safeguarding concerns from time to time.  </w:t>
      </w:r>
      <w:r w:rsidR="00BF6BC1" w:rsidRPr="00CF7BFA">
        <w:rPr>
          <w:rFonts w:ascii="Arial" w:hAnsi="Arial" w:cs="Arial"/>
          <w:bCs/>
        </w:rPr>
        <w:t xml:space="preserve">In rare circumstances, we may have a service user who is under age 18 years.  Or an </w:t>
      </w:r>
      <w:r w:rsidR="00BF6BC1" w:rsidRPr="00CF7BFA">
        <w:rPr>
          <w:rFonts w:ascii="Arial" w:eastAsia="Times New Roman" w:hAnsi="Arial" w:cs="Arial"/>
        </w:rPr>
        <w:t>adult service user</w:t>
      </w:r>
      <w:r w:rsidR="00BF6BC1">
        <w:rPr>
          <w:rFonts w:ascii="Arial" w:eastAsia="Times New Roman" w:hAnsi="Arial" w:cs="Arial"/>
        </w:rPr>
        <w:t xml:space="preserve"> may have a child, be pregnant or be looking after a child who we become concerned </w:t>
      </w:r>
      <w:r w:rsidR="00AD2ABE">
        <w:rPr>
          <w:rFonts w:ascii="Arial" w:eastAsia="Times New Roman" w:hAnsi="Arial" w:cs="Arial"/>
        </w:rPr>
        <w:t>about,</w:t>
      </w:r>
      <w:r w:rsidR="00BF6BC1">
        <w:rPr>
          <w:rFonts w:ascii="Arial" w:eastAsia="Times New Roman" w:hAnsi="Arial" w:cs="Arial"/>
        </w:rPr>
        <w:t xml:space="preserve"> or they may disclose they were harmed when they were a child by someone who currently has access to other children who may be at risk of similar harm.</w:t>
      </w:r>
    </w:p>
    <w:p w14:paraId="4EACA28C" w14:textId="77777777" w:rsidR="00BF6BC1" w:rsidRDefault="00BF6BC1" w:rsidP="00BF6BC1">
      <w:pPr>
        <w:pStyle w:val="Default"/>
        <w:rPr>
          <w:rFonts w:ascii="Arial" w:eastAsia="Times New Roman" w:hAnsi="Arial" w:cs="Arial"/>
          <w:color w:val="auto"/>
          <w:sz w:val="22"/>
          <w:szCs w:val="22"/>
        </w:rPr>
      </w:pPr>
    </w:p>
    <w:p w14:paraId="4FE4B418" w14:textId="77777777" w:rsidR="00BF6BC1" w:rsidRPr="003870C4" w:rsidRDefault="00BF6BC1" w:rsidP="00BF6BC1">
      <w:pPr>
        <w:pStyle w:val="Default"/>
        <w:rPr>
          <w:rFonts w:ascii="Arial" w:eastAsia="Times New Roman" w:hAnsi="Arial" w:cs="Arial"/>
          <w:color w:val="auto"/>
          <w:sz w:val="22"/>
          <w:szCs w:val="22"/>
        </w:rPr>
      </w:pPr>
      <w:r w:rsidRPr="003870C4">
        <w:rPr>
          <w:rFonts w:ascii="Arial" w:eastAsia="Times New Roman" w:hAnsi="Arial" w:cs="Arial"/>
          <w:color w:val="auto"/>
          <w:sz w:val="22"/>
          <w:szCs w:val="22"/>
        </w:rPr>
        <w:t xml:space="preserve">It is important that we are vigilant about all potential safeguarding </w:t>
      </w:r>
      <w:proofErr w:type="gramStart"/>
      <w:r w:rsidRPr="003870C4">
        <w:rPr>
          <w:rFonts w:ascii="Arial" w:eastAsia="Times New Roman" w:hAnsi="Arial" w:cs="Arial"/>
          <w:color w:val="auto"/>
          <w:sz w:val="22"/>
          <w:szCs w:val="22"/>
        </w:rPr>
        <w:t>issues</w:t>
      </w:r>
      <w:proofErr w:type="gramEnd"/>
      <w:r w:rsidRPr="003870C4">
        <w:rPr>
          <w:rFonts w:ascii="Arial" w:eastAsia="Times New Roman" w:hAnsi="Arial" w:cs="Arial"/>
          <w:color w:val="auto"/>
          <w:sz w:val="22"/>
          <w:szCs w:val="22"/>
        </w:rPr>
        <w:t xml:space="preserve"> and </w:t>
      </w:r>
      <w:r>
        <w:rPr>
          <w:rFonts w:ascii="Arial" w:eastAsia="Times New Roman" w:hAnsi="Arial" w:cs="Arial"/>
          <w:color w:val="auto"/>
          <w:sz w:val="22"/>
          <w:szCs w:val="22"/>
        </w:rPr>
        <w:t xml:space="preserve">this </w:t>
      </w:r>
      <w:r w:rsidRPr="003870C4">
        <w:rPr>
          <w:rFonts w:ascii="Arial" w:eastAsia="Times New Roman" w:hAnsi="Arial" w:cs="Arial"/>
          <w:color w:val="auto"/>
          <w:sz w:val="22"/>
          <w:szCs w:val="22"/>
        </w:rPr>
        <w:t xml:space="preserve">Appendix </w:t>
      </w:r>
      <w:r>
        <w:rPr>
          <w:rFonts w:ascii="Arial" w:eastAsia="Times New Roman" w:hAnsi="Arial" w:cs="Arial"/>
          <w:color w:val="auto"/>
          <w:sz w:val="22"/>
          <w:szCs w:val="22"/>
        </w:rPr>
        <w:t>s</w:t>
      </w:r>
      <w:r w:rsidRPr="003870C4">
        <w:rPr>
          <w:rFonts w:ascii="Arial" w:eastAsia="Times New Roman" w:hAnsi="Arial" w:cs="Arial"/>
          <w:color w:val="auto"/>
          <w:sz w:val="22"/>
          <w:szCs w:val="22"/>
        </w:rPr>
        <w:t>ets out some wider context for children’s safeguarding.</w:t>
      </w:r>
    </w:p>
    <w:p w14:paraId="13DDD164" w14:textId="77777777" w:rsidR="00BF6BC1" w:rsidRDefault="00BF6BC1" w:rsidP="00BF6BC1">
      <w:pPr>
        <w:pStyle w:val="Default"/>
        <w:rPr>
          <w:rFonts w:ascii="Arial" w:eastAsia="Times New Roman" w:hAnsi="Arial" w:cs="Arial"/>
          <w:color w:val="auto"/>
          <w:sz w:val="22"/>
          <w:szCs w:val="22"/>
        </w:rPr>
      </w:pPr>
    </w:p>
    <w:p w14:paraId="3FB6A68B" w14:textId="77777777" w:rsidR="00BF6BC1" w:rsidRPr="00BF7BFD" w:rsidRDefault="00BF6BC1" w:rsidP="00BF6BC1">
      <w:pPr>
        <w:shd w:val="clear" w:color="auto" w:fill="FFFFFF"/>
        <w:spacing w:after="0" w:line="240" w:lineRule="auto"/>
        <w:rPr>
          <w:rFonts w:ascii="Arial" w:hAnsi="Arial" w:cs="Arial"/>
          <w:sz w:val="24"/>
          <w:szCs w:val="24"/>
        </w:rPr>
      </w:pPr>
      <w:r w:rsidRPr="00BF7BFD">
        <w:rPr>
          <w:rFonts w:ascii="Arial" w:hAnsi="Arial" w:cs="Arial"/>
          <w:b/>
          <w:sz w:val="24"/>
          <w:szCs w:val="24"/>
        </w:rPr>
        <w:t>Definition of ‘child’</w:t>
      </w:r>
    </w:p>
    <w:p w14:paraId="5D200BB2" w14:textId="77777777" w:rsidR="00BF6BC1" w:rsidRDefault="00BF6BC1" w:rsidP="00BF6BC1">
      <w:pPr>
        <w:shd w:val="clear" w:color="auto" w:fill="FFFFFF"/>
        <w:spacing w:after="0" w:line="240" w:lineRule="auto"/>
        <w:rPr>
          <w:rFonts w:ascii="Arial" w:hAnsi="Arial" w:cs="Arial"/>
          <w:bCs/>
        </w:rPr>
      </w:pPr>
      <w:r w:rsidRPr="000221C1">
        <w:rPr>
          <w:rFonts w:ascii="Arial" w:hAnsi="Arial" w:cs="Arial"/>
          <w:lang w:eastAsia="en-GB"/>
        </w:rPr>
        <w:t>A</w:t>
      </w:r>
      <w:r w:rsidRPr="000221C1">
        <w:rPr>
          <w:rFonts w:ascii="Arial" w:hAnsi="Arial" w:cs="Arial"/>
          <w:bCs/>
        </w:rPr>
        <w:t xml:space="preserve"> ‘child’ is anyone who has not yet reached their 18th birthday</w:t>
      </w:r>
      <w:r>
        <w:rPr>
          <w:rFonts w:ascii="Arial" w:hAnsi="Arial" w:cs="Arial"/>
          <w:bCs/>
        </w:rPr>
        <w:t xml:space="preserve">, </w:t>
      </w:r>
      <w:r w:rsidRPr="000221C1">
        <w:rPr>
          <w:rFonts w:ascii="Arial" w:hAnsi="Arial" w:cs="Arial"/>
          <w:bCs/>
        </w:rPr>
        <w:t xml:space="preserve">regardless of whether </w:t>
      </w:r>
      <w:r>
        <w:rPr>
          <w:rFonts w:ascii="Arial" w:hAnsi="Arial" w:cs="Arial"/>
          <w:bCs/>
        </w:rPr>
        <w:t xml:space="preserve">they have </w:t>
      </w:r>
      <w:r w:rsidRPr="000221C1">
        <w:rPr>
          <w:rFonts w:ascii="Arial" w:hAnsi="Arial" w:cs="Arial"/>
          <w:bCs/>
        </w:rPr>
        <w:t xml:space="preserve">left home or </w:t>
      </w:r>
      <w:r>
        <w:rPr>
          <w:rFonts w:ascii="Arial" w:hAnsi="Arial" w:cs="Arial"/>
          <w:bCs/>
        </w:rPr>
        <w:t xml:space="preserve">are </w:t>
      </w:r>
      <w:r w:rsidRPr="000221C1">
        <w:rPr>
          <w:rFonts w:ascii="Arial" w:hAnsi="Arial" w:cs="Arial"/>
          <w:bCs/>
        </w:rPr>
        <w:t>working.</w:t>
      </w:r>
      <w:r>
        <w:rPr>
          <w:rFonts w:ascii="Arial" w:hAnsi="Arial" w:cs="Arial"/>
          <w:bCs/>
        </w:rPr>
        <w:t xml:space="preserve">  </w:t>
      </w:r>
    </w:p>
    <w:p w14:paraId="316D8667" w14:textId="77777777" w:rsidR="00BF6BC1" w:rsidRDefault="00BF6BC1" w:rsidP="00BF6BC1">
      <w:pPr>
        <w:shd w:val="clear" w:color="auto" w:fill="FFFFFF"/>
        <w:spacing w:after="0" w:line="240" w:lineRule="auto"/>
        <w:rPr>
          <w:rFonts w:ascii="Arial" w:hAnsi="Arial" w:cs="Arial"/>
          <w:bCs/>
        </w:rPr>
      </w:pPr>
    </w:p>
    <w:p w14:paraId="51C9F5FC" w14:textId="77777777" w:rsidR="00BF6BC1" w:rsidRPr="000221C1" w:rsidRDefault="00BF6BC1" w:rsidP="00BF6BC1">
      <w:pPr>
        <w:pStyle w:val="NoSpacing"/>
        <w:shd w:val="clear" w:color="auto" w:fill="FFFFFF"/>
        <w:ind w:right="-1"/>
        <w:rPr>
          <w:rFonts w:ascii="Arial" w:hAnsi="Arial" w:cs="Arial"/>
          <w:b/>
          <w:bCs/>
          <w:sz w:val="24"/>
          <w:szCs w:val="24"/>
          <w:lang w:eastAsia="en-GB"/>
        </w:rPr>
      </w:pPr>
      <w:r w:rsidRPr="000221C1">
        <w:rPr>
          <w:rFonts w:ascii="Arial" w:hAnsi="Arial" w:cs="Arial"/>
          <w:b/>
          <w:bCs/>
          <w:sz w:val="24"/>
          <w:szCs w:val="24"/>
          <w:lang w:eastAsia="en-GB"/>
        </w:rPr>
        <w:t>Definition of ‘safeguarding’</w:t>
      </w:r>
    </w:p>
    <w:p w14:paraId="4BEE92D9" w14:textId="77777777" w:rsidR="00BF6BC1" w:rsidRPr="000221C1" w:rsidRDefault="00BF6BC1" w:rsidP="00BF6BC1">
      <w:pPr>
        <w:pStyle w:val="NoSpacing"/>
        <w:shd w:val="clear" w:color="auto" w:fill="FFFFFF"/>
        <w:ind w:right="-1"/>
        <w:rPr>
          <w:rFonts w:ascii="Arial" w:eastAsia="Calibri" w:hAnsi="Arial" w:cs="Arial"/>
          <w:lang w:eastAsia="en-GB"/>
        </w:rPr>
      </w:pPr>
      <w:r w:rsidRPr="000221C1">
        <w:rPr>
          <w:rFonts w:ascii="Arial" w:eastAsia="Calibri" w:hAnsi="Arial" w:cs="Arial"/>
          <w:lang w:eastAsia="en-GB"/>
        </w:rPr>
        <w:t>The definition of ‘safeguarding’ is:</w:t>
      </w:r>
    </w:p>
    <w:p w14:paraId="1A84618E" w14:textId="77777777" w:rsidR="00BF6BC1" w:rsidRPr="000221C1" w:rsidRDefault="00BF6BC1" w:rsidP="00BF6BC1">
      <w:pPr>
        <w:pStyle w:val="NoSpacing"/>
        <w:shd w:val="clear" w:color="auto" w:fill="FFFFFF"/>
        <w:ind w:right="-1"/>
        <w:rPr>
          <w:rFonts w:ascii="Arial" w:eastAsia="Calibri" w:hAnsi="Arial" w:cs="Arial"/>
          <w:lang w:eastAsia="en-GB"/>
        </w:rPr>
      </w:pPr>
    </w:p>
    <w:p w14:paraId="639F4C71" w14:textId="77777777" w:rsidR="00BF6BC1" w:rsidRPr="000221C1" w:rsidRDefault="00BF6BC1" w:rsidP="00E756B4">
      <w:pPr>
        <w:numPr>
          <w:ilvl w:val="0"/>
          <w:numId w:val="52"/>
        </w:numPr>
        <w:shd w:val="clear" w:color="auto" w:fill="FFFFFF"/>
        <w:tabs>
          <w:tab w:val="left" w:pos="454"/>
        </w:tabs>
        <w:autoSpaceDN w:val="0"/>
        <w:spacing w:after="0" w:line="240" w:lineRule="auto"/>
        <w:ind w:left="811" w:right="454" w:hanging="811"/>
        <w:rPr>
          <w:rFonts w:ascii="Arial" w:eastAsia="Times New Roman" w:hAnsi="Arial" w:cs="Arial"/>
          <w:lang w:eastAsia="en-GB"/>
        </w:rPr>
      </w:pPr>
      <w:r w:rsidRPr="000221C1">
        <w:rPr>
          <w:rFonts w:ascii="Arial" w:eastAsia="Times New Roman" w:hAnsi="Arial" w:cs="Arial"/>
          <w:lang w:eastAsia="en-GB"/>
        </w:rPr>
        <w:t>Protecting children from abuse and maltreatment</w:t>
      </w:r>
    </w:p>
    <w:p w14:paraId="71446C4E" w14:textId="035835A5" w:rsidR="00BF6BC1" w:rsidRPr="000221C1" w:rsidRDefault="00BF6BC1" w:rsidP="00E756B4">
      <w:pPr>
        <w:numPr>
          <w:ilvl w:val="0"/>
          <w:numId w:val="52"/>
        </w:numPr>
        <w:shd w:val="clear" w:color="auto" w:fill="FFFFFF"/>
        <w:tabs>
          <w:tab w:val="left" w:pos="454"/>
        </w:tabs>
        <w:autoSpaceDN w:val="0"/>
        <w:spacing w:after="0" w:line="240" w:lineRule="auto"/>
        <w:ind w:left="811" w:right="454" w:hanging="811"/>
        <w:rPr>
          <w:rFonts w:ascii="Arial" w:eastAsia="Times New Roman" w:hAnsi="Arial" w:cs="Arial"/>
          <w:lang w:eastAsia="en-GB"/>
        </w:rPr>
      </w:pPr>
      <w:r w:rsidRPr="000221C1">
        <w:rPr>
          <w:rFonts w:ascii="Arial" w:eastAsia="Times New Roman" w:hAnsi="Arial" w:cs="Arial"/>
          <w:lang w:eastAsia="en-GB"/>
        </w:rPr>
        <w:t xml:space="preserve">Preventing harm to children’s </w:t>
      </w:r>
      <w:r w:rsidR="00BF7BFD">
        <w:rPr>
          <w:rFonts w:ascii="Arial" w:eastAsia="Times New Roman" w:hAnsi="Arial" w:cs="Arial"/>
          <w:lang w:eastAsia="en-GB"/>
        </w:rPr>
        <w:t xml:space="preserve">mental and physical </w:t>
      </w:r>
      <w:r w:rsidRPr="000221C1">
        <w:rPr>
          <w:rFonts w:ascii="Arial" w:eastAsia="Times New Roman" w:hAnsi="Arial" w:cs="Arial"/>
          <w:lang w:eastAsia="en-GB"/>
        </w:rPr>
        <w:t>health or development</w:t>
      </w:r>
    </w:p>
    <w:p w14:paraId="68FBE3B2" w14:textId="77777777" w:rsidR="00BF6BC1" w:rsidRPr="000221C1" w:rsidRDefault="00BF6BC1" w:rsidP="00E756B4">
      <w:pPr>
        <w:numPr>
          <w:ilvl w:val="0"/>
          <w:numId w:val="52"/>
        </w:numPr>
        <w:shd w:val="clear" w:color="auto" w:fill="FFFFFF"/>
        <w:tabs>
          <w:tab w:val="left" w:pos="454"/>
        </w:tabs>
        <w:autoSpaceDN w:val="0"/>
        <w:spacing w:after="0" w:line="240" w:lineRule="auto"/>
        <w:ind w:left="811" w:right="454" w:hanging="811"/>
        <w:rPr>
          <w:rFonts w:ascii="Arial" w:eastAsia="Times New Roman" w:hAnsi="Arial" w:cs="Arial"/>
          <w:lang w:eastAsia="en-GB"/>
        </w:rPr>
      </w:pPr>
      <w:r w:rsidRPr="000221C1">
        <w:rPr>
          <w:rFonts w:ascii="Arial" w:eastAsia="Times New Roman" w:hAnsi="Arial" w:cs="Arial"/>
          <w:lang w:eastAsia="en-GB"/>
        </w:rPr>
        <w:t>Ensuring children grow up with the provision of safe and effective care</w:t>
      </w:r>
    </w:p>
    <w:p w14:paraId="225B0B24" w14:textId="77777777" w:rsidR="00BF6BC1" w:rsidRPr="000221C1" w:rsidRDefault="00BF6BC1" w:rsidP="00E756B4">
      <w:pPr>
        <w:numPr>
          <w:ilvl w:val="0"/>
          <w:numId w:val="52"/>
        </w:numPr>
        <w:shd w:val="clear" w:color="auto" w:fill="FFFFFF"/>
        <w:tabs>
          <w:tab w:val="left" w:pos="454"/>
        </w:tabs>
        <w:autoSpaceDN w:val="0"/>
        <w:spacing w:after="0" w:line="240" w:lineRule="auto"/>
        <w:ind w:left="811" w:right="454" w:hanging="811"/>
        <w:rPr>
          <w:rFonts w:ascii="Arial" w:eastAsia="Times New Roman" w:hAnsi="Arial" w:cs="Arial"/>
          <w:lang w:eastAsia="en-GB"/>
        </w:rPr>
      </w:pPr>
      <w:r w:rsidRPr="000221C1">
        <w:rPr>
          <w:rFonts w:ascii="Arial" w:eastAsia="Times New Roman" w:hAnsi="Arial" w:cs="Arial"/>
          <w:lang w:eastAsia="en-GB"/>
        </w:rPr>
        <w:t>Taking action to enable all children and young people to have the best outcomes</w:t>
      </w:r>
    </w:p>
    <w:p w14:paraId="19C73800" w14:textId="77777777" w:rsidR="00BF6BC1" w:rsidRPr="000221C1" w:rsidRDefault="00BF6BC1" w:rsidP="00BF6BC1">
      <w:pPr>
        <w:shd w:val="clear" w:color="auto" w:fill="FFFFFF"/>
        <w:spacing w:after="0" w:line="240" w:lineRule="auto"/>
        <w:rPr>
          <w:rFonts w:ascii="Arial" w:hAnsi="Arial" w:cs="Arial"/>
          <w:bCs/>
        </w:rPr>
      </w:pPr>
    </w:p>
    <w:p w14:paraId="0ABC1C43" w14:textId="77777777" w:rsidR="00BF6BC1" w:rsidRPr="000221C1" w:rsidRDefault="00BF6BC1" w:rsidP="00BF6BC1">
      <w:pPr>
        <w:shd w:val="clear" w:color="auto" w:fill="FFFFFF"/>
        <w:spacing w:after="0" w:line="240" w:lineRule="auto"/>
        <w:rPr>
          <w:rFonts w:ascii="Arial" w:hAnsi="Arial" w:cs="Arial"/>
          <w:bCs/>
        </w:rPr>
      </w:pPr>
      <w:r w:rsidRPr="000221C1">
        <w:rPr>
          <w:rFonts w:ascii="Arial" w:hAnsi="Arial" w:cs="Arial"/>
          <w:bCs/>
        </w:rPr>
        <w:t>Child protection is part of safeguarding and promoting welfare and it refers to the work that is done to protect children who are suffering, or are likely to suffer, significant harm.</w:t>
      </w:r>
    </w:p>
    <w:p w14:paraId="6D94FC05" w14:textId="77777777" w:rsidR="00BF6BC1" w:rsidRPr="000221C1" w:rsidRDefault="00BF6BC1" w:rsidP="00BF6BC1">
      <w:pPr>
        <w:shd w:val="clear" w:color="auto" w:fill="FFFFFF"/>
        <w:spacing w:after="0" w:line="240" w:lineRule="auto"/>
        <w:rPr>
          <w:rFonts w:ascii="Arial" w:hAnsi="Arial" w:cs="Arial"/>
          <w:bCs/>
        </w:rPr>
      </w:pPr>
    </w:p>
    <w:p w14:paraId="0795492D" w14:textId="77777777" w:rsidR="00BF6BC1" w:rsidRPr="000221C1" w:rsidRDefault="00BF6BC1" w:rsidP="00BF6BC1">
      <w:pPr>
        <w:spacing w:after="0" w:line="240" w:lineRule="auto"/>
        <w:ind w:left="-60"/>
        <w:rPr>
          <w:rFonts w:ascii="Arial" w:eastAsia="Times New Roman" w:hAnsi="Arial" w:cs="Arial"/>
          <w:b/>
          <w:bCs/>
          <w:sz w:val="24"/>
          <w:szCs w:val="24"/>
          <w:lang w:eastAsia="en-GB"/>
        </w:rPr>
      </w:pPr>
      <w:r w:rsidRPr="000221C1">
        <w:rPr>
          <w:rFonts w:ascii="Arial" w:eastAsia="Times New Roman" w:hAnsi="Arial" w:cs="Arial"/>
          <w:b/>
          <w:bCs/>
          <w:sz w:val="24"/>
          <w:szCs w:val="24"/>
          <w:lang w:eastAsia="en-GB"/>
        </w:rPr>
        <w:t>Paramountcy principle</w:t>
      </w:r>
    </w:p>
    <w:p w14:paraId="0524F27B" w14:textId="77777777" w:rsidR="00BF6BC1" w:rsidRPr="000221C1" w:rsidRDefault="00BF6BC1" w:rsidP="00BF6BC1">
      <w:pPr>
        <w:spacing w:after="0" w:line="240" w:lineRule="auto"/>
        <w:ind w:left="-60"/>
        <w:rPr>
          <w:rFonts w:ascii="Arial" w:eastAsia="Times New Roman" w:hAnsi="Arial" w:cs="Arial"/>
          <w:lang w:eastAsia="en-GB"/>
        </w:rPr>
      </w:pPr>
      <w:r w:rsidRPr="000221C1">
        <w:rPr>
          <w:rFonts w:ascii="Arial" w:eastAsia="Times New Roman" w:hAnsi="Arial" w:cs="Arial"/>
          <w:lang w:eastAsia="en-GB"/>
        </w:rPr>
        <w:t>A key principle of the Children Act 1989 is that the welfare of the child is paramount.  This refers to a</w:t>
      </w:r>
      <w:r>
        <w:rPr>
          <w:rFonts w:ascii="Arial" w:eastAsia="Times New Roman" w:hAnsi="Arial" w:cs="Arial"/>
          <w:lang w:eastAsia="en-GB"/>
        </w:rPr>
        <w:t xml:space="preserve">n </w:t>
      </w:r>
      <w:r w:rsidRPr="000221C1">
        <w:rPr>
          <w:rFonts w:ascii="Arial" w:eastAsia="Times New Roman" w:hAnsi="Arial" w:cs="Arial"/>
          <w:lang w:eastAsia="en-GB"/>
        </w:rPr>
        <w:t xml:space="preserve">approach </w:t>
      </w:r>
      <w:r>
        <w:rPr>
          <w:rFonts w:ascii="Arial" w:eastAsia="Times New Roman" w:hAnsi="Arial" w:cs="Arial"/>
          <w:lang w:eastAsia="en-GB"/>
        </w:rPr>
        <w:t xml:space="preserve">to </w:t>
      </w:r>
      <w:r w:rsidRPr="000221C1">
        <w:rPr>
          <w:rFonts w:ascii="Arial" w:eastAsia="Times New Roman" w:hAnsi="Arial" w:cs="Arial"/>
          <w:lang w:eastAsia="en-GB"/>
        </w:rPr>
        <w:t>keeping the child’s best interests at the heart of all decisions.</w:t>
      </w:r>
    </w:p>
    <w:p w14:paraId="757715D2" w14:textId="77777777" w:rsidR="00BF6BC1" w:rsidRPr="000221C1" w:rsidRDefault="00BF6BC1" w:rsidP="00BF6BC1">
      <w:pPr>
        <w:spacing w:after="0" w:line="240" w:lineRule="auto"/>
        <w:ind w:left="-60"/>
        <w:rPr>
          <w:rFonts w:ascii="Arial" w:eastAsia="Times New Roman" w:hAnsi="Arial" w:cs="Arial"/>
          <w:lang w:eastAsia="en-GB"/>
        </w:rPr>
      </w:pPr>
    </w:p>
    <w:p w14:paraId="748D21E1" w14:textId="77777777" w:rsidR="00BF6BC1" w:rsidRPr="000221C1" w:rsidRDefault="00BF6BC1" w:rsidP="00BF6BC1">
      <w:pPr>
        <w:spacing w:after="0" w:line="240" w:lineRule="auto"/>
        <w:ind w:left="-60"/>
        <w:rPr>
          <w:rFonts w:ascii="Arial" w:eastAsia="Times New Roman" w:hAnsi="Arial" w:cs="Arial"/>
          <w:b/>
          <w:bCs/>
          <w:sz w:val="24"/>
          <w:szCs w:val="24"/>
          <w:lang w:eastAsia="en-GB"/>
        </w:rPr>
      </w:pPr>
      <w:r w:rsidRPr="000221C1">
        <w:rPr>
          <w:rFonts w:ascii="Arial" w:eastAsia="Times New Roman" w:hAnsi="Arial" w:cs="Arial"/>
          <w:b/>
          <w:bCs/>
          <w:sz w:val="24"/>
          <w:szCs w:val="24"/>
          <w:lang w:eastAsia="en-GB"/>
        </w:rPr>
        <w:t>Defining ‘abuse’ and ‘neglect’</w:t>
      </w:r>
    </w:p>
    <w:p w14:paraId="6559BA09" w14:textId="77777777" w:rsidR="00BF6BC1" w:rsidRPr="000221C1" w:rsidRDefault="00BF6BC1" w:rsidP="00BF6BC1">
      <w:pPr>
        <w:spacing w:after="0" w:line="240" w:lineRule="auto"/>
        <w:ind w:left="-60"/>
        <w:rPr>
          <w:rFonts w:ascii="Arial" w:eastAsia="Times New Roman" w:hAnsi="Arial" w:cs="Arial"/>
          <w:lang w:eastAsia="en-GB"/>
        </w:rPr>
      </w:pPr>
      <w:r w:rsidRPr="000221C1">
        <w:rPr>
          <w:rFonts w:ascii="Arial" w:eastAsia="Times New Roman" w:hAnsi="Arial" w:cs="Arial"/>
          <w:lang w:eastAsia="en-GB"/>
        </w:rPr>
        <w:t>Abuse and neglect are types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p>
    <w:p w14:paraId="3E42CA81" w14:textId="77777777" w:rsidR="00BF6BC1" w:rsidRPr="000221C1" w:rsidRDefault="00BF6BC1" w:rsidP="00BF6BC1">
      <w:pPr>
        <w:spacing w:after="0" w:line="240" w:lineRule="auto"/>
        <w:ind w:left="-60"/>
        <w:rPr>
          <w:rFonts w:ascii="Arial" w:eastAsia="Times New Roman" w:hAnsi="Arial" w:cs="Arial"/>
          <w:lang w:eastAsia="en-GB"/>
        </w:rPr>
      </w:pPr>
    </w:p>
    <w:p w14:paraId="235F8B89" w14:textId="77777777" w:rsidR="00BF6BC1" w:rsidRPr="000221C1" w:rsidRDefault="00BF6BC1" w:rsidP="00BF6BC1">
      <w:pPr>
        <w:spacing w:after="0" w:line="240" w:lineRule="auto"/>
        <w:ind w:left="-60"/>
        <w:rPr>
          <w:rFonts w:ascii="Arial" w:eastAsia="Times New Roman" w:hAnsi="Arial" w:cs="Arial"/>
          <w:sz w:val="24"/>
          <w:szCs w:val="24"/>
          <w:lang w:eastAsia="en-GB"/>
        </w:rPr>
      </w:pPr>
      <w:r w:rsidRPr="000221C1">
        <w:rPr>
          <w:rFonts w:ascii="Arial" w:hAnsi="Arial" w:cs="Arial"/>
          <w:b/>
          <w:bCs/>
          <w:sz w:val="24"/>
          <w:szCs w:val="24"/>
        </w:rPr>
        <w:t xml:space="preserve">Four categories and indicators of abuse and neglect </w:t>
      </w:r>
    </w:p>
    <w:p w14:paraId="2378C3FD" w14:textId="30F0837E" w:rsidR="00BF6BC1" w:rsidRPr="000221C1" w:rsidRDefault="00BF6BC1" w:rsidP="00BF6BC1">
      <w:pPr>
        <w:spacing w:after="0" w:line="240" w:lineRule="auto"/>
        <w:ind w:left="-60"/>
        <w:rPr>
          <w:rFonts w:ascii="Arial" w:hAnsi="Arial" w:cs="Arial"/>
          <w:bCs/>
        </w:rPr>
      </w:pPr>
      <w:r w:rsidRPr="000221C1">
        <w:rPr>
          <w:rFonts w:ascii="Arial" w:hAnsi="Arial" w:cs="Arial"/>
          <w:bCs/>
        </w:rPr>
        <w:t>Working Together 20</w:t>
      </w:r>
      <w:r w:rsidR="00585D1A">
        <w:rPr>
          <w:rFonts w:ascii="Arial" w:hAnsi="Arial" w:cs="Arial"/>
          <w:bCs/>
        </w:rPr>
        <w:t>20</w:t>
      </w:r>
      <w:r w:rsidRPr="000221C1">
        <w:rPr>
          <w:rFonts w:ascii="Arial" w:hAnsi="Arial" w:cs="Arial"/>
          <w:bCs/>
        </w:rPr>
        <w:t xml:space="preserve"> sets out four categories of abuse and neglect that children may experience.  </w:t>
      </w:r>
      <w:r w:rsidRPr="000221C1">
        <w:rPr>
          <w:rFonts w:ascii="Arial" w:hAnsi="Arial" w:cs="Arial"/>
          <w:lang w:eastAsia="en-GB"/>
        </w:rPr>
        <w:t xml:space="preserve">This is not an exhaustive list and </w:t>
      </w:r>
      <w:proofErr w:type="gramStart"/>
      <w:r w:rsidRPr="000221C1">
        <w:rPr>
          <w:rFonts w:ascii="Arial" w:hAnsi="Arial" w:cs="Arial"/>
          <w:lang w:eastAsia="en-GB"/>
        </w:rPr>
        <w:t>abuse</w:t>
      </w:r>
      <w:proofErr w:type="gramEnd"/>
      <w:r w:rsidRPr="000221C1">
        <w:rPr>
          <w:rFonts w:ascii="Arial" w:hAnsi="Arial" w:cs="Arial"/>
          <w:lang w:eastAsia="en-GB"/>
        </w:rPr>
        <w:t xml:space="preserve"> and neglect can take place in many ways.  </w:t>
      </w:r>
      <w:r w:rsidRPr="000221C1">
        <w:rPr>
          <w:rFonts w:ascii="Arial" w:hAnsi="Arial" w:cs="Arial"/>
          <w:bCs/>
        </w:rPr>
        <w:t xml:space="preserve">The four categories are defined below with some signs and indicators also listed; the signs listed are not exhaustive and there may be no or few signs for some children.  Often, we are looking for clusters of signs or signs that something for the child has changed.  </w:t>
      </w:r>
    </w:p>
    <w:p w14:paraId="6B0383BE" w14:textId="77777777" w:rsidR="00BF6BC1" w:rsidRPr="000221C1" w:rsidRDefault="00BF6BC1" w:rsidP="00BF6BC1">
      <w:pPr>
        <w:spacing w:after="0" w:line="240" w:lineRule="auto"/>
        <w:rPr>
          <w:rFonts w:ascii="Arial" w:eastAsia="Times New Roman" w:hAnsi="Arial" w:cs="Arial"/>
          <w:lang w:eastAsia="en-GB"/>
        </w:rPr>
      </w:pPr>
    </w:p>
    <w:tbl>
      <w:tblPr>
        <w:tblW w:w="9493" w:type="dxa"/>
        <w:tblCellMar>
          <w:left w:w="10" w:type="dxa"/>
          <w:right w:w="10" w:type="dxa"/>
        </w:tblCellMar>
        <w:tblLook w:val="0000" w:firstRow="0" w:lastRow="0" w:firstColumn="0" w:lastColumn="0" w:noHBand="0" w:noVBand="0"/>
      </w:tblPr>
      <w:tblGrid>
        <w:gridCol w:w="4957"/>
        <w:gridCol w:w="4536"/>
      </w:tblGrid>
      <w:tr w:rsidR="00BF6BC1" w:rsidRPr="000221C1" w14:paraId="55E3F2F9" w14:textId="77777777" w:rsidTr="002340F9">
        <w:tc>
          <w:tcPr>
            <w:tcW w:w="4957"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0" w:type="dxa"/>
              <w:left w:w="108" w:type="dxa"/>
              <w:bottom w:w="0" w:type="dxa"/>
              <w:right w:w="108" w:type="dxa"/>
            </w:tcMar>
          </w:tcPr>
          <w:p w14:paraId="00E21121" w14:textId="77777777" w:rsidR="00BF6BC1" w:rsidRPr="000221C1" w:rsidRDefault="00BF6BC1" w:rsidP="002340F9">
            <w:pPr>
              <w:pStyle w:val="NoSpacing"/>
              <w:ind w:right="-1"/>
              <w:jc w:val="center"/>
              <w:rPr>
                <w:rFonts w:ascii="Arial" w:hAnsi="Arial" w:cs="Arial"/>
                <w:b/>
                <w:sz w:val="24"/>
                <w:szCs w:val="24"/>
              </w:rPr>
            </w:pPr>
            <w:r w:rsidRPr="000221C1">
              <w:rPr>
                <w:rFonts w:ascii="Arial" w:hAnsi="Arial" w:cs="Arial"/>
                <w:b/>
                <w:sz w:val="24"/>
                <w:szCs w:val="24"/>
              </w:rPr>
              <w:t>Category of harm</w:t>
            </w:r>
          </w:p>
        </w:tc>
        <w:tc>
          <w:tcPr>
            <w:tcW w:w="4536"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0" w:type="dxa"/>
              <w:left w:w="108" w:type="dxa"/>
              <w:bottom w:w="0" w:type="dxa"/>
              <w:right w:w="108" w:type="dxa"/>
            </w:tcMar>
          </w:tcPr>
          <w:p w14:paraId="7BB7D143" w14:textId="77777777" w:rsidR="00BF6BC1" w:rsidRPr="000221C1" w:rsidRDefault="00BF6BC1" w:rsidP="002340F9">
            <w:pPr>
              <w:pStyle w:val="NoSpacing"/>
              <w:ind w:right="-1"/>
              <w:jc w:val="center"/>
              <w:rPr>
                <w:rFonts w:ascii="Arial" w:hAnsi="Arial" w:cs="Arial"/>
                <w:b/>
                <w:sz w:val="24"/>
                <w:szCs w:val="24"/>
              </w:rPr>
            </w:pPr>
            <w:r w:rsidRPr="000221C1">
              <w:rPr>
                <w:rFonts w:ascii="Arial" w:hAnsi="Arial" w:cs="Arial"/>
                <w:b/>
                <w:sz w:val="24"/>
                <w:szCs w:val="24"/>
              </w:rPr>
              <w:t>Possible signs &amp; indicators</w:t>
            </w:r>
          </w:p>
        </w:tc>
      </w:tr>
      <w:tr w:rsidR="00BF6BC1" w:rsidRPr="000221C1" w14:paraId="363BF8C4" w14:textId="77777777" w:rsidTr="002340F9">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D1499" w14:textId="77777777" w:rsidR="00BF6BC1" w:rsidRPr="000221C1" w:rsidRDefault="00BF6BC1" w:rsidP="002340F9">
            <w:pPr>
              <w:shd w:val="clear" w:color="auto" w:fill="FFFFFF"/>
              <w:tabs>
                <w:tab w:val="left" w:pos="2916"/>
                <w:tab w:val="center" w:pos="4355"/>
              </w:tabs>
              <w:spacing w:after="0" w:line="240" w:lineRule="auto"/>
              <w:rPr>
                <w:rFonts w:ascii="Arial" w:hAnsi="Arial" w:cs="Arial"/>
                <w:b/>
              </w:rPr>
            </w:pPr>
            <w:r w:rsidRPr="000221C1">
              <w:rPr>
                <w:rFonts w:ascii="Arial" w:hAnsi="Arial" w:cs="Arial"/>
                <w:b/>
              </w:rPr>
              <w:tab/>
            </w:r>
            <w:r w:rsidRPr="000221C1">
              <w:rPr>
                <w:rFonts w:ascii="Arial" w:hAnsi="Arial" w:cs="Arial"/>
                <w:b/>
              </w:rPr>
              <w:tab/>
            </w:r>
            <w:r w:rsidRPr="000221C1">
              <w:rPr>
                <w:rFonts w:ascii="Arial" w:hAnsi="Arial" w:cs="Arial"/>
                <w:b/>
                <w:sz w:val="24"/>
                <w:szCs w:val="24"/>
              </w:rPr>
              <w:t>Physical abuse</w:t>
            </w:r>
          </w:p>
        </w:tc>
      </w:tr>
      <w:tr w:rsidR="00BF6BC1" w:rsidRPr="000221C1" w14:paraId="7549EB9A" w14:textId="77777777" w:rsidTr="002340F9">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3401C" w14:textId="77777777" w:rsidR="00BF6BC1" w:rsidRPr="000221C1" w:rsidRDefault="00BF6BC1" w:rsidP="002340F9">
            <w:pPr>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 xml:space="preserve">May involve hitting, shaking, throwing, poisoning, burning or scalding, drowning, suffocating or otherwise causing physical harm to a child. </w:t>
            </w:r>
          </w:p>
          <w:p w14:paraId="1E7F41E6" w14:textId="77777777" w:rsidR="00BF6BC1" w:rsidRPr="000221C1" w:rsidRDefault="00BF6BC1" w:rsidP="002340F9">
            <w:pPr>
              <w:spacing w:after="0" w:line="240" w:lineRule="auto"/>
              <w:rPr>
                <w:rFonts w:ascii="Arial" w:eastAsia="Times New Roman" w:hAnsi="Arial" w:cs="Arial"/>
                <w:sz w:val="20"/>
                <w:szCs w:val="20"/>
                <w:lang w:eastAsia="en-GB"/>
              </w:rPr>
            </w:pPr>
          </w:p>
          <w:p w14:paraId="130FD239" w14:textId="77777777" w:rsidR="00BF6BC1" w:rsidRPr="000221C1" w:rsidRDefault="00BF6BC1" w:rsidP="002340F9">
            <w:pPr>
              <w:spacing w:after="0" w:line="240" w:lineRule="auto"/>
              <w:rPr>
                <w:rFonts w:ascii="Arial" w:hAnsi="Arial" w:cs="Arial"/>
                <w:bCs/>
                <w:sz w:val="20"/>
                <w:szCs w:val="20"/>
              </w:rPr>
            </w:pPr>
            <w:r w:rsidRPr="000221C1">
              <w:rPr>
                <w:rFonts w:ascii="Arial" w:eastAsia="Times New Roman" w:hAnsi="Arial" w:cs="Arial"/>
                <w:sz w:val="20"/>
                <w:szCs w:val="20"/>
                <w:lang w:eastAsia="en-GB"/>
              </w:rPr>
              <w:lastRenderedPageBreak/>
              <w:t>Physical harm may also be caused when a parent or carer fabricates the symptoms of, or deliberately induces, illness in a child.</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09AFD" w14:textId="77777777" w:rsidR="00BF6BC1" w:rsidRPr="000221C1" w:rsidRDefault="00BF6BC1" w:rsidP="00E756B4">
            <w:pPr>
              <w:pStyle w:val="ListParagraph"/>
              <w:numPr>
                <w:ilvl w:val="0"/>
                <w:numId w:val="53"/>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lastRenderedPageBreak/>
              <w:t>bruising, cuts, burns, marks, fractures</w:t>
            </w:r>
          </w:p>
          <w:p w14:paraId="6F46C448" w14:textId="77777777" w:rsidR="00BF6BC1" w:rsidRPr="000221C1" w:rsidRDefault="00BF6BC1" w:rsidP="00E756B4">
            <w:pPr>
              <w:pStyle w:val="ListParagraph"/>
              <w:numPr>
                <w:ilvl w:val="0"/>
                <w:numId w:val="53"/>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inconsistent explanations or unexplained injuries</w:t>
            </w:r>
          </w:p>
          <w:p w14:paraId="08E4FF56" w14:textId="77777777" w:rsidR="00BF6BC1" w:rsidRPr="000221C1" w:rsidRDefault="00BF6BC1" w:rsidP="00E756B4">
            <w:pPr>
              <w:pStyle w:val="ListParagraph"/>
              <w:numPr>
                <w:ilvl w:val="0"/>
                <w:numId w:val="53"/>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subdued, aggressive or change in behaviour</w:t>
            </w:r>
          </w:p>
          <w:p w14:paraId="54243F69" w14:textId="77777777" w:rsidR="00BF6BC1" w:rsidRPr="000221C1" w:rsidRDefault="00BF6BC1" w:rsidP="00E756B4">
            <w:pPr>
              <w:pStyle w:val="ListParagraph"/>
              <w:numPr>
                <w:ilvl w:val="0"/>
                <w:numId w:val="53"/>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flinching, fear</w:t>
            </w:r>
          </w:p>
          <w:p w14:paraId="0DA18FB1" w14:textId="77777777" w:rsidR="00BF6BC1" w:rsidRPr="000221C1" w:rsidRDefault="00BF6BC1" w:rsidP="00E756B4">
            <w:pPr>
              <w:pStyle w:val="ListParagraph"/>
              <w:numPr>
                <w:ilvl w:val="0"/>
                <w:numId w:val="53"/>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covering up injuries</w:t>
            </w:r>
          </w:p>
          <w:p w14:paraId="0A122609" w14:textId="77777777" w:rsidR="00BF6BC1" w:rsidRPr="000221C1" w:rsidRDefault="00BF6BC1" w:rsidP="00E756B4">
            <w:pPr>
              <w:pStyle w:val="ListParagraph"/>
              <w:numPr>
                <w:ilvl w:val="0"/>
                <w:numId w:val="53"/>
              </w:numPr>
              <w:shd w:val="clear" w:color="auto" w:fill="FFFFFF"/>
              <w:autoSpaceDN w:val="0"/>
              <w:spacing w:after="0" w:line="240" w:lineRule="auto"/>
              <w:rPr>
                <w:rFonts w:ascii="Arial" w:hAnsi="Arial" w:cs="Arial"/>
                <w:sz w:val="20"/>
                <w:szCs w:val="20"/>
              </w:rPr>
            </w:pPr>
            <w:r w:rsidRPr="000221C1">
              <w:rPr>
                <w:rFonts w:ascii="Arial" w:eastAsia="Times New Roman" w:hAnsi="Arial" w:cs="Arial"/>
                <w:sz w:val="20"/>
                <w:szCs w:val="20"/>
                <w:lang w:eastAsia="en-GB"/>
              </w:rPr>
              <w:lastRenderedPageBreak/>
              <w:t>frequent medical visits</w:t>
            </w:r>
          </w:p>
        </w:tc>
      </w:tr>
      <w:tr w:rsidR="00BF6BC1" w:rsidRPr="000221C1" w14:paraId="4EB46150" w14:textId="77777777" w:rsidTr="002340F9">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065F6" w14:textId="77777777" w:rsidR="00BF6BC1" w:rsidRPr="000221C1" w:rsidRDefault="00BF6BC1" w:rsidP="002340F9">
            <w:pPr>
              <w:pStyle w:val="ListParagraph"/>
              <w:shd w:val="clear" w:color="auto" w:fill="FFFFFF"/>
              <w:spacing w:after="0" w:line="240" w:lineRule="auto"/>
              <w:ind w:left="0"/>
              <w:jc w:val="center"/>
              <w:rPr>
                <w:rFonts w:ascii="Arial" w:eastAsia="Times New Roman" w:hAnsi="Arial" w:cs="Arial"/>
                <w:b/>
                <w:bCs/>
                <w:lang w:eastAsia="en-GB"/>
              </w:rPr>
            </w:pPr>
            <w:r w:rsidRPr="000221C1">
              <w:rPr>
                <w:rFonts w:ascii="Arial" w:eastAsia="Times New Roman" w:hAnsi="Arial" w:cs="Arial"/>
                <w:b/>
                <w:bCs/>
                <w:sz w:val="24"/>
                <w:szCs w:val="24"/>
                <w:lang w:eastAsia="en-GB"/>
              </w:rPr>
              <w:lastRenderedPageBreak/>
              <w:t>Sexual abuse</w:t>
            </w:r>
          </w:p>
        </w:tc>
      </w:tr>
      <w:tr w:rsidR="00BF6BC1" w:rsidRPr="000221C1" w14:paraId="75F8A212" w14:textId="77777777" w:rsidTr="002340F9">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616D2" w14:textId="77777777" w:rsidR="00BF6BC1" w:rsidRPr="000221C1" w:rsidRDefault="00BF6BC1" w:rsidP="002340F9">
            <w:pPr>
              <w:spacing w:after="0" w:line="240" w:lineRule="auto"/>
              <w:rPr>
                <w:rFonts w:ascii="Arial" w:eastAsia="Times New Roman" w:hAnsi="Arial" w:cs="Arial"/>
                <w:sz w:val="20"/>
                <w:szCs w:val="20"/>
                <w:lang w:eastAsia="en-GB"/>
              </w:rPr>
            </w:pPr>
            <w:bookmarkStart w:id="33" w:name="_Hlk24794632"/>
            <w:r w:rsidRPr="000221C1">
              <w:rPr>
                <w:rFonts w:ascii="Arial" w:eastAsia="Times New Roman" w:hAnsi="Arial" w:cs="Arial"/>
                <w:sz w:val="20"/>
                <w:szCs w:val="20"/>
                <w:lang w:eastAsia="en-GB"/>
              </w:rPr>
              <w:t xml:space="preserve">Forcing or enticing a child or young person to take part in sexual activities, not necessarily involving a high level of violence, whether or not the child is aware of what is happening.   </w:t>
            </w:r>
          </w:p>
          <w:p w14:paraId="79A6718B" w14:textId="77777777" w:rsidR="00BF6BC1" w:rsidRPr="000221C1" w:rsidRDefault="00BF6BC1" w:rsidP="002340F9">
            <w:pPr>
              <w:spacing w:after="0" w:line="240" w:lineRule="auto"/>
              <w:rPr>
                <w:rFonts w:ascii="Arial" w:eastAsia="Times New Roman" w:hAnsi="Arial" w:cs="Arial"/>
                <w:sz w:val="20"/>
                <w:szCs w:val="20"/>
                <w:lang w:eastAsia="en-GB"/>
              </w:rPr>
            </w:pPr>
          </w:p>
          <w:p w14:paraId="015EDA0F" w14:textId="77777777" w:rsidR="00BF6BC1" w:rsidRPr="000221C1" w:rsidRDefault="00BF6BC1" w:rsidP="002340F9">
            <w:pPr>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 xml:space="preserve">The activities may involve physical contact, including assault by penetration (for example, rape or oral sex) or non-penetrative acts such as masturbation, kissing, rubbing and touching outside of clothing. </w:t>
            </w:r>
          </w:p>
          <w:p w14:paraId="2EE02EF7" w14:textId="77777777" w:rsidR="00BF6BC1" w:rsidRPr="000221C1" w:rsidRDefault="00BF6BC1" w:rsidP="002340F9">
            <w:pPr>
              <w:spacing w:after="0" w:line="240" w:lineRule="auto"/>
              <w:rPr>
                <w:rFonts w:ascii="Arial" w:eastAsia="Times New Roman" w:hAnsi="Arial" w:cs="Arial"/>
                <w:sz w:val="20"/>
                <w:szCs w:val="20"/>
                <w:lang w:eastAsia="en-GB"/>
              </w:rPr>
            </w:pPr>
          </w:p>
          <w:p w14:paraId="69769870" w14:textId="77777777" w:rsidR="00BF6BC1" w:rsidRPr="000221C1" w:rsidRDefault="00BF6BC1" w:rsidP="002340F9">
            <w:pPr>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They may also include non-contact activities, such as involving children in looking at, or in the production of, sexual images, watching sexual activities, encouraging children to behave in sexually inappropriate ways, or grooming a child in preparation for abuse</w:t>
            </w:r>
            <w:r>
              <w:rPr>
                <w:rFonts w:ascii="Arial" w:eastAsia="Times New Roman" w:hAnsi="Arial" w:cs="Arial"/>
                <w:sz w:val="20"/>
                <w:szCs w:val="20"/>
                <w:lang w:eastAsia="en-GB"/>
              </w:rPr>
              <w:t>.</w:t>
            </w:r>
          </w:p>
          <w:p w14:paraId="05C2FCCF" w14:textId="77777777" w:rsidR="00BF6BC1" w:rsidRPr="000221C1" w:rsidRDefault="00BF6BC1" w:rsidP="002340F9">
            <w:pPr>
              <w:spacing w:after="0" w:line="240" w:lineRule="auto"/>
              <w:rPr>
                <w:rFonts w:ascii="Arial" w:eastAsia="Times New Roman" w:hAnsi="Arial" w:cs="Arial"/>
                <w:sz w:val="20"/>
                <w:szCs w:val="20"/>
                <w:lang w:eastAsia="en-GB"/>
              </w:rPr>
            </w:pPr>
          </w:p>
          <w:p w14:paraId="24695396" w14:textId="77777777" w:rsidR="00BF6BC1" w:rsidRPr="000221C1" w:rsidRDefault="00BF6BC1" w:rsidP="002340F9">
            <w:pPr>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 xml:space="preserve">Sexual abuse can take place online, and technology can be used to facilitate offline abuse. </w:t>
            </w:r>
            <w:r>
              <w:rPr>
                <w:rFonts w:ascii="Arial" w:eastAsia="Times New Roman" w:hAnsi="Arial" w:cs="Arial"/>
                <w:sz w:val="20"/>
                <w:szCs w:val="20"/>
                <w:lang w:eastAsia="en-GB"/>
              </w:rPr>
              <w:t xml:space="preserve"> </w:t>
            </w:r>
            <w:r w:rsidRPr="000221C1">
              <w:rPr>
                <w:rFonts w:ascii="Arial" w:eastAsia="Times New Roman" w:hAnsi="Arial" w:cs="Arial"/>
                <w:sz w:val="20"/>
                <w:szCs w:val="20"/>
                <w:lang w:eastAsia="en-GB"/>
              </w:rPr>
              <w:t>Sexual abuse is not solely perpetrated by adult males. Women can also commit acts of sexual abuse, as can other children.</w:t>
            </w:r>
            <w:bookmarkEnd w:id="33"/>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878C8" w14:textId="77777777" w:rsidR="00BF6BC1" w:rsidRPr="000221C1" w:rsidRDefault="00BF6BC1" w:rsidP="00E756B4">
            <w:pPr>
              <w:pStyle w:val="ListParagraph"/>
              <w:numPr>
                <w:ilvl w:val="0"/>
                <w:numId w:val="54"/>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injuries to thighs, buttocks, genital area</w:t>
            </w:r>
          </w:p>
          <w:p w14:paraId="7AFE81F2" w14:textId="77777777" w:rsidR="00BF6BC1" w:rsidRPr="000221C1" w:rsidRDefault="00BF6BC1" w:rsidP="00E756B4">
            <w:pPr>
              <w:pStyle w:val="ListParagraph"/>
              <w:numPr>
                <w:ilvl w:val="0"/>
                <w:numId w:val="54"/>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torn, stained or bloody underclothes</w:t>
            </w:r>
          </w:p>
          <w:p w14:paraId="10CC1355" w14:textId="77777777" w:rsidR="00BF6BC1" w:rsidRPr="000221C1" w:rsidRDefault="00BF6BC1" w:rsidP="00E756B4">
            <w:pPr>
              <w:pStyle w:val="ListParagraph"/>
              <w:numPr>
                <w:ilvl w:val="0"/>
                <w:numId w:val="54"/>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sexually transmitted infections</w:t>
            </w:r>
          </w:p>
          <w:p w14:paraId="000E6572" w14:textId="77777777" w:rsidR="00BF6BC1" w:rsidRPr="000221C1" w:rsidRDefault="00BF6BC1" w:rsidP="00E756B4">
            <w:pPr>
              <w:pStyle w:val="ListParagraph"/>
              <w:numPr>
                <w:ilvl w:val="0"/>
                <w:numId w:val="54"/>
              </w:numPr>
              <w:shd w:val="clear" w:color="auto" w:fill="FFFFFF"/>
              <w:autoSpaceDN w:val="0"/>
              <w:spacing w:after="0" w:line="240" w:lineRule="auto"/>
              <w:rPr>
                <w:rFonts w:ascii="Arial" w:eastAsia="Times New Roman" w:hAnsi="Arial" w:cs="Arial"/>
                <w:sz w:val="20"/>
                <w:szCs w:val="20"/>
                <w:lang w:eastAsia="en-GB"/>
              </w:rPr>
            </w:pPr>
            <w:proofErr w:type="gramStart"/>
            <w:r w:rsidRPr="000221C1">
              <w:rPr>
                <w:rFonts w:ascii="Arial" w:eastAsia="Times New Roman" w:hAnsi="Arial" w:cs="Arial"/>
                <w:sz w:val="20"/>
                <w:szCs w:val="20"/>
                <w:lang w:eastAsia="en-GB"/>
              </w:rPr>
              <w:t>age inappropriate</w:t>
            </w:r>
            <w:proofErr w:type="gramEnd"/>
            <w:r w:rsidRPr="000221C1">
              <w:rPr>
                <w:rFonts w:ascii="Arial" w:eastAsia="Times New Roman" w:hAnsi="Arial" w:cs="Arial"/>
                <w:sz w:val="20"/>
                <w:szCs w:val="20"/>
                <w:lang w:eastAsia="en-GB"/>
              </w:rPr>
              <w:t xml:space="preserve"> sexual behaviour or knowledge</w:t>
            </w:r>
          </w:p>
          <w:p w14:paraId="4356776B" w14:textId="77777777" w:rsidR="00BF6BC1" w:rsidRPr="000221C1" w:rsidRDefault="00BF6BC1" w:rsidP="00E756B4">
            <w:pPr>
              <w:pStyle w:val="ListParagraph"/>
              <w:numPr>
                <w:ilvl w:val="0"/>
                <w:numId w:val="54"/>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self-harming</w:t>
            </w:r>
          </w:p>
          <w:p w14:paraId="673015C4" w14:textId="77777777" w:rsidR="00BF6BC1" w:rsidRPr="000221C1" w:rsidRDefault="00BF6BC1" w:rsidP="00E756B4">
            <w:pPr>
              <w:pStyle w:val="ListParagraph"/>
              <w:numPr>
                <w:ilvl w:val="0"/>
                <w:numId w:val="54"/>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poor concentration or sleep</w:t>
            </w:r>
          </w:p>
          <w:p w14:paraId="3ABFFC23" w14:textId="77777777" w:rsidR="00BF6BC1" w:rsidRPr="000221C1" w:rsidRDefault="00BF6BC1" w:rsidP="00E756B4">
            <w:pPr>
              <w:pStyle w:val="ListParagraph"/>
              <w:numPr>
                <w:ilvl w:val="0"/>
                <w:numId w:val="54"/>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excessive fear of certain relationships</w:t>
            </w:r>
          </w:p>
          <w:p w14:paraId="72388ED2" w14:textId="77777777" w:rsidR="00BF6BC1" w:rsidRPr="000221C1" w:rsidRDefault="00BF6BC1" w:rsidP="00E756B4">
            <w:pPr>
              <w:pStyle w:val="ListParagraph"/>
              <w:numPr>
                <w:ilvl w:val="0"/>
                <w:numId w:val="54"/>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running away</w:t>
            </w:r>
          </w:p>
          <w:p w14:paraId="7ECC12C2" w14:textId="77777777" w:rsidR="00BF6BC1" w:rsidRPr="000221C1" w:rsidRDefault="00BF6BC1" w:rsidP="00E756B4">
            <w:pPr>
              <w:pStyle w:val="ListParagraph"/>
              <w:numPr>
                <w:ilvl w:val="0"/>
                <w:numId w:val="54"/>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access to money/items without explanation</w:t>
            </w:r>
          </w:p>
        </w:tc>
      </w:tr>
      <w:tr w:rsidR="00BF6BC1" w:rsidRPr="000221C1" w14:paraId="5156AF90" w14:textId="77777777" w:rsidTr="002340F9">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E87A5" w14:textId="77777777" w:rsidR="00BF6BC1" w:rsidRPr="000221C1" w:rsidRDefault="00BF6BC1" w:rsidP="002340F9">
            <w:pPr>
              <w:shd w:val="clear" w:color="auto" w:fill="FFFFFF"/>
              <w:spacing w:after="0" w:line="240" w:lineRule="auto"/>
              <w:jc w:val="center"/>
              <w:rPr>
                <w:rFonts w:ascii="Arial" w:hAnsi="Arial" w:cs="Arial"/>
              </w:rPr>
            </w:pPr>
            <w:r w:rsidRPr="000221C1">
              <w:rPr>
                <w:rFonts w:ascii="Arial" w:hAnsi="Arial" w:cs="Arial"/>
                <w:b/>
                <w:bCs/>
                <w:sz w:val="24"/>
                <w:szCs w:val="24"/>
              </w:rPr>
              <w:t>Neglect</w:t>
            </w:r>
          </w:p>
        </w:tc>
      </w:tr>
      <w:tr w:rsidR="00BF6BC1" w:rsidRPr="000221C1" w14:paraId="405CCBC5" w14:textId="77777777" w:rsidTr="002340F9">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A135D" w14:textId="77777777" w:rsidR="00BF6BC1" w:rsidRPr="000221C1" w:rsidRDefault="00BF6BC1" w:rsidP="002340F9">
            <w:pPr>
              <w:spacing w:after="0" w:line="240" w:lineRule="auto"/>
              <w:rPr>
                <w:rFonts w:ascii="Arial" w:eastAsia="Times New Roman" w:hAnsi="Arial" w:cs="Arial"/>
                <w:sz w:val="20"/>
                <w:szCs w:val="20"/>
                <w:lang w:eastAsia="en-GB"/>
              </w:rPr>
            </w:pPr>
            <w:bookmarkStart w:id="34" w:name="_Hlk24796180"/>
            <w:r w:rsidRPr="000221C1">
              <w:rPr>
                <w:rFonts w:ascii="Arial" w:eastAsia="Times New Roman" w:hAnsi="Arial" w:cs="Arial"/>
                <w:sz w:val="20"/>
                <w:szCs w:val="20"/>
                <w:lang w:eastAsia="en-GB"/>
              </w:rPr>
              <w:t xml:space="preserve">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parent/carer failing to: </w:t>
            </w:r>
          </w:p>
          <w:p w14:paraId="02E5876B" w14:textId="77777777" w:rsidR="00BF6BC1" w:rsidRPr="000221C1" w:rsidRDefault="00BF6BC1" w:rsidP="002340F9">
            <w:pPr>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 xml:space="preserve">a. provide adequate food, clothing and shelter (including exclusion from home or abandonment) </w:t>
            </w:r>
          </w:p>
          <w:p w14:paraId="3A88C2ED" w14:textId="77777777" w:rsidR="00BF6BC1" w:rsidRPr="000221C1" w:rsidRDefault="00BF6BC1" w:rsidP="002340F9">
            <w:pPr>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 xml:space="preserve">b. protect a child from physical/emotional harm or danger </w:t>
            </w:r>
          </w:p>
          <w:p w14:paraId="2BAADAA3" w14:textId="77777777" w:rsidR="00BF6BC1" w:rsidRPr="000221C1" w:rsidRDefault="00BF6BC1" w:rsidP="002340F9">
            <w:pPr>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 xml:space="preserve">c. ensure adequate supervision (including the use of inadequate caregivers) </w:t>
            </w:r>
          </w:p>
          <w:p w14:paraId="54927635" w14:textId="77777777" w:rsidR="00BF6BC1" w:rsidRPr="000221C1" w:rsidRDefault="00BF6BC1" w:rsidP="002340F9">
            <w:pPr>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 xml:space="preserve">d. ensure access to appropriate medical care or treatment </w:t>
            </w:r>
          </w:p>
          <w:p w14:paraId="11CDA4AD" w14:textId="77777777" w:rsidR="00BF6BC1" w:rsidRPr="000221C1" w:rsidRDefault="00BF6BC1" w:rsidP="002340F9">
            <w:pPr>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It may also include neglect of, or unresponsiveness to, a child’s basic emotional needs.</w:t>
            </w:r>
            <w:bookmarkEnd w:id="34"/>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33706" w14:textId="77777777" w:rsidR="00BF6BC1" w:rsidRPr="000221C1" w:rsidRDefault="00BF6BC1" w:rsidP="00E756B4">
            <w:pPr>
              <w:pStyle w:val="ListParagraph"/>
              <w:numPr>
                <w:ilvl w:val="0"/>
                <w:numId w:val="55"/>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unkempt appearance</w:t>
            </w:r>
          </w:p>
          <w:p w14:paraId="5CD2A12B" w14:textId="77777777" w:rsidR="00BF6BC1" w:rsidRPr="000221C1" w:rsidRDefault="00BF6BC1" w:rsidP="00E756B4">
            <w:pPr>
              <w:pStyle w:val="ListParagraph"/>
              <w:numPr>
                <w:ilvl w:val="0"/>
                <w:numId w:val="55"/>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poor hygiene</w:t>
            </w:r>
          </w:p>
          <w:p w14:paraId="177DCD1C" w14:textId="77777777" w:rsidR="00BF6BC1" w:rsidRPr="000221C1" w:rsidRDefault="00BF6BC1" w:rsidP="00E756B4">
            <w:pPr>
              <w:pStyle w:val="ListParagraph"/>
              <w:numPr>
                <w:ilvl w:val="0"/>
                <w:numId w:val="55"/>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hungry, stealing food, cramming food</w:t>
            </w:r>
          </w:p>
          <w:p w14:paraId="50326085" w14:textId="77777777" w:rsidR="00BF6BC1" w:rsidRPr="000221C1" w:rsidRDefault="00BF6BC1" w:rsidP="00E756B4">
            <w:pPr>
              <w:pStyle w:val="ListParagraph"/>
              <w:numPr>
                <w:ilvl w:val="0"/>
                <w:numId w:val="55"/>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malnutrition and dehydration</w:t>
            </w:r>
          </w:p>
          <w:p w14:paraId="37ADB4BF" w14:textId="77777777" w:rsidR="00BF6BC1" w:rsidRPr="000221C1" w:rsidRDefault="00BF6BC1" w:rsidP="00E756B4">
            <w:pPr>
              <w:pStyle w:val="ListParagraph"/>
              <w:numPr>
                <w:ilvl w:val="0"/>
                <w:numId w:val="55"/>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infections, illness</w:t>
            </w:r>
          </w:p>
          <w:p w14:paraId="1DFBC27B" w14:textId="77777777" w:rsidR="00BF6BC1" w:rsidRPr="000221C1" w:rsidRDefault="00BF6BC1" w:rsidP="00E756B4">
            <w:pPr>
              <w:pStyle w:val="ListParagraph"/>
              <w:numPr>
                <w:ilvl w:val="0"/>
                <w:numId w:val="55"/>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poor school attendance</w:t>
            </w:r>
          </w:p>
          <w:p w14:paraId="5E6099E9" w14:textId="77777777" w:rsidR="00BF6BC1" w:rsidRPr="000221C1" w:rsidRDefault="00BF6BC1" w:rsidP="00E756B4">
            <w:pPr>
              <w:pStyle w:val="ListParagraph"/>
              <w:numPr>
                <w:ilvl w:val="0"/>
                <w:numId w:val="55"/>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obesity or underweight</w:t>
            </w:r>
          </w:p>
          <w:p w14:paraId="3AFD6672" w14:textId="77777777" w:rsidR="00BF6BC1" w:rsidRPr="000221C1" w:rsidRDefault="00BF6BC1" w:rsidP="00E756B4">
            <w:pPr>
              <w:pStyle w:val="ListParagraph"/>
              <w:numPr>
                <w:ilvl w:val="0"/>
                <w:numId w:val="55"/>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not meeting developmental milestones</w:t>
            </w:r>
          </w:p>
          <w:p w14:paraId="26500559" w14:textId="77777777" w:rsidR="00BF6BC1" w:rsidRPr="000221C1" w:rsidRDefault="00BF6BC1" w:rsidP="00E756B4">
            <w:pPr>
              <w:pStyle w:val="ListParagraph"/>
              <w:numPr>
                <w:ilvl w:val="0"/>
                <w:numId w:val="55"/>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frequent accidents</w:t>
            </w:r>
          </w:p>
          <w:p w14:paraId="66E9EA51" w14:textId="77777777" w:rsidR="00BF6BC1" w:rsidRPr="000221C1" w:rsidRDefault="00BF6BC1" w:rsidP="00E756B4">
            <w:pPr>
              <w:pStyle w:val="ListParagraph"/>
              <w:numPr>
                <w:ilvl w:val="0"/>
                <w:numId w:val="55"/>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 xml:space="preserve">poor attendance for medical or health needs </w:t>
            </w:r>
          </w:p>
          <w:p w14:paraId="36CF0E1A" w14:textId="77777777" w:rsidR="00BF6BC1" w:rsidRPr="000221C1" w:rsidRDefault="00BF6BC1" w:rsidP="002340F9">
            <w:pPr>
              <w:shd w:val="clear" w:color="auto" w:fill="FFFFFF"/>
              <w:spacing w:after="0" w:line="240" w:lineRule="auto"/>
              <w:rPr>
                <w:rFonts w:ascii="Arial" w:hAnsi="Arial" w:cs="Arial"/>
                <w:b/>
                <w:sz w:val="20"/>
                <w:szCs w:val="20"/>
              </w:rPr>
            </w:pPr>
          </w:p>
        </w:tc>
      </w:tr>
      <w:tr w:rsidR="00BF6BC1" w:rsidRPr="000221C1" w14:paraId="41B76014" w14:textId="77777777" w:rsidTr="002340F9">
        <w:tc>
          <w:tcPr>
            <w:tcW w:w="94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2139E" w14:textId="77777777" w:rsidR="00BF6BC1" w:rsidRPr="000221C1" w:rsidRDefault="00BF6BC1" w:rsidP="002340F9">
            <w:pPr>
              <w:spacing w:after="0" w:line="240" w:lineRule="auto"/>
              <w:jc w:val="center"/>
              <w:rPr>
                <w:rFonts w:ascii="Arial" w:hAnsi="Arial" w:cs="Arial"/>
              </w:rPr>
            </w:pPr>
            <w:r w:rsidRPr="000221C1">
              <w:rPr>
                <w:rFonts w:ascii="Arial" w:hAnsi="Arial" w:cs="Arial"/>
                <w:b/>
                <w:sz w:val="24"/>
                <w:szCs w:val="24"/>
              </w:rPr>
              <w:t>Emotional abuse</w:t>
            </w:r>
          </w:p>
        </w:tc>
      </w:tr>
      <w:tr w:rsidR="00BF6BC1" w:rsidRPr="000221C1" w14:paraId="0D7D379A" w14:textId="77777777" w:rsidTr="002340F9">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DA447" w14:textId="77777777" w:rsidR="00BF6BC1" w:rsidRPr="000221C1" w:rsidRDefault="00BF6BC1" w:rsidP="002340F9">
            <w:pPr>
              <w:spacing w:after="0" w:line="240" w:lineRule="auto"/>
              <w:rPr>
                <w:rFonts w:ascii="Arial" w:eastAsia="Times New Roman" w:hAnsi="Arial" w:cs="Arial"/>
                <w:sz w:val="20"/>
                <w:szCs w:val="20"/>
                <w:lang w:eastAsia="en-GB"/>
              </w:rPr>
            </w:pPr>
            <w:bookmarkStart w:id="35" w:name="_Hlk24795280"/>
            <w:r w:rsidRPr="000221C1">
              <w:rPr>
                <w:rFonts w:ascii="Arial" w:eastAsia="Times New Roman" w:hAnsi="Arial" w:cs="Arial"/>
                <w:sz w:val="20"/>
                <w:szCs w:val="20"/>
                <w:lang w:eastAsia="en-GB"/>
              </w:rPr>
              <w:t xml:space="preserve">Persistent emotional maltreatment of a child such as to cause severe and persistent adverse effects on the child’s emotional development. </w:t>
            </w:r>
          </w:p>
          <w:p w14:paraId="61C3F66E" w14:textId="77777777" w:rsidR="00BF6BC1" w:rsidRPr="000221C1" w:rsidRDefault="00BF6BC1" w:rsidP="002340F9">
            <w:pPr>
              <w:spacing w:after="0" w:line="240" w:lineRule="auto"/>
              <w:rPr>
                <w:rFonts w:ascii="Arial" w:eastAsia="Times New Roman" w:hAnsi="Arial" w:cs="Arial"/>
                <w:sz w:val="20"/>
                <w:szCs w:val="20"/>
                <w:lang w:eastAsia="en-GB"/>
              </w:rPr>
            </w:pPr>
          </w:p>
          <w:p w14:paraId="35D1D478" w14:textId="77777777" w:rsidR="00BF6BC1" w:rsidRPr="000221C1" w:rsidRDefault="00BF6BC1" w:rsidP="002340F9">
            <w:pPr>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 xml:space="preserve">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w:t>
            </w:r>
            <w:r w:rsidRPr="000221C1">
              <w:rPr>
                <w:rFonts w:ascii="Arial" w:eastAsia="Times New Roman" w:hAnsi="Arial" w:cs="Arial"/>
                <w:sz w:val="20"/>
                <w:szCs w:val="20"/>
                <w:lang w:eastAsia="en-GB"/>
              </w:rPr>
              <w:lastRenderedPageBreak/>
              <w:t xml:space="preserve">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w:t>
            </w:r>
          </w:p>
          <w:p w14:paraId="4DD0D8C2" w14:textId="77777777" w:rsidR="00BF6BC1" w:rsidRPr="000221C1" w:rsidRDefault="00BF6BC1" w:rsidP="002340F9">
            <w:pPr>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Some level of emotional abuse is involved in all types of maltreatment of a child, though it may occur alone.</w:t>
            </w:r>
            <w:bookmarkEnd w:id="35"/>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86A29" w14:textId="77777777" w:rsidR="00BF6BC1" w:rsidRPr="000221C1" w:rsidRDefault="00BF6BC1" w:rsidP="00E756B4">
            <w:pPr>
              <w:pStyle w:val="ListParagraph"/>
              <w:numPr>
                <w:ilvl w:val="0"/>
                <w:numId w:val="56"/>
              </w:numPr>
              <w:shd w:val="clear" w:color="auto" w:fill="FFFFFF"/>
              <w:autoSpaceDN w:val="0"/>
              <w:spacing w:after="0" w:line="240" w:lineRule="auto"/>
              <w:contextualSpacing w:val="0"/>
              <w:rPr>
                <w:rFonts w:ascii="Arial" w:eastAsia="Times New Roman" w:hAnsi="Arial" w:cs="Arial"/>
                <w:sz w:val="20"/>
                <w:szCs w:val="20"/>
                <w:lang w:eastAsia="en-GB"/>
              </w:rPr>
            </w:pPr>
            <w:r w:rsidRPr="000221C1">
              <w:rPr>
                <w:rFonts w:ascii="Arial" w:eastAsia="Times New Roman" w:hAnsi="Arial" w:cs="Arial"/>
                <w:sz w:val="20"/>
                <w:szCs w:val="20"/>
                <w:lang w:eastAsia="en-GB"/>
              </w:rPr>
              <w:lastRenderedPageBreak/>
              <w:t>withdrawal, sullen, quiet</w:t>
            </w:r>
          </w:p>
          <w:p w14:paraId="23AD7F03" w14:textId="77777777" w:rsidR="00BF6BC1" w:rsidRPr="000221C1" w:rsidRDefault="00BF6BC1" w:rsidP="00E756B4">
            <w:pPr>
              <w:pStyle w:val="ListParagraph"/>
              <w:numPr>
                <w:ilvl w:val="0"/>
                <w:numId w:val="56"/>
              </w:numPr>
              <w:shd w:val="clear" w:color="auto" w:fill="FFFFFF"/>
              <w:autoSpaceDN w:val="0"/>
              <w:spacing w:after="0" w:line="240" w:lineRule="auto"/>
              <w:contextualSpacing w:val="0"/>
              <w:rPr>
                <w:rFonts w:ascii="Arial" w:eastAsia="Times New Roman" w:hAnsi="Arial" w:cs="Arial"/>
                <w:sz w:val="20"/>
                <w:szCs w:val="20"/>
                <w:lang w:eastAsia="en-GB"/>
              </w:rPr>
            </w:pPr>
            <w:r w:rsidRPr="000221C1">
              <w:rPr>
                <w:rFonts w:ascii="Arial" w:eastAsia="Times New Roman" w:hAnsi="Arial" w:cs="Arial"/>
                <w:sz w:val="20"/>
                <w:szCs w:val="20"/>
                <w:lang w:eastAsia="en-GB"/>
              </w:rPr>
              <w:t xml:space="preserve">uncooperative and aggressive behaviour. </w:t>
            </w:r>
          </w:p>
          <w:p w14:paraId="51EE60F1" w14:textId="77777777" w:rsidR="00BF6BC1" w:rsidRPr="000221C1" w:rsidRDefault="00BF6BC1" w:rsidP="00E756B4">
            <w:pPr>
              <w:pStyle w:val="ListParagraph"/>
              <w:numPr>
                <w:ilvl w:val="0"/>
                <w:numId w:val="56"/>
              </w:numPr>
              <w:shd w:val="clear" w:color="auto" w:fill="FFFFFF"/>
              <w:autoSpaceDN w:val="0"/>
              <w:spacing w:after="0" w:line="240" w:lineRule="auto"/>
              <w:contextualSpacing w:val="0"/>
              <w:rPr>
                <w:rFonts w:ascii="Arial" w:eastAsia="Times New Roman" w:hAnsi="Arial" w:cs="Arial"/>
                <w:sz w:val="20"/>
                <w:szCs w:val="20"/>
                <w:lang w:eastAsia="en-GB"/>
              </w:rPr>
            </w:pPr>
            <w:r w:rsidRPr="000221C1">
              <w:rPr>
                <w:rFonts w:ascii="Arial" w:eastAsia="Times New Roman" w:hAnsi="Arial" w:cs="Arial"/>
                <w:sz w:val="20"/>
                <w:szCs w:val="20"/>
                <w:lang w:eastAsia="en-GB"/>
              </w:rPr>
              <w:t>distress: tearfulness, anger</w:t>
            </w:r>
          </w:p>
          <w:p w14:paraId="4109E900" w14:textId="77777777" w:rsidR="00BF6BC1" w:rsidRPr="000221C1" w:rsidRDefault="00BF6BC1" w:rsidP="00E756B4">
            <w:pPr>
              <w:pStyle w:val="ListParagraph"/>
              <w:numPr>
                <w:ilvl w:val="0"/>
                <w:numId w:val="56"/>
              </w:numPr>
              <w:shd w:val="clear" w:color="auto" w:fill="FFFFFF"/>
              <w:autoSpaceDN w:val="0"/>
              <w:spacing w:after="0" w:line="240" w:lineRule="auto"/>
              <w:contextualSpacing w:val="0"/>
              <w:rPr>
                <w:rFonts w:ascii="Arial" w:eastAsia="Times New Roman" w:hAnsi="Arial" w:cs="Arial"/>
                <w:sz w:val="20"/>
                <w:szCs w:val="20"/>
                <w:lang w:eastAsia="en-GB"/>
              </w:rPr>
            </w:pPr>
            <w:r w:rsidRPr="000221C1">
              <w:rPr>
                <w:rFonts w:ascii="Arial" w:eastAsia="Times New Roman" w:hAnsi="Arial" w:cs="Arial"/>
                <w:sz w:val="20"/>
                <w:szCs w:val="20"/>
                <w:lang w:eastAsia="en-GB"/>
              </w:rPr>
              <w:t>low self-esteem</w:t>
            </w:r>
          </w:p>
          <w:p w14:paraId="343C6A9C" w14:textId="77777777" w:rsidR="00BF6BC1" w:rsidRPr="000221C1" w:rsidRDefault="00BF6BC1" w:rsidP="00E756B4">
            <w:pPr>
              <w:pStyle w:val="ListParagraph"/>
              <w:numPr>
                <w:ilvl w:val="0"/>
                <w:numId w:val="56"/>
              </w:numPr>
              <w:shd w:val="clear" w:color="auto" w:fill="FFFFFF"/>
              <w:autoSpaceDN w:val="0"/>
              <w:spacing w:after="0" w:line="240" w:lineRule="auto"/>
              <w:contextualSpacing w:val="0"/>
              <w:rPr>
                <w:rFonts w:ascii="Arial" w:eastAsia="Times New Roman" w:hAnsi="Arial" w:cs="Arial"/>
                <w:sz w:val="20"/>
                <w:szCs w:val="20"/>
                <w:lang w:eastAsia="en-GB"/>
              </w:rPr>
            </w:pPr>
            <w:r w:rsidRPr="000221C1">
              <w:rPr>
                <w:rFonts w:ascii="Arial" w:eastAsia="Times New Roman" w:hAnsi="Arial" w:cs="Arial"/>
                <w:sz w:val="20"/>
                <w:szCs w:val="20"/>
                <w:lang w:eastAsia="en-GB"/>
              </w:rPr>
              <w:t xml:space="preserve">insomnia </w:t>
            </w:r>
          </w:p>
          <w:p w14:paraId="0CD2B2B3" w14:textId="77777777" w:rsidR="00BF6BC1" w:rsidRPr="000221C1" w:rsidRDefault="00BF6BC1" w:rsidP="00E756B4">
            <w:pPr>
              <w:pStyle w:val="ListParagraph"/>
              <w:numPr>
                <w:ilvl w:val="0"/>
                <w:numId w:val="56"/>
              </w:numPr>
              <w:shd w:val="clear" w:color="auto" w:fill="FFFFFF"/>
              <w:autoSpaceDN w:val="0"/>
              <w:spacing w:after="0" w:line="240" w:lineRule="auto"/>
              <w:contextualSpacing w:val="0"/>
              <w:rPr>
                <w:rFonts w:ascii="Arial" w:eastAsia="Times New Roman" w:hAnsi="Arial" w:cs="Arial"/>
                <w:sz w:val="20"/>
                <w:szCs w:val="20"/>
                <w:lang w:eastAsia="en-GB"/>
              </w:rPr>
            </w:pPr>
            <w:r w:rsidRPr="000221C1">
              <w:rPr>
                <w:rFonts w:ascii="Arial" w:eastAsia="Times New Roman" w:hAnsi="Arial" w:cs="Arial"/>
                <w:sz w:val="20"/>
                <w:szCs w:val="20"/>
                <w:lang w:eastAsia="en-GB"/>
              </w:rPr>
              <w:t>change of appetite, weight loss or gain</w:t>
            </w:r>
          </w:p>
          <w:p w14:paraId="0A1E3035" w14:textId="77777777" w:rsidR="00BF6BC1" w:rsidRPr="000221C1" w:rsidRDefault="00BF6BC1" w:rsidP="00E756B4">
            <w:pPr>
              <w:pStyle w:val="ListParagraph"/>
              <w:numPr>
                <w:ilvl w:val="0"/>
                <w:numId w:val="56"/>
              </w:numPr>
              <w:shd w:val="clear" w:color="auto" w:fill="FFFFFF"/>
              <w:autoSpaceDN w:val="0"/>
              <w:spacing w:after="0" w:line="240" w:lineRule="auto"/>
              <w:contextualSpacing w:val="0"/>
              <w:rPr>
                <w:rFonts w:ascii="Arial" w:hAnsi="Arial" w:cs="Arial"/>
                <w:sz w:val="20"/>
                <w:szCs w:val="20"/>
              </w:rPr>
            </w:pPr>
            <w:r w:rsidRPr="000221C1">
              <w:rPr>
                <w:rFonts w:ascii="Arial" w:hAnsi="Arial" w:cs="Arial"/>
                <w:sz w:val="20"/>
                <w:szCs w:val="20"/>
              </w:rPr>
              <w:t>self-harm</w:t>
            </w:r>
          </w:p>
          <w:p w14:paraId="432C170D" w14:textId="77777777" w:rsidR="00BF6BC1" w:rsidRPr="000221C1" w:rsidRDefault="00BF6BC1" w:rsidP="00E756B4">
            <w:pPr>
              <w:numPr>
                <w:ilvl w:val="0"/>
                <w:numId w:val="56"/>
              </w:numPr>
              <w:shd w:val="clear" w:color="auto" w:fill="FFFFFF"/>
              <w:autoSpaceDN w:val="0"/>
              <w:spacing w:after="0" w:line="240" w:lineRule="auto"/>
              <w:rPr>
                <w:rFonts w:ascii="Arial" w:hAnsi="Arial" w:cs="Arial"/>
                <w:sz w:val="20"/>
                <w:szCs w:val="20"/>
              </w:rPr>
            </w:pPr>
            <w:r w:rsidRPr="000221C1">
              <w:rPr>
                <w:rFonts w:ascii="Arial" w:hAnsi="Arial" w:cs="Arial"/>
                <w:sz w:val="20"/>
                <w:szCs w:val="20"/>
              </w:rPr>
              <w:t>isolation</w:t>
            </w:r>
          </w:p>
        </w:tc>
      </w:tr>
    </w:tbl>
    <w:p w14:paraId="17CAB550" w14:textId="77777777" w:rsidR="00BF6BC1" w:rsidRPr="000221C1" w:rsidRDefault="00BF6BC1" w:rsidP="00BF6BC1">
      <w:pPr>
        <w:pStyle w:val="NoSpacing"/>
        <w:shd w:val="clear" w:color="auto" w:fill="FFFFFF"/>
        <w:ind w:right="-1"/>
        <w:rPr>
          <w:rFonts w:ascii="Arial" w:hAnsi="Arial" w:cs="Arial"/>
          <w:bCs/>
        </w:rPr>
      </w:pPr>
    </w:p>
    <w:p w14:paraId="7E028CCD" w14:textId="77777777" w:rsidR="00BF6BC1" w:rsidRPr="00D5168F" w:rsidRDefault="00BF6BC1" w:rsidP="00E149DD">
      <w:pPr>
        <w:spacing w:after="0" w:line="240" w:lineRule="auto"/>
        <w:rPr>
          <w:rFonts w:ascii="Arial" w:hAnsi="Arial" w:cs="Arial"/>
          <w:b/>
          <w:bCs/>
          <w:sz w:val="26"/>
          <w:szCs w:val="26"/>
        </w:rPr>
      </w:pPr>
      <w:r w:rsidRPr="00D5168F">
        <w:rPr>
          <w:rFonts w:ascii="Arial" w:hAnsi="Arial" w:cs="Arial"/>
          <w:b/>
          <w:bCs/>
          <w:sz w:val="26"/>
          <w:szCs w:val="26"/>
        </w:rPr>
        <w:t>Dealing with safeguarding concerns about a child</w:t>
      </w:r>
    </w:p>
    <w:p w14:paraId="42E0943A" w14:textId="21C74F3A" w:rsidR="00BF6BC1" w:rsidRPr="001840E8" w:rsidRDefault="00BF6BC1" w:rsidP="00E149DD">
      <w:pPr>
        <w:pStyle w:val="Heading4"/>
        <w:numPr>
          <w:ilvl w:val="0"/>
          <w:numId w:val="0"/>
        </w:numPr>
        <w:spacing w:before="0" w:after="0"/>
        <w:rPr>
          <w:rFonts w:ascii="Arial" w:hAnsi="Arial" w:cs="Arial"/>
          <w:b w:val="0"/>
          <w:bCs w:val="0"/>
          <w:i/>
          <w:iCs/>
          <w:sz w:val="22"/>
          <w:szCs w:val="22"/>
        </w:rPr>
      </w:pPr>
      <w:r w:rsidRPr="001840E8">
        <w:rPr>
          <w:rFonts w:ascii="Arial" w:hAnsi="Arial" w:cs="Arial"/>
          <w:b w:val="0"/>
          <w:bCs w:val="0"/>
          <w:sz w:val="22"/>
          <w:szCs w:val="22"/>
        </w:rPr>
        <w:t xml:space="preserve">It is not the responsibility of anyone at </w:t>
      </w:r>
      <w:r w:rsidR="00412FE9">
        <w:rPr>
          <w:rFonts w:ascii="Arial" w:hAnsi="Arial" w:cs="Arial"/>
          <w:b w:val="0"/>
          <w:bCs w:val="0"/>
          <w:sz w:val="22"/>
          <w:szCs w:val="22"/>
        </w:rPr>
        <w:t xml:space="preserve">The Bridge </w:t>
      </w:r>
      <w:r w:rsidRPr="001840E8">
        <w:rPr>
          <w:rFonts w:ascii="Arial" w:hAnsi="Arial" w:cs="Arial"/>
          <w:b w:val="0"/>
          <w:bCs w:val="0"/>
          <w:sz w:val="22"/>
          <w:szCs w:val="22"/>
        </w:rPr>
        <w:t xml:space="preserve">to decide whether a child has been abused, but we are responsible for responding to and reporting concerns.  </w:t>
      </w:r>
    </w:p>
    <w:p w14:paraId="25CD9009" w14:textId="77777777" w:rsidR="001840E8" w:rsidRDefault="001840E8" w:rsidP="00E149DD">
      <w:pPr>
        <w:pStyle w:val="Heading4"/>
        <w:numPr>
          <w:ilvl w:val="0"/>
          <w:numId w:val="0"/>
        </w:numPr>
        <w:spacing w:before="0" w:after="0"/>
        <w:ind w:left="864" w:hanging="864"/>
        <w:rPr>
          <w:rFonts w:ascii="Arial" w:hAnsi="Arial" w:cs="Arial"/>
          <w:b w:val="0"/>
          <w:bCs w:val="0"/>
          <w:sz w:val="22"/>
          <w:szCs w:val="22"/>
        </w:rPr>
      </w:pPr>
    </w:p>
    <w:p w14:paraId="15268EEE" w14:textId="375D7C3E" w:rsidR="00BF6BC1" w:rsidRPr="00074B60" w:rsidRDefault="00BF6BC1" w:rsidP="00E149DD">
      <w:pPr>
        <w:pStyle w:val="Heading4"/>
        <w:numPr>
          <w:ilvl w:val="0"/>
          <w:numId w:val="0"/>
        </w:numPr>
        <w:spacing w:before="0" w:after="0"/>
        <w:rPr>
          <w:rFonts w:ascii="Arial" w:hAnsi="Arial" w:cs="Arial"/>
          <w:b w:val="0"/>
          <w:bCs w:val="0"/>
          <w:sz w:val="22"/>
          <w:szCs w:val="22"/>
        </w:rPr>
      </w:pPr>
      <w:r w:rsidRPr="001840E8">
        <w:rPr>
          <w:rFonts w:ascii="Arial" w:hAnsi="Arial" w:cs="Arial"/>
          <w:b w:val="0"/>
          <w:bCs w:val="0"/>
          <w:sz w:val="22"/>
          <w:szCs w:val="22"/>
        </w:rPr>
        <w:t xml:space="preserve">Safeguarding concerns about anyone under age 18, including an unborn baby, must be acted upon immediately or as soon as possible after the concern comes to light and within 24 hours.  </w:t>
      </w:r>
      <w:r w:rsidRPr="00074B60">
        <w:rPr>
          <w:rFonts w:ascii="Arial" w:hAnsi="Arial" w:cs="Arial"/>
          <w:b w:val="0"/>
          <w:bCs w:val="0"/>
          <w:sz w:val="22"/>
          <w:szCs w:val="22"/>
        </w:rPr>
        <w:t>See Appendi</w:t>
      </w:r>
      <w:r w:rsidR="005D4EE9">
        <w:rPr>
          <w:rFonts w:ascii="Arial" w:hAnsi="Arial" w:cs="Arial"/>
          <w:b w:val="0"/>
          <w:bCs w:val="0"/>
          <w:sz w:val="22"/>
          <w:szCs w:val="22"/>
        </w:rPr>
        <w:t xml:space="preserve">ces 1 and 2 </w:t>
      </w:r>
      <w:r w:rsidRPr="00074B60">
        <w:rPr>
          <w:rFonts w:ascii="Arial" w:hAnsi="Arial" w:cs="Arial"/>
          <w:b w:val="0"/>
          <w:bCs w:val="0"/>
          <w:sz w:val="22"/>
          <w:szCs w:val="22"/>
        </w:rPr>
        <w:t xml:space="preserve">for all contact details and Appendix </w:t>
      </w:r>
      <w:r w:rsidR="005D4EE9">
        <w:rPr>
          <w:rFonts w:ascii="Arial" w:hAnsi="Arial" w:cs="Arial"/>
          <w:b w:val="0"/>
          <w:bCs w:val="0"/>
          <w:sz w:val="22"/>
          <w:szCs w:val="22"/>
        </w:rPr>
        <w:t>3</w:t>
      </w:r>
      <w:r w:rsidRPr="00074B60">
        <w:rPr>
          <w:rFonts w:ascii="Arial" w:hAnsi="Arial" w:cs="Arial"/>
          <w:b w:val="0"/>
          <w:bCs w:val="0"/>
          <w:sz w:val="22"/>
          <w:szCs w:val="22"/>
        </w:rPr>
        <w:t xml:space="preserve">, the </w:t>
      </w:r>
      <w:r w:rsidR="005D4EE9">
        <w:rPr>
          <w:rFonts w:ascii="Arial" w:hAnsi="Arial" w:cs="Arial"/>
          <w:b w:val="0"/>
          <w:bCs w:val="0"/>
          <w:sz w:val="22"/>
          <w:szCs w:val="22"/>
        </w:rPr>
        <w:t>S</w:t>
      </w:r>
      <w:r w:rsidRPr="00074B60">
        <w:rPr>
          <w:rFonts w:ascii="Arial" w:hAnsi="Arial" w:cs="Arial"/>
          <w:b w:val="0"/>
          <w:bCs w:val="0"/>
          <w:sz w:val="22"/>
          <w:szCs w:val="22"/>
        </w:rPr>
        <w:t xml:space="preserve">afeguarding </w:t>
      </w:r>
      <w:r w:rsidR="005D4EE9">
        <w:rPr>
          <w:rFonts w:ascii="Arial" w:hAnsi="Arial" w:cs="Arial"/>
          <w:b w:val="0"/>
          <w:bCs w:val="0"/>
          <w:sz w:val="22"/>
          <w:szCs w:val="22"/>
        </w:rPr>
        <w:t>Concerns F</w:t>
      </w:r>
      <w:r w:rsidRPr="00074B60">
        <w:rPr>
          <w:rFonts w:ascii="Arial" w:hAnsi="Arial" w:cs="Arial"/>
          <w:b w:val="0"/>
          <w:bCs w:val="0"/>
          <w:sz w:val="22"/>
          <w:szCs w:val="22"/>
        </w:rPr>
        <w:t>orm.</w:t>
      </w:r>
    </w:p>
    <w:p w14:paraId="0345EB19" w14:textId="77777777" w:rsidR="00BF6BC1" w:rsidRDefault="00BF6BC1" w:rsidP="00E149DD">
      <w:pPr>
        <w:autoSpaceDE w:val="0"/>
        <w:autoSpaceDN w:val="0"/>
        <w:adjustRightInd w:val="0"/>
        <w:spacing w:after="0" w:line="240" w:lineRule="auto"/>
        <w:rPr>
          <w:rFonts w:ascii="Arial" w:hAnsi="Arial" w:cs="Arial"/>
        </w:rPr>
      </w:pPr>
    </w:p>
    <w:p w14:paraId="2C58DF1F" w14:textId="77777777" w:rsidR="00BF6BC1" w:rsidRPr="00ED020B" w:rsidRDefault="00BF6BC1" w:rsidP="00E149DD">
      <w:pPr>
        <w:pStyle w:val="Heading2"/>
        <w:numPr>
          <w:ilvl w:val="0"/>
          <w:numId w:val="0"/>
        </w:numPr>
        <w:spacing w:after="0"/>
        <w:ind w:left="851" w:hanging="851"/>
        <w:rPr>
          <w:rFonts w:eastAsiaTheme="minorHAnsi" w:cs="Arial"/>
          <w:b/>
          <w:bCs w:val="0"/>
          <w:szCs w:val="24"/>
        </w:rPr>
      </w:pPr>
      <w:r w:rsidRPr="00ED020B">
        <w:rPr>
          <w:rStyle w:val="Heading2Char"/>
          <w:rFonts w:eastAsiaTheme="minorHAnsi" w:cs="Arial"/>
          <w:b/>
          <w:szCs w:val="24"/>
        </w:rPr>
        <w:t>Responding to a</w:t>
      </w:r>
      <w:r>
        <w:rPr>
          <w:rStyle w:val="Heading2Char"/>
          <w:rFonts w:eastAsiaTheme="minorHAnsi" w:cs="Arial"/>
          <w:b/>
          <w:szCs w:val="24"/>
        </w:rPr>
        <w:t xml:space="preserve"> child safeguarding </w:t>
      </w:r>
      <w:r w:rsidRPr="00ED020B">
        <w:rPr>
          <w:rStyle w:val="Heading2Char"/>
          <w:rFonts w:eastAsiaTheme="minorHAnsi" w:cs="Arial"/>
          <w:b/>
          <w:szCs w:val="24"/>
        </w:rPr>
        <w:t>emergency</w:t>
      </w:r>
      <w:r w:rsidRPr="00ED020B">
        <w:rPr>
          <w:rFonts w:eastAsiaTheme="minorHAnsi" w:cs="Arial"/>
          <w:b/>
          <w:szCs w:val="24"/>
          <w:lang w:eastAsia="zh-CN"/>
        </w:rPr>
        <w:tab/>
      </w:r>
    </w:p>
    <w:p w14:paraId="68747537" w14:textId="77777777" w:rsidR="00BF6BC1" w:rsidRDefault="00BF6BC1" w:rsidP="00E149DD">
      <w:pPr>
        <w:spacing w:after="0" w:line="240" w:lineRule="auto"/>
        <w:contextualSpacing/>
        <w:rPr>
          <w:rFonts w:ascii="Arial" w:eastAsia="Times New Roman" w:hAnsi="Arial" w:cs="Arial"/>
          <w:lang w:eastAsia="en-GB"/>
        </w:rPr>
      </w:pPr>
      <w:r w:rsidRPr="000221C1">
        <w:rPr>
          <w:rFonts w:ascii="Arial" w:eastAsia="Times New Roman" w:hAnsi="Arial" w:cs="Arial"/>
          <w:lang w:eastAsia="en-GB"/>
        </w:rPr>
        <w:t>I</w:t>
      </w:r>
      <w:r>
        <w:rPr>
          <w:rFonts w:ascii="Arial" w:eastAsia="Times New Roman" w:hAnsi="Arial" w:cs="Arial"/>
          <w:lang w:eastAsia="en-GB"/>
        </w:rPr>
        <w:t xml:space="preserve">n an </w:t>
      </w:r>
      <w:r w:rsidRPr="000221C1">
        <w:rPr>
          <w:rFonts w:ascii="Arial" w:eastAsia="Times New Roman" w:hAnsi="Arial" w:cs="Arial"/>
          <w:lang w:eastAsia="en-GB"/>
        </w:rPr>
        <w:t>emergency</w:t>
      </w:r>
      <w:r>
        <w:rPr>
          <w:rFonts w:ascii="Arial" w:eastAsia="Times New Roman" w:hAnsi="Arial" w:cs="Arial"/>
          <w:lang w:eastAsia="en-GB"/>
        </w:rPr>
        <w:t>, f</w:t>
      </w:r>
      <w:r w:rsidRPr="000221C1">
        <w:rPr>
          <w:rFonts w:ascii="Arial" w:eastAsia="Times New Roman" w:hAnsi="Arial" w:cs="Arial"/>
          <w:lang w:eastAsia="en-GB"/>
        </w:rPr>
        <w:t>ollow the</w:t>
      </w:r>
      <w:r>
        <w:rPr>
          <w:rFonts w:ascii="Arial" w:eastAsia="Times New Roman" w:hAnsi="Arial" w:cs="Arial"/>
          <w:lang w:eastAsia="en-GB"/>
        </w:rPr>
        <w:t>se</w:t>
      </w:r>
      <w:r w:rsidRPr="000221C1">
        <w:rPr>
          <w:rFonts w:ascii="Arial" w:eastAsia="Times New Roman" w:hAnsi="Arial" w:cs="Arial"/>
          <w:lang w:eastAsia="en-GB"/>
        </w:rPr>
        <w:t xml:space="preserve"> steps</w:t>
      </w:r>
      <w:r>
        <w:rPr>
          <w:rFonts w:ascii="Arial" w:eastAsia="Times New Roman" w:hAnsi="Arial" w:cs="Arial"/>
          <w:lang w:eastAsia="en-GB"/>
        </w:rPr>
        <w:t>:</w:t>
      </w:r>
    </w:p>
    <w:p w14:paraId="56C19E5D" w14:textId="77777777" w:rsidR="00BF6BC1" w:rsidRPr="000221C1" w:rsidRDefault="00BF6BC1" w:rsidP="00E149DD">
      <w:pPr>
        <w:spacing w:after="0" w:line="240" w:lineRule="auto"/>
        <w:contextualSpacing/>
        <w:rPr>
          <w:rStyle w:val="Heading2Char"/>
          <w:rFonts w:eastAsiaTheme="minorHAnsi" w:cs="Arial"/>
        </w:rPr>
      </w:pPr>
    </w:p>
    <w:p w14:paraId="60B12FAA" w14:textId="23C47D60" w:rsidR="00BF6BC1" w:rsidRDefault="00E149DD" w:rsidP="00E756B4">
      <w:pPr>
        <w:pStyle w:val="ListParagraph"/>
        <w:numPr>
          <w:ilvl w:val="0"/>
          <w:numId w:val="51"/>
        </w:numPr>
        <w:spacing w:after="0" w:line="240" w:lineRule="auto"/>
        <w:rPr>
          <w:rFonts w:ascii="Arial" w:hAnsi="Arial" w:cs="Arial"/>
        </w:rPr>
      </w:pPr>
      <w:r>
        <w:rPr>
          <w:rFonts w:ascii="Arial" w:hAnsi="Arial" w:cs="Arial"/>
        </w:rPr>
        <w:t>R</w:t>
      </w:r>
      <w:r w:rsidR="00BF6BC1" w:rsidRPr="005F3ABC">
        <w:rPr>
          <w:rFonts w:ascii="Arial" w:hAnsi="Arial" w:cs="Arial"/>
        </w:rPr>
        <w:t xml:space="preserve">ing 999 and ask for the emergency service required - police and/or ambulance.  </w:t>
      </w:r>
    </w:p>
    <w:p w14:paraId="087E76B6" w14:textId="77777777" w:rsidR="00BF6BC1" w:rsidRDefault="00BF6BC1" w:rsidP="00E756B4">
      <w:pPr>
        <w:pStyle w:val="ListParagraph"/>
        <w:numPr>
          <w:ilvl w:val="0"/>
          <w:numId w:val="51"/>
        </w:numPr>
        <w:spacing w:after="0" w:line="240" w:lineRule="auto"/>
        <w:rPr>
          <w:rFonts w:ascii="Arial" w:hAnsi="Arial" w:cs="Arial"/>
        </w:rPr>
      </w:pPr>
      <w:r w:rsidRPr="005F3ABC">
        <w:rPr>
          <w:rFonts w:ascii="Arial" w:hAnsi="Arial" w:cs="Arial"/>
        </w:rPr>
        <w:t xml:space="preserve">Tell the </w:t>
      </w:r>
      <w:r>
        <w:rPr>
          <w:rFonts w:ascii="Arial" w:hAnsi="Arial" w:cs="Arial"/>
        </w:rPr>
        <w:t xml:space="preserve">DSO or </w:t>
      </w:r>
      <w:r w:rsidRPr="005F3ABC">
        <w:rPr>
          <w:rFonts w:ascii="Arial" w:hAnsi="Arial" w:cs="Arial"/>
        </w:rPr>
        <w:t xml:space="preserve">DSL </w:t>
      </w:r>
      <w:r>
        <w:rPr>
          <w:rFonts w:ascii="Arial" w:hAnsi="Arial" w:cs="Arial"/>
        </w:rPr>
        <w:t xml:space="preserve">as soon as possible of your actions.  </w:t>
      </w:r>
    </w:p>
    <w:p w14:paraId="769CD172" w14:textId="08F6663A" w:rsidR="00BF6BC1" w:rsidRPr="005F3ABC" w:rsidRDefault="00BF6BC1" w:rsidP="00E756B4">
      <w:pPr>
        <w:pStyle w:val="ListParagraph"/>
        <w:numPr>
          <w:ilvl w:val="0"/>
          <w:numId w:val="51"/>
        </w:numPr>
        <w:spacing w:after="0" w:line="240" w:lineRule="auto"/>
        <w:rPr>
          <w:rFonts w:ascii="Arial" w:hAnsi="Arial" w:cs="Arial"/>
        </w:rPr>
      </w:pPr>
      <w:r w:rsidRPr="005F3ABC">
        <w:rPr>
          <w:rFonts w:ascii="Arial" w:hAnsi="Arial" w:cs="Arial"/>
        </w:rPr>
        <w:t xml:space="preserve">The </w:t>
      </w:r>
      <w:r>
        <w:rPr>
          <w:rFonts w:ascii="Arial" w:hAnsi="Arial" w:cs="Arial"/>
        </w:rPr>
        <w:t xml:space="preserve">steps in the below </w:t>
      </w:r>
      <w:r w:rsidRPr="005F3ABC">
        <w:rPr>
          <w:rFonts w:ascii="Arial" w:hAnsi="Arial" w:cs="Arial"/>
        </w:rPr>
        <w:t>paragraph ‘</w:t>
      </w:r>
      <w:r>
        <w:rPr>
          <w:rStyle w:val="Heading2Char"/>
          <w:rFonts w:eastAsiaTheme="minorHAnsi" w:cs="Arial"/>
        </w:rPr>
        <w:t>r</w:t>
      </w:r>
      <w:r w:rsidRPr="005F3ABC">
        <w:rPr>
          <w:rStyle w:val="Heading2Char"/>
          <w:rFonts w:eastAsiaTheme="minorHAnsi" w:cs="Arial"/>
        </w:rPr>
        <w:t>esponding to a safeguarding concern</w:t>
      </w:r>
      <w:r w:rsidR="00041790">
        <w:rPr>
          <w:rStyle w:val="Heading2Char"/>
          <w:rFonts w:eastAsiaTheme="minorHAnsi" w:cs="Arial"/>
        </w:rPr>
        <w:t xml:space="preserve"> about a child</w:t>
      </w:r>
      <w:r>
        <w:rPr>
          <w:rStyle w:val="Heading2Char"/>
          <w:rFonts w:eastAsiaTheme="minorHAnsi" w:cs="Arial"/>
        </w:rPr>
        <w:t xml:space="preserve">’ </w:t>
      </w:r>
      <w:r w:rsidRPr="005F3ABC">
        <w:rPr>
          <w:rFonts w:ascii="Arial" w:hAnsi="Arial" w:cs="Arial"/>
        </w:rPr>
        <w:t>must then be followed by the DS</w:t>
      </w:r>
      <w:r>
        <w:rPr>
          <w:rFonts w:ascii="Arial" w:hAnsi="Arial" w:cs="Arial"/>
        </w:rPr>
        <w:t>O</w:t>
      </w:r>
      <w:r w:rsidRPr="005F3ABC">
        <w:rPr>
          <w:rFonts w:ascii="Arial" w:hAnsi="Arial" w:cs="Arial"/>
        </w:rPr>
        <w:t>.</w:t>
      </w:r>
    </w:p>
    <w:p w14:paraId="791BFE7E" w14:textId="77777777" w:rsidR="00BF6BC1" w:rsidRDefault="00BF6BC1" w:rsidP="00E149DD">
      <w:pPr>
        <w:spacing w:after="0" w:line="240" w:lineRule="auto"/>
        <w:rPr>
          <w:rFonts w:ascii="Arial" w:hAnsi="Arial" w:cs="Arial"/>
        </w:rPr>
      </w:pPr>
    </w:p>
    <w:p w14:paraId="41FF202F" w14:textId="3249A045" w:rsidR="00BF6BC1" w:rsidRPr="000221C1" w:rsidRDefault="00BF6BC1" w:rsidP="00041790">
      <w:pPr>
        <w:pStyle w:val="Heading2"/>
        <w:numPr>
          <w:ilvl w:val="0"/>
          <w:numId w:val="0"/>
        </w:numPr>
        <w:spacing w:after="0"/>
        <w:ind w:left="851" w:hanging="851"/>
        <w:rPr>
          <w:rFonts w:eastAsiaTheme="minorHAnsi" w:cs="Arial"/>
          <w:b/>
          <w:bCs w:val="0"/>
          <w:szCs w:val="24"/>
        </w:rPr>
      </w:pPr>
      <w:r w:rsidRPr="000221C1">
        <w:rPr>
          <w:rStyle w:val="Heading2Char"/>
          <w:rFonts w:eastAsiaTheme="minorHAnsi" w:cs="Arial"/>
          <w:b/>
          <w:szCs w:val="24"/>
        </w:rPr>
        <w:t xml:space="preserve">Responding to a safeguarding concern </w:t>
      </w:r>
      <w:r w:rsidR="00041790">
        <w:rPr>
          <w:rStyle w:val="Heading2Char"/>
          <w:rFonts w:eastAsiaTheme="minorHAnsi" w:cs="Arial"/>
          <w:b/>
          <w:szCs w:val="24"/>
        </w:rPr>
        <w:t>about a child</w:t>
      </w:r>
    </w:p>
    <w:p w14:paraId="73828104" w14:textId="77777777" w:rsidR="00BF6BC1" w:rsidRPr="00452435" w:rsidRDefault="00BF6BC1" w:rsidP="00E149DD">
      <w:pPr>
        <w:spacing w:after="0" w:line="240" w:lineRule="auto"/>
        <w:contextualSpacing/>
        <w:rPr>
          <w:rFonts w:ascii="Arial" w:hAnsi="Arial" w:cs="Arial"/>
        </w:rPr>
      </w:pPr>
      <w:r w:rsidRPr="00452435">
        <w:rPr>
          <w:rFonts w:ascii="Arial" w:hAnsi="Arial" w:cs="Arial"/>
        </w:rPr>
        <w:t>For safeguarding concerns that are not emergencies, follow these steps:</w:t>
      </w:r>
    </w:p>
    <w:p w14:paraId="709C5D67" w14:textId="77777777" w:rsidR="00BF6BC1" w:rsidRPr="000221C1" w:rsidRDefault="00BF6BC1" w:rsidP="00E149DD">
      <w:pPr>
        <w:autoSpaceDE w:val="0"/>
        <w:autoSpaceDN w:val="0"/>
        <w:adjustRightInd w:val="0"/>
        <w:spacing w:after="0" w:line="240" w:lineRule="auto"/>
        <w:rPr>
          <w:rFonts w:ascii="Arial" w:hAnsi="Arial" w:cs="Arial"/>
          <w:highlight w:val="yellow"/>
        </w:rPr>
      </w:pPr>
    </w:p>
    <w:p w14:paraId="39B82870" w14:textId="77777777" w:rsidR="00BF6BC1" w:rsidRPr="009D2E9B" w:rsidRDefault="00BF6BC1" w:rsidP="00E149DD">
      <w:pPr>
        <w:spacing w:after="0" w:line="240" w:lineRule="auto"/>
        <w:contextualSpacing/>
        <w:rPr>
          <w:rFonts w:ascii="Arial" w:hAnsi="Arial" w:cs="Arial"/>
        </w:rPr>
      </w:pPr>
      <w:r w:rsidRPr="009D2E9B">
        <w:rPr>
          <w:rFonts w:ascii="Arial" w:hAnsi="Arial" w:cs="Arial"/>
          <w:b/>
          <w:bCs/>
        </w:rPr>
        <w:t>Stage 1:</w:t>
      </w:r>
      <w:r w:rsidRPr="009D2E9B">
        <w:rPr>
          <w:rFonts w:ascii="Arial" w:hAnsi="Arial" w:cs="Arial"/>
        </w:rPr>
        <w:t xml:space="preserve">  Speak to the DS</w:t>
      </w:r>
      <w:r>
        <w:rPr>
          <w:rFonts w:ascii="Arial" w:hAnsi="Arial" w:cs="Arial"/>
        </w:rPr>
        <w:t>O</w:t>
      </w:r>
      <w:r w:rsidRPr="009D2E9B">
        <w:rPr>
          <w:rFonts w:ascii="Arial" w:hAnsi="Arial" w:cs="Arial"/>
        </w:rPr>
        <w:t xml:space="preserve"> about your concern</w:t>
      </w:r>
      <w:r>
        <w:rPr>
          <w:rFonts w:ascii="Arial" w:hAnsi="Arial" w:cs="Arial"/>
        </w:rPr>
        <w:t>, however minor it may seem</w:t>
      </w:r>
      <w:r w:rsidRPr="009D2E9B">
        <w:rPr>
          <w:rFonts w:ascii="Arial" w:hAnsi="Arial" w:cs="Arial"/>
        </w:rPr>
        <w:t>.  This should be done on the same day that you identify the concern</w:t>
      </w:r>
      <w:r>
        <w:rPr>
          <w:rFonts w:ascii="Arial" w:hAnsi="Arial" w:cs="Arial"/>
        </w:rPr>
        <w:t xml:space="preserve"> or immediately afterwards.</w:t>
      </w:r>
    </w:p>
    <w:p w14:paraId="68F41971" w14:textId="77777777" w:rsidR="00BF6BC1" w:rsidRPr="000221C1" w:rsidRDefault="00BF6BC1" w:rsidP="00E149DD">
      <w:pPr>
        <w:spacing w:after="0" w:line="240" w:lineRule="auto"/>
        <w:contextualSpacing/>
        <w:rPr>
          <w:rFonts w:ascii="Arial" w:hAnsi="Arial" w:cs="Arial"/>
          <w:highlight w:val="yellow"/>
        </w:rPr>
      </w:pPr>
    </w:p>
    <w:p w14:paraId="7780EC33" w14:textId="06125275" w:rsidR="00BF6BC1" w:rsidRPr="003964E0" w:rsidRDefault="00BF6BC1" w:rsidP="00E149DD">
      <w:pPr>
        <w:spacing w:after="0" w:line="240" w:lineRule="auto"/>
        <w:contextualSpacing/>
        <w:rPr>
          <w:rFonts w:ascii="Arial" w:hAnsi="Arial" w:cs="Arial"/>
        </w:rPr>
      </w:pPr>
      <w:r w:rsidRPr="00EF417F">
        <w:rPr>
          <w:rFonts w:ascii="Arial" w:hAnsi="Arial" w:cs="Arial"/>
          <w:b/>
        </w:rPr>
        <w:t xml:space="preserve">Stage 2:  </w:t>
      </w:r>
      <w:r w:rsidRPr="00EF417F">
        <w:rPr>
          <w:rFonts w:ascii="Arial" w:hAnsi="Arial" w:cs="Arial"/>
          <w:bCs/>
        </w:rPr>
        <w:t>R</w:t>
      </w:r>
      <w:r w:rsidRPr="00EF417F">
        <w:rPr>
          <w:rFonts w:ascii="Arial" w:hAnsi="Arial" w:cs="Arial"/>
        </w:rPr>
        <w:t xml:space="preserve">ecord all relevant details on the safeguarding </w:t>
      </w:r>
      <w:r w:rsidR="004B25E1">
        <w:rPr>
          <w:rFonts w:ascii="Arial" w:hAnsi="Arial" w:cs="Arial"/>
        </w:rPr>
        <w:t xml:space="preserve">concern </w:t>
      </w:r>
      <w:r w:rsidRPr="00EF417F">
        <w:rPr>
          <w:rFonts w:ascii="Arial" w:hAnsi="Arial" w:cs="Arial"/>
        </w:rPr>
        <w:t xml:space="preserve">form (Appendix </w:t>
      </w:r>
      <w:r w:rsidR="00420F25">
        <w:rPr>
          <w:rFonts w:ascii="Arial" w:hAnsi="Arial" w:cs="Arial"/>
        </w:rPr>
        <w:t>3</w:t>
      </w:r>
      <w:r w:rsidRPr="00EF417F">
        <w:rPr>
          <w:rFonts w:ascii="Arial" w:hAnsi="Arial" w:cs="Arial"/>
        </w:rPr>
        <w:t xml:space="preserve">).  All subsequent </w:t>
      </w:r>
      <w:r w:rsidRPr="003964E0">
        <w:rPr>
          <w:rFonts w:ascii="Arial" w:hAnsi="Arial" w:cs="Arial"/>
        </w:rPr>
        <w:t>actions and decisions must be recorded.</w:t>
      </w:r>
    </w:p>
    <w:p w14:paraId="27F24CCD" w14:textId="77777777" w:rsidR="00BF6BC1" w:rsidRPr="003964E0" w:rsidRDefault="00BF6BC1" w:rsidP="00E149DD">
      <w:pPr>
        <w:spacing w:after="0" w:line="240" w:lineRule="auto"/>
        <w:rPr>
          <w:rFonts w:ascii="Arial" w:hAnsi="Arial" w:cs="Arial"/>
        </w:rPr>
      </w:pPr>
    </w:p>
    <w:p w14:paraId="15791A15" w14:textId="6BF8D30D" w:rsidR="00BF6BC1" w:rsidRPr="003964E0" w:rsidRDefault="00BF6BC1" w:rsidP="00E149DD">
      <w:pPr>
        <w:spacing w:after="0" w:line="240" w:lineRule="auto"/>
        <w:contextualSpacing/>
        <w:rPr>
          <w:rFonts w:ascii="Arial" w:hAnsi="Arial" w:cs="Arial"/>
        </w:rPr>
      </w:pPr>
      <w:r w:rsidRPr="003964E0">
        <w:rPr>
          <w:rFonts w:ascii="Arial" w:hAnsi="Arial" w:cs="Arial"/>
          <w:b/>
        </w:rPr>
        <w:t xml:space="preserve">Stage 3:  </w:t>
      </w:r>
      <w:r w:rsidRPr="003964E0">
        <w:rPr>
          <w:rFonts w:ascii="Arial" w:hAnsi="Arial" w:cs="Arial"/>
        </w:rPr>
        <w:t>The DS</w:t>
      </w:r>
      <w:r>
        <w:rPr>
          <w:rFonts w:ascii="Arial" w:hAnsi="Arial" w:cs="Arial"/>
        </w:rPr>
        <w:t>O</w:t>
      </w:r>
      <w:r w:rsidRPr="003964E0">
        <w:rPr>
          <w:rFonts w:ascii="Arial" w:hAnsi="Arial" w:cs="Arial"/>
        </w:rPr>
        <w:t>, having clarified the concerns and understood the relevant background, will make decisions about the next steps to take.  In so doing, the DS</w:t>
      </w:r>
      <w:r>
        <w:rPr>
          <w:rFonts w:ascii="Arial" w:hAnsi="Arial" w:cs="Arial"/>
        </w:rPr>
        <w:t>O</w:t>
      </w:r>
      <w:r w:rsidRPr="003964E0">
        <w:rPr>
          <w:rFonts w:ascii="Arial" w:hAnsi="Arial" w:cs="Arial"/>
        </w:rPr>
        <w:t xml:space="preserve"> may seek advice from others</w:t>
      </w:r>
      <w:r w:rsidR="004B25E1">
        <w:rPr>
          <w:rFonts w:ascii="Arial" w:hAnsi="Arial" w:cs="Arial"/>
        </w:rPr>
        <w:t xml:space="preserve">, either internal colleagues or </w:t>
      </w:r>
      <w:r w:rsidRPr="003964E0">
        <w:rPr>
          <w:rFonts w:ascii="Arial" w:hAnsi="Arial" w:cs="Arial"/>
        </w:rPr>
        <w:t>external agencies e.g. the local authority</w:t>
      </w:r>
      <w:r>
        <w:rPr>
          <w:rFonts w:ascii="Arial" w:hAnsi="Arial" w:cs="Arial"/>
        </w:rPr>
        <w:t xml:space="preserve">, police or any of the agencies listed in Appendix </w:t>
      </w:r>
      <w:r w:rsidR="00420F25">
        <w:rPr>
          <w:rFonts w:ascii="Arial" w:hAnsi="Arial" w:cs="Arial"/>
        </w:rPr>
        <w:t>2</w:t>
      </w:r>
      <w:r w:rsidRPr="003964E0">
        <w:rPr>
          <w:rFonts w:ascii="Arial" w:hAnsi="Arial" w:cs="Arial"/>
        </w:rPr>
        <w:t xml:space="preserve">.  </w:t>
      </w:r>
    </w:p>
    <w:p w14:paraId="61EA67A7" w14:textId="77777777" w:rsidR="00BF6BC1" w:rsidRDefault="00BF6BC1" w:rsidP="00E149DD">
      <w:pPr>
        <w:spacing w:after="0" w:line="240" w:lineRule="auto"/>
        <w:contextualSpacing/>
        <w:rPr>
          <w:rFonts w:ascii="Arial" w:hAnsi="Arial" w:cs="Arial"/>
        </w:rPr>
      </w:pPr>
    </w:p>
    <w:p w14:paraId="78974B34" w14:textId="3B6D8F3F" w:rsidR="00BF6BC1" w:rsidRDefault="00BF6BC1" w:rsidP="00E149DD">
      <w:pPr>
        <w:spacing w:after="0" w:line="240" w:lineRule="auto"/>
        <w:contextualSpacing/>
        <w:rPr>
          <w:rFonts w:ascii="Arial" w:hAnsi="Arial" w:cs="Arial"/>
        </w:rPr>
      </w:pPr>
      <w:r w:rsidRPr="003964E0">
        <w:rPr>
          <w:rFonts w:ascii="Arial" w:hAnsi="Arial" w:cs="Arial"/>
        </w:rPr>
        <w:t>The DS</w:t>
      </w:r>
      <w:r>
        <w:rPr>
          <w:rFonts w:ascii="Arial" w:hAnsi="Arial" w:cs="Arial"/>
        </w:rPr>
        <w:t>O</w:t>
      </w:r>
      <w:r w:rsidRPr="003964E0">
        <w:rPr>
          <w:rFonts w:ascii="Arial" w:hAnsi="Arial" w:cs="Arial"/>
        </w:rPr>
        <w:t xml:space="preserve"> will </w:t>
      </w:r>
      <w:r>
        <w:rPr>
          <w:rFonts w:ascii="Arial" w:hAnsi="Arial" w:cs="Arial"/>
        </w:rPr>
        <w:t xml:space="preserve">discuss </w:t>
      </w:r>
      <w:r w:rsidRPr="003964E0">
        <w:rPr>
          <w:rFonts w:ascii="Arial" w:hAnsi="Arial" w:cs="Arial"/>
        </w:rPr>
        <w:t xml:space="preserve">the safeguarding concern with the </w:t>
      </w:r>
      <w:r>
        <w:rPr>
          <w:rFonts w:ascii="Arial" w:hAnsi="Arial" w:cs="Arial"/>
        </w:rPr>
        <w:t xml:space="preserve">service user (parent or carer) and seek their consent to make a referral or advise them </w:t>
      </w:r>
      <w:r w:rsidRPr="00A04E4B">
        <w:rPr>
          <w:rFonts w:ascii="Arial" w:hAnsi="Arial" w:cs="Arial"/>
        </w:rPr>
        <w:t xml:space="preserve">of our duty to pass on our concerns </w:t>
      </w:r>
      <w:r>
        <w:rPr>
          <w:rFonts w:ascii="Arial" w:hAnsi="Arial" w:cs="Arial"/>
        </w:rPr>
        <w:t xml:space="preserve">or decide that </w:t>
      </w:r>
      <w:r w:rsidRPr="00A04E4B">
        <w:rPr>
          <w:rFonts w:ascii="Arial" w:hAnsi="Arial" w:cs="Arial"/>
        </w:rPr>
        <w:t xml:space="preserve">seeking </w:t>
      </w:r>
      <w:r>
        <w:rPr>
          <w:rFonts w:ascii="Arial" w:hAnsi="Arial" w:cs="Arial"/>
        </w:rPr>
        <w:t xml:space="preserve">such </w:t>
      </w:r>
      <w:r w:rsidRPr="00A04E4B">
        <w:rPr>
          <w:rFonts w:ascii="Arial" w:hAnsi="Arial" w:cs="Arial"/>
        </w:rPr>
        <w:t xml:space="preserve">permission </w:t>
      </w:r>
      <w:r>
        <w:rPr>
          <w:rFonts w:ascii="Arial" w:hAnsi="Arial" w:cs="Arial"/>
        </w:rPr>
        <w:t xml:space="preserve">may </w:t>
      </w:r>
      <w:r w:rsidRPr="00A04E4B">
        <w:rPr>
          <w:rFonts w:ascii="Arial" w:hAnsi="Arial" w:cs="Arial"/>
        </w:rPr>
        <w:t xml:space="preserve">place the child (or another person) at </w:t>
      </w:r>
      <w:r>
        <w:rPr>
          <w:rFonts w:ascii="Arial" w:hAnsi="Arial" w:cs="Arial"/>
        </w:rPr>
        <w:t>r</w:t>
      </w:r>
      <w:r w:rsidRPr="00A04E4B">
        <w:rPr>
          <w:rFonts w:ascii="Arial" w:hAnsi="Arial" w:cs="Arial"/>
        </w:rPr>
        <w:t xml:space="preserve">isk of significant </w:t>
      </w:r>
      <w:proofErr w:type="gramStart"/>
      <w:r w:rsidRPr="00A04E4B">
        <w:rPr>
          <w:rFonts w:ascii="Arial" w:hAnsi="Arial" w:cs="Arial"/>
        </w:rPr>
        <w:t>harm, or</w:t>
      </w:r>
      <w:proofErr w:type="gramEnd"/>
      <w:r w:rsidRPr="00A04E4B">
        <w:rPr>
          <w:rFonts w:ascii="Arial" w:hAnsi="Arial" w:cs="Arial"/>
        </w:rPr>
        <w:t xml:space="preserve"> might adversely affect the prevention of the detection of a serious crime.</w:t>
      </w:r>
      <w:r w:rsidR="008C37DC">
        <w:rPr>
          <w:rFonts w:ascii="Arial" w:hAnsi="Arial" w:cs="Arial"/>
        </w:rPr>
        <w:t xml:space="preserve">  </w:t>
      </w:r>
      <w:r w:rsidRPr="003964E0">
        <w:rPr>
          <w:rFonts w:ascii="Arial" w:hAnsi="Arial" w:cs="Arial"/>
        </w:rPr>
        <w:t>The DS</w:t>
      </w:r>
      <w:r>
        <w:rPr>
          <w:rFonts w:ascii="Arial" w:hAnsi="Arial" w:cs="Arial"/>
        </w:rPr>
        <w:t>O</w:t>
      </w:r>
      <w:r w:rsidRPr="003964E0">
        <w:rPr>
          <w:rFonts w:ascii="Arial" w:hAnsi="Arial" w:cs="Arial"/>
        </w:rPr>
        <w:t xml:space="preserve"> will clarify matters regarding consent to share information have been addressed properly.</w:t>
      </w:r>
    </w:p>
    <w:p w14:paraId="5F2D0C6A" w14:textId="77777777" w:rsidR="00BF6BC1" w:rsidRDefault="00BF6BC1" w:rsidP="00E149DD">
      <w:pPr>
        <w:spacing w:after="0" w:line="240" w:lineRule="auto"/>
        <w:contextualSpacing/>
        <w:rPr>
          <w:rFonts w:ascii="Arial" w:hAnsi="Arial" w:cs="Arial"/>
        </w:rPr>
      </w:pPr>
    </w:p>
    <w:p w14:paraId="5E422888" w14:textId="585D1390" w:rsidR="00BF6BC1" w:rsidRPr="000E3890" w:rsidRDefault="00BF6BC1" w:rsidP="00E149DD">
      <w:pPr>
        <w:spacing w:after="0" w:line="240" w:lineRule="auto"/>
        <w:contextualSpacing/>
        <w:rPr>
          <w:rFonts w:ascii="Arial" w:hAnsi="Arial" w:cs="Arial"/>
        </w:rPr>
      </w:pPr>
      <w:r w:rsidRPr="003964E0">
        <w:rPr>
          <w:rFonts w:ascii="Arial" w:hAnsi="Arial" w:cs="Arial"/>
        </w:rPr>
        <w:t>Thereafter the DS</w:t>
      </w:r>
      <w:r>
        <w:rPr>
          <w:rFonts w:ascii="Arial" w:hAnsi="Arial" w:cs="Arial"/>
        </w:rPr>
        <w:t>O</w:t>
      </w:r>
      <w:r w:rsidRPr="003964E0">
        <w:rPr>
          <w:rFonts w:ascii="Arial" w:hAnsi="Arial" w:cs="Arial"/>
        </w:rPr>
        <w:t xml:space="preserve"> will make decisions accordingly within 24 hours of the concern being alerted to them.  </w:t>
      </w:r>
      <w:r>
        <w:rPr>
          <w:rFonts w:ascii="Arial" w:hAnsi="Arial" w:cs="Arial"/>
        </w:rPr>
        <w:t xml:space="preserve">This may also involve </w:t>
      </w:r>
      <w:proofErr w:type="gramStart"/>
      <w:r>
        <w:rPr>
          <w:rFonts w:ascii="Arial" w:hAnsi="Arial" w:cs="Arial"/>
        </w:rPr>
        <w:t>making a decision</w:t>
      </w:r>
      <w:proofErr w:type="gramEnd"/>
      <w:r>
        <w:rPr>
          <w:rFonts w:ascii="Arial" w:hAnsi="Arial" w:cs="Arial"/>
        </w:rPr>
        <w:t xml:space="preserve"> where a </w:t>
      </w:r>
      <w:proofErr w:type="gramStart"/>
      <w:r w:rsidR="0062270B">
        <w:rPr>
          <w:rFonts w:ascii="Arial" w:hAnsi="Arial" w:cs="Arial"/>
        </w:rPr>
        <w:t xml:space="preserve">guest </w:t>
      </w:r>
      <w:r w:rsidRPr="000E3890">
        <w:rPr>
          <w:rFonts w:ascii="Arial" w:hAnsi="Arial" w:cs="Arial"/>
        </w:rPr>
        <w:t>reports</w:t>
      </w:r>
      <w:proofErr w:type="gramEnd"/>
      <w:r w:rsidRPr="000E3890">
        <w:rPr>
          <w:rFonts w:ascii="Arial" w:hAnsi="Arial" w:cs="Arial"/>
        </w:rPr>
        <w:t xml:space="preserve"> </w:t>
      </w:r>
      <w:r>
        <w:rPr>
          <w:rFonts w:ascii="Arial" w:hAnsi="Arial" w:cs="Arial"/>
        </w:rPr>
        <w:t xml:space="preserve">concerns about </w:t>
      </w:r>
      <w:r w:rsidRPr="000E3890">
        <w:rPr>
          <w:rFonts w:ascii="Arial" w:hAnsi="Arial" w:cs="Arial"/>
        </w:rPr>
        <w:t>child abuse</w:t>
      </w:r>
      <w:r>
        <w:rPr>
          <w:rFonts w:ascii="Arial" w:hAnsi="Arial" w:cs="Arial"/>
        </w:rPr>
        <w:t xml:space="preserve"> and if </w:t>
      </w:r>
      <w:r w:rsidR="00966ECC">
        <w:rPr>
          <w:rFonts w:ascii="Arial" w:hAnsi="Arial" w:cs="Arial"/>
        </w:rPr>
        <w:t xml:space="preserve">we </w:t>
      </w:r>
      <w:r>
        <w:rPr>
          <w:rFonts w:ascii="Arial" w:hAnsi="Arial" w:cs="Arial"/>
        </w:rPr>
        <w:t>should s</w:t>
      </w:r>
      <w:r w:rsidRPr="000E3890">
        <w:rPr>
          <w:rFonts w:ascii="Arial" w:hAnsi="Arial" w:cs="Arial"/>
        </w:rPr>
        <w:t>upport the service user to make a referral to local authority children’s services</w:t>
      </w:r>
      <w:r>
        <w:rPr>
          <w:rFonts w:ascii="Arial" w:hAnsi="Arial" w:cs="Arial"/>
        </w:rPr>
        <w:t xml:space="preserve"> </w:t>
      </w:r>
      <w:r w:rsidR="00C6654A">
        <w:rPr>
          <w:rFonts w:ascii="Arial" w:hAnsi="Arial" w:cs="Arial"/>
        </w:rPr>
        <w:t>or do so ourselves.</w:t>
      </w:r>
      <w:r w:rsidRPr="000E3890">
        <w:rPr>
          <w:rFonts w:ascii="Arial" w:hAnsi="Arial" w:cs="Arial"/>
        </w:rPr>
        <w:br/>
        <w:t xml:space="preserve">  </w:t>
      </w:r>
    </w:p>
    <w:p w14:paraId="2B19C412" w14:textId="77777777" w:rsidR="00BF6BC1" w:rsidRPr="000221C1" w:rsidRDefault="00BF6BC1" w:rsidP="00E149DD">
      <w:pPr>
        <w:autoSpaceDE w:val="0"/>
        <w:autoSpaceDN w:val="0"/>
        <w:adjustRightInd w:val="0"/>
        <w:spacing w:after="0" w:line="240" w:lineRule="auto"/>
        <w:rPr>
          <w:rFonts w:ascii="Arial" w:hAnsi="Arial" w:cs="Arial"/>
        </w:rPr>
      </w:pPr>
      <w:r w:rsidRPr="003964E0">
        <w:rPr>
          <w:rFonts w:ascii="Arial" w:hAnsi="Arial" w:cs="Arial"/>
        </w:rPr>
        <w:t xml:space="preserve">If </w:t>
      </w:r>
      <w:r>
        <w:rPr>
          <w:rFonts w:ascii="Arial" w:hAnsi="Arial" w:cs="Arial"/>
        </w:rPr>
        <w:t xml:space="preserve">you have raised a safeguarding concern with the DSO which you think has not been referred to an external agency when it should have been, you should raise the matter with the DSL.  If the </w:t>
      </w:r>
      <w:r w:rsidRPr="003964E0">
        <w:rPr>
          <w:rFonts w:ascii="Arial" w:hAnsi="Arial" w:cs="Arial"/>
        </w:rPr>
        <w:t xml:space="preserve">DSL </w:t>
      </w:r>
      <w:r>
        <w:rPr>
          <w:rFonts w:ascii="Arial" w:hAnsi="Arial" w:cs="Arial"/>
        </w:rPr>
        <w:t xml:space="preserve">also </w:t>
      </w:r>
      <w:r w:rsidRPr="003964E0">
        <w:rPr>
          <w:rFonts w:ascii="Arial" w:hAnsi="Arial" w:cs="Arial"/>
        </w:rPr>
        <w:t>decide</w:t>
      </w:r>
      <w:r>
        <w:rPr>
          <w:rFonts w:ascii="Arial" w:hAnsi="Arial" w:cs="Arial"/>
        </w:rPr>
        <w:t xml:space="preserve">s </w:t>
      </w:r>
      <w:r w:rsidRPr="003964E0">
        <w:rPr>
          <w:rFonts w:ascii="Arial" w:hAnsi="Arial" w:cs="Arial"/>
        </w:rPr>
        <w:t xml:space="preserve">not to refer, </w:t>
      </w:r>
      <w:r>
        <w:rPr>
          <w:rFonts w:ascii="Arial" w:hAnsi="Arial" w:cs="Arial"/>
        </w:rPr>
        <w:t xml:space="preserve">any </w:t>
      </w:r>
      <w:r w:rsidRPr="003964E0">
        <w:rPr>
          <w:rFonts w:ascii="Arial" w:hAnsi="Arial" w:cs="Arial"/>
        </w:rPr>
        <w:t xml:space="preserve">staff member can make the referral themselves </w:t>
      </w:r>
      <w:r>
        <w:rPr>
          <w:rFonts w:ascii="Arial" w:hAnsi="Arial" w:cs="Arial"/>
        </w:rPr>
        <w:t xml:space="preserve">to an external </w:t>
      </w:r>
      <w:proofErr w:type="gramStart"/>
      <w:r>
        <w:rPr>
          <w:rFonts w:ascii="Arial" w:hAnsi="Arial" w:cs="Arial"/>
        </w:rPr>
        <w:t>agency, but</w:t>
      </w:r>
      <w:proofErr w:type="gramEnd"/>
      <w:r>
        <w:rPr>
          <w:rFonts w:ascii="Arial" w:hAnsi="Arial" w:cs="Arial"/>
        </w:rPr>
        <w:t xml:space="preserve"> </w:t>
      </w:r>
      <w:r w:rsidRPr="003964E0">
        <w:rPr>
          <w:rFonts w:ascii="Arial" w:hAnsi="Arial" w:cs="Arial"/>
        </w:rPr>
        <w:t>must inform the DSL that they have done so.</w:t>
      </w:r>
    </w:p>
    <w:p w14:paraId="1683B824" w14:textId="77777777" w:rsidR="00BF6BC1" w:rsidRDefault="00BF6BC1" w:rsidP="00E149DD">
      <w:pPr>
        <w:spacing w:after="0" w:line="240" w:lineRule="auto"/>
        <w:contextualSpacing/>
        <w:rPr>
          <w:rFonts w:ascii="Arial" w:hAnsi="Arial" w:cs="Arial"/>
        </w:rPr>
      </w:pPr>
    </w:p>
    <w:p w14:paraId="563BE923" w14:textId="77777777" w:rsidR="00BF6BC1" w:rsidRPr="000221C1" w:rsidRDefault="00BF6BC1" w:rsidP="00E149DD">
      <w:pPr>
        <w:autoSpaceDE w:val="0"/>
        <w:autoSpaceDN w:val="0"/>
        <w:adjustRightInd w:val="0"/>
        <w:spacing w:after="0" w:line="240" w:lineRule="auto"/>
        <w:rPr>
          <w:rFonts w:ascii="Arial" w:hAnsi="Arial" w:cs="Arial"/>
        </w:rPr>
      </w:pPr>
      <w:r w:rsidRPr="000221C1">
        <w:rPr>
          <w:rFonts w:ascii="Arial" w:hAnsi="Arial" w:cs="Arial"/>
        </w:rPr>
        <w:t xml:space="preserve">The </w:t>
      </w:r>
      <w:r>
        <w:rPr>
          <w:rFonts w:ascii="Arial" w:hAnsi="Arial" w:cs="Arial"/>
        </w:rPr>
        <w:t>DSO</w:t>
      </w:r>
      <w:r w:rsidRPr="000221C1">
        <w:rPr>
          <w:rFonts w:ascii="Arial" w:hAnsi="Arial" w:cs="Arial"/>
        </w:rPr>
        <w:t xml:space="preserve"> may make any of these decisions:</w:t>
      </w:r>
    </w:p>
    <w:p w14:paraId="536BB60F" w14:textId="77777777" w:rsidR="00BF6BC1" w:rsidRPr="000221C1" w:rsidRDefault="00BF6BC1" w:rsidP="00E149DD">
      <w:pPr>
        <w:spacing w:after="0" w:line="240" w:lineRule="auto"/>
        <w:ind w:left="567"/>
        <w:contextualSpacing/>
        <w:rPr>
          <w:rFonts w:ascii="Arial" w:hAnsi="Arial" w:cs="Arial"/>
        </w:rPr>
      </w:pPr>
    </w:p>
    <w:p w14:paraId="66344F30" w14:textId="77777777" w:rsidR="00BF6BC1" w:rsidRPr="000221C1" w:rsidRDefault="00BF6BC1" w:rsidP="00E756B4">
      <w:pPr>
        <w:pStyle w:val="ListParagraph"/>
        <w:numPr>
          <w:ilvl w:val="0"/>
          <w:numId w:val="57"/>
        </w:numPr>
        <w:autoSpaceDE w:val="0"/>
        <w:autoSpaceDN w:val="0"/>
        <w:adjustRightInd w:val="0"/>
        <w:spacing w:after="0" w:line="240" w:lineRule="auto"/>
        <w:ind w:left="426" w:hanging="284"/>
        <w:rPr>
          <w:rFonts w:ascii="Arial" w:hAnsi="Arial" w:cs="Arial"/>
        </w:rPr>
      </w:pPr>
      <w:r w:rsidRPr="000221C1">
        <w:rPr>
          <w:rFonts w:ascii="Arial" w:hAnsi="Arial" w:cs="Arial"/>
        </w:rPr>
        <w:t>There is no further action to take.  This is because there are no safeguarding concerns.</w:t>
      </w:r>
    </w:p>
    <w:p w14:paraId="7FCEDA4C" w14:textId="77777777" w:rsidR="00BF6BC1" w:rsidRPr="000221C1" w:rsidRDefault="00BF6BC1" w:rsidP="00E149DD">
      <w:pPr>
        <w:pStyle w:val="ListParagraph"/>
        <w:autoSpaceDE w:val="0"/>
        <w:autoSpaceDN w:val="0"/>
        <w:adjustRightInd w:val="0"/>
        <w:spacing w:after="0" w:line="240" w:lineRule="auto"/>
        <w:ind w:left="426" w:hanging="284"/>
        <w:rPr>
          <w:rFonts w:ascii="Arial" w:hAnsi="Arial" w:cs="Arial"/>
        </w:rPr>
      </w:pPr>
    </w:p>
    <w:p w14:paraId="3D998B19" w14:textId="5C3583CA" w:rsidR="00BF6BC1" w:rsidRDefault="00BF6BC1" w:rsidP="00E756B4">
      <w:pPr>
        <w:pStyle w:val="ListParagraph"/>
        <w:numPr>
          <w:ilvl w:val="0"/>
          <w:numId w:val="57"/>
        </w:numPr>
        <w:autoSpaceDE w:val="0"/>
        <w:autoSpaceDN w:val="0"/>
        <w:adjustRightInd w:val="0"/>
        <w:spacing w:after="0" w:line="240" w:lineRule="auto"/>
        <w:ind w:left="426" w:hanging="284"/>
        <w:rPr>
          <w:rFonts w:ascii="Arial" w:hAnsi="Arial" w:cs="Arial"/>
        </w:rPr>
      </w:pPr>
      <w:r w:rsidRPr="000E3890">
        <w:rPr>
          <w:rFonts w:ascii="Arial" w:hAnsi="Arial" w:cs="Arial"/>
        </w:rPr>
        <w:t xml:space="preserve">The threshold has not been met to refer to an external agency.  </w:t>
      </w:r>
      <w:r w:rsidR="003F42FF">
        <w:rPr>
          <w:rFonts w:ascii="Arial" w:hAnsi="Arial" w:cs="Arial"/>
        </w:rPr>
        <w:t xml:space="preserve">We </w:t>
      </w:r>
      <w:r w:rsidRPr="000E3890">
        <w:rPr>
          <w:rFonts w:ascii="Arial" w:hAnsi="Arial" w:cs="Arial"/>
        </w:rPr>
        <w:t xml:space="preserve">can continue to provide support to our </w:t>
      </w:r>
      <w:r w:rsidR="003F42FF">
        <w:rPr>
          <w:rFonts w:ascii="Arial" w:hAnsi="Arial" w:cs="Arial"/>
        </w:rPr>
        <w:t xml:space="preserve">guest </w:t>
      </w:r>
      <w:r w:rsidRPr="000E3890">
        <w:rPr>
          <w:rFonts w:ascii="Arial" w:hAnsi="Arial" w:cs="Arial"/>
        </w:rPr>
        <w:t xml:space="preserve">and/or offer signposting advice to other sources of help.  </w:t>
      </w:r>
    </w:p>
    <w:p w14:paraId="467A10BA" w14:textId="77777777" w:rsidR="00BF6BC1" w:rsidRPr="000E3890" w:rsidRDefault="00BF6BC1" w:rsidP="00E149DD">
      <w:pPr>
        <w:autoSpaceDE w:val="0"/>
        <w:autoSpaceDN w:val="0"/>
        <w:adjustRightInd w:val="0"/>
        <w:spacing w:after="0" w:line="240" w:lineRule="auto"/>
        <w:ind w:left="426" w:hanging="284"/>
        <w:rPr>
          <w:rFonts w:ascii="Arial" w:hAnsi="Arial" w:cs="Arial"/>
        </w:rPr>
      </w:pPr>
    </w:p>
    <w:p w14:paraId="53E096D2" w14:textId="77777777" w:rsidR="00BF6BC1" w:rsidRDefault="00BF6BC1" w:rsidP="00E756B4">
      <w:pPr>
        <w:pStyle w:val="ListParagraph"/>
        <w:numPr>
          <w:ilvl w:val="0"/>
          <w:numId w:val="57"/>
        </w:numPr>
        <w:autoSpaceDE w:val="0"/>
        <w:autoSpaceDN w:val="0"/>
        <w:adjustRightInd w:val="0"/>
        <w:spacing w:after="0" w:line="240" w:lineRule="auto"/>
        <w:ind w:left="426" w:hanging="284"/>
        <w:rPr>
          <w:rFonts w:ascii="Arial" w:hAnsi="Arial" w:cs="Arial"/>
        </w:rPr>
      </w:pPr>
      <w:r w:rsidRPr="000221C1">
        <w:rPr>
          <w:rFonts w:ascii="Arial" w:hAnsi="Arial" w:cs="Arial"/>
        </w:rPr>
        <w:t>Referral is made to other agencies</w:t>
      </w:r>
      <w:r>
        <w:rPr>
          <w:rFonts w:ascii="Arial" w:hAnsi="Arial" w:cs="Arial"/>
        </w:rPr>
        <w:t>, either voluntary or statutory agencies,</w:t>
      </w:r>
      <w:r w:rsidRPr="000221C1">
        <w:rPr>
          <w:rFonts w:ascii="Arial" w:hAnsi="Arial" w:cs="Arial"/>
        </w:rPr>
        <w:t xml:space="preserve"> for </w:t>
      </w:r>
      <w:r w:rsidRPr="003964E0">
        <w:rPr>
          <w:rFonts w:ascii="Arial" w:hAnsi="Arial" w:cs="Arial"/>
          <w:u w:val="single"/>
        </w:rPr>
        <w:t>support and early help</w:t>
      </w:r>
      <w:r w:rsidRPr="000221C1">
        <w:rPr>
          <w:rFonts w:ascii="Arial" w:hAnsi="Arial" w:cs="Arial"/>
        </w:rPr>
        <w:t xml:space="preserve">.  Such referrals will require the informed consent of the </w:t>
      </w:r>
      <w:r>
        <w:rPr>
          <w:rFonts w:ascii="Arial" w:hAnsi="Arial" w:cs="Arial"/>
        </w:rPr>
        <w:t>service user (parent/carer)</w:t>
      </w:r>
      <w:r w:rsidRPr="000221C1">
        <w:rPr>
          <w:rFonts w:ascii="Arial" w:hAnsi="Arial" w:cs="Arial"/>
        </w:rPr>
        <w:t xml:space="preserve">.  </w:t>
      </w:r>
    </w:p>
    <w:p w14:paraId="6A06DBAA" w14:textId="77777777" w:rsidR="00BF6BC1" w:rsidRPr="000E3890" w:rsidRDefault="00BF6BC1" w:rsidP="00E149DD">
      <w:pPr>
        <w:pStyle w:val="ListParagraph"/>
        <w:spacing w:after="0" w:line="240" w:lineRule="auto"/>
        <w:ind w:left="426" w:hanging="284"/>
        <w:rPr>
          <w:rFonts w:ascii="Arial" w:hAnsi="Arial" w:cs="Arial"/>
        </w:rPr>
      </w:pPr>
    </w:p>
    <w:p w14:paraId="2425FFBF" w14:textId="5A31FE36" w:rsidR="00BF6BC1" w:rsidRPr="000E3890" w:rsidRDefault="00BF6BC1" w:rsidP="00E756B4">
      <w:pPr>
        <w:pStyle w:val="ListParagraph"/>
        <w:numPr>
          <w:ilvl w:val="0"/>
          <w:numId w:val="57"/>
        </w:numPr>
        <w:autoSpaceDE w:val="0"/>
        <w:autoSpaceDN w:val="0"/>
        <w:adjustRightInd w:val="0"/>
        <w:spacing w:after="0" w:line="240" w:lineRule="auto"/>
        <w:ind w:left="426" w:hanging="284"/>
        <w:rPr>
          <w:rFonts w:ascii="Arial" w:hAnsi="Arial" w:cs="Arial"/>
        </w:rPr>
      </w:pPr>
      <w:r w:rsidRPr="000E3890">
        <w:rPr>
          <w:rFonts w:ascii="Arial" w:hAnsi="Arial" w:cs="Arial"/>
        </w:rPr>
        <w:t xml:space="preserve">Referral is made to the local authority </w:t>
      </w:r>
      <w:r>
        <w:rPr>
          <w:rFonts w:ascii="Arial" w:hAnsi="Arial" w:cs="Arial"/>
        </w:rPr>
        <w:t xml:space="preserve">children’s </w:t>
      </w:r>
      <w:r w:rsidRPr="000E3890">
        <w:rPr>
          <w:rFonts w:ascii="Arial" w:hAnsi="Arial" w:cs="Arial"/>
        </w:rPr>
        <w:t xml:space="preserve">social care if there is reasonable cause to suspect that </w:t>
      </w:r>
      <w:r>
        <w:rPr>
          <w:rFonts w:ascii="Arial" w:hAnsi="Arial" w:cs="Arial"/>
        </w:rPr>
        <w:t xml:space="preserve">a child </w:t>
      </w:r>
      <w:r w:rsidRPr="000E3890">
        <w:rPr>
          <w:rFonts w:ascii="Arial" w:hAnsi="Arial" w:cs="Arial"/>
        </w:rPr>
        <w:t>has experienced or is at risk of abuse or neglect</w:t>
      </w:r>
      <w:r>
        <w:rPr>
          <w:rFonts w:ascii="Arial" w:hAnsi="Arial" w:cs="Arial"/>
        </w:rPr>
        <w:t>.</w:t>
      </w:r>
      <w:r w:rsidRPr="000E3890">
        <w:rPr>
          <w:rFonts w:ascii="Arial" w:hAnsi="Arial" w:cs="Arial"/>
        </w:rPr>
        <w:t xml:space="preserve">  </w:t>
      </w:r>
      <w:r w:rsidR="008F126C">
        <w:rPr>
          <w:rFonts w:ascii="Arial" w:hAnsi="Arial" w:cs="Arial"/>
        </w:rPr>
        <w:t>It is good practice for consent to be sought but only if it will not place the child or any others at risk</w:t>
      </w:r>
      <w:r w:rsidR="000C68A5">
        <w:rPr>
          <w:rFonts w:ascii="Arial" w:hAnsi="Arial" w:cs="Arial"/>
        </w:rPr>
        <w:t xml:space="preserve"> of further harm.</w:t>
      </w:r>
    </w:p>
    <w:p w14:paraId="60D106F2" w14:textId="77777777" w:rsidR="00BF6BC1" w:rsidRPr="000221C1" w:rsidRDefault="00BF6BC1" w:rsidP="00E149DD">
      <w:pPr>
        <w:pStyle w:val="ListParagraph"/>
        <w:autoSpaceDE w:val="0"/>
        <w:autoSpaceDN w:val="0"/>
        <w:adjustRightInd w:val="0"/>
        <w:spacing w:after="0" w:line="240" w:lineRule="auto"/>
        <w:ind w:left="426" w:hanging="284"/>
        <w:rPr>
          <w:rFonts w:ascii="Arial" w:hAnsi="Arial" w:cs="Arial"/>
        </w:rPr>
      </w:pPr>
    </w:p>
    <w:p w14:paraId="4E045378" w14:textId="77777777" w:rsidR="00BF6BC1" w:rsidRPr="000221C1" w:rsidRDefault="00BF6BC1" w:rsidP="00E149DD">
      <w:pPr>
        <w:autoSpaceDE w:val="0"/>
        <w:autoSpaceDN w:val="0"/>
        <w:adjustRightInd w:val="0"/>
        <w:spacing w:after="0" w:line="240" w:lineRule="auto"/>
        <w:ind w:left="426"/>
        <w:rPr>
          <w:rFonts w:ascii="Arial" w:hAnsi="Arial" w:cs="Arial"/>
        </w:rPr>
      </w:pPr>
      <w:r w:rsidRPr="000221C1">
        <w:rPr>
          <w:rFonts w:ascii="Arial" w:hAnsi="Arial" w:cs="Arial"/>
        </w:rPr>
        <w:t xml:space="preserve">The referral must be made immediately by the </w:t>
      </w:r>
      <w:r>
        <w:rPr>
          <w:rFonts w:ascii="Arial" w:hAnsi="Arial" w:cs="Arial"/>
        </w:rPr>
        <w:t>DSO</w:t>
      </w:r>
      <w:r w:rsidRPr="000221C1">
        <w:rPr>
          <w:rFonts w:ascii="Arial" w:hAnsi="Arial" w:cs="Arial"/>
        </w:rPr>
        <w:t xml:space="preserve"> and telephone referrals should be confirmed in writing within 24 hours.  The local authority should acknowledge the referral within one working day of receiving it</w:t>
      </w:r>
      <w:r>
        <w:rPr>
          <w:rFonts w:ascii="Arial" w:hAnsi="Arial" w:cs="Arial"/>
        </w:rPr>
        <w:t xml:space="preserve"> and </w:t>
      </w:r>
      <w:r w:rsidRPr="000221C1">
        <w:rPr>
          <w:rFonts w:ascii="Arial" w:hAnsi="Arial" w:cs="Arial"/>
        </w:rPr>
        <w:t xml:space="preserve">if the </w:t>
      </w:r>
      <w:r>
        <w:rPr>
          <w:rFonts w:ascii="Arial" w:hAnsi="Arial" w:cs="Arial"/>
        </w:rPr>
        <w:t>DSO</w:t>
      </w:r>
      <w:r w:rsidRPr="000221C1">
        <w:rPr>
          <w:rFonts w:ascii="Arial" w:hAnsi="Arial" w:cs="Arial"/>
        </w:rPr>
        <w:t xml:space="preserve"> has not heard from them within 3 days, further follow up contact must be made with them.  If a referral is not accepted, the </w:t>
      </w:r>
      <w:r>
        <w:rPr>
          <w:rFonts w:ascii="Arial" w:hAnsi="Arial" w:cs="Arial"/>
        </w:rPr>
        <w:t>l</w:t>
      </w:r>
      <w:r w:rsidRPr="000221C1">
        <w:rPr>
          <w:rFonts w:ascii="Arial" w:hAnsi="Arial" w:cs="Arial"/>
        </w:rPr>
        <w:t xml:space="preserve">ocal </w:t>
      </w:r>
      <w:r>
        <w:rPr>
          <w:rFonts w:ascii="Arial" w:hAnsi="Arial" w:cs="Arial"/>
        </w:rPr>
        <w:t>a</w:t>
      </w:r>
      <w:r w:rsidRPr="000221C1">
        <w:rPr>
          <w:rFonts w:ascii="Arial" w:hAnsi="Arial" w:cs="Arial"/>
        </w:rPr>
        <w:t xml:space="preserve">uthority </w:t>
      </w:r>
      <w:r>
        <w:rPr>
          <w:rFonts w:ascii="Arial" w:hAnsi="Arial" w:cs="Arial"/>
        </w:rPr>
        <w:t xml:space="preserve">should tell the DSO </w:t>
      </w:r>
      <w:r w:rsidRPr="000221C1">
        <w:rPr>
          <w:rFonts w:ascii="Arial" w:hAnsi="Arial" w:cs="Arial"/>
        </w:rPr>
        <w:t>and give reason for the</w:t>
      </w:r>
      <w:r>
        <w:rPr>
          <w:rFonts w:ascii="Arial" w:hAnsi="Arial" w:cs="Arial"/>
        </w:rPr>
        <w:t xml:space="preserve">ir </w:t>
      </w:r>
      <w:r w:rsidRPr="000221C1">
        <w:rPr>
          <w:rFonts w:ascii="Arial" w:hAnsi="Arial" w:cs="Arial"/>
        </w:rPr>
        <w:t xml:space="preserve">decision.  If the </w:t>
      </w:r>
      <w:r>
        <w:rPr>
          <w:rFonts w:ascii="Arial" w:hAnsi="Arial" w:cs="Arial"/>
        </w:rPr>
        <w:t>DSO</w:t>
      </w:r>
      <w:r w:rsidRPr="000221C1">
        <w:rPr>
          <w:rFonts w:ascii="Arial" w:hAnsi="Arial" w:cs="Arial"/>
        </w:rPr>
        <w:t xml:space="preserve"> remains concerned, they should be proactive in pursuing further discussions with the </w:t>
      </w:r>
      <w:r>
        <w:rPr>
          <w:rFonts w:ascii="Arial" w:hAnsi="Arial" w:cs="Arial"/>
        </w:rPr>
        <w:t>l</w:t>
      </w:r>
      <w:r w:rsidRPr="000221C1">
        <w:rPr>
          <w:rFonts w:ascii="Arial" w:hAnsi="Arial" w:cs="Arial"/>
        </w:rPr>
        <w:t xml:space="preserve">ocal </w:t>
      </w:r>
      <w:r>
        <w:rPr>
          <w:rFonts w:ascii="Arial" w:hAnsi="Arial" w:cs="Arial"/>
        </w:rPr>
        <w:t>a</w:t>
      </w:r>
      <w:r w:rsidRPr="000221C1">
        <w:rPr>
          <w:rFonts w:ascii="Arial" w:hAnsi="Arial" w:cs="Arial"/>
        </w:rPr>
        <w:t xml:space="preserve">uthority and consider escalating their concerns through the </w:t>
      </w:r>
      <w:r>
        <w:rPr>
          <w:rFonts w:ascii="Arial" w:hAnsi="Arial" w:cs="Arial"/>
        </w:rPr>
        <w:t>multi-agency s</w:t>
      </w:r>
      <w:r w:rsidRPr="000221C1">
        <w:rPr>
          <w:rFonts w:ascii="Arial" w:hAnsi="Arial" w:cs="Arial"/>
        </w:rPr>
        <w:t xml:space="preserve">afeguarding </w:t>
      </w:r>
      <w:r>
        <w:rPr>
          <w:rFonts w:ascii="Arial" w:hAnsi="Arial" w:cs="Arial"/>
        </w:rPr>
        <w:t xml:space="preserve">children’s safeguarding </w:t>
      </w:r>
      <w:r w:rsidRPr="000221C1">
        <w:rPr>
          <w:rFonts w:ascii="Arial" w:hAnsi="Arial" w:cs="Arial"/>
        </w:rPr>
        <w:t>procedure.</w:t>
      </w:r>
    </w:p>
    <w:p w14:paraId="17030F78" w14:textId="77777777" w:rsidR="00BF6BC1" w:rsidRPr="000221C1" w:rsidRDefault="00BF6BC1" w:rsidP="00E149DD">
      <w:pPr>
        <w:spacing w:after="0" w:line="240" w:lineRule="auto"/>
        <w:ind w:left="426" w:hanging="284"/>
        <w:rPr>
          <w:rFonts w:ascii="Arial" w:hAnsi="Arial" w:cs="Arial"/>
        </w:rPr>
      </w:pPr>
    </w:p>
    <w:p w14:paraId="6B751F25" w14:textId="77777777" w:rsidR="00BF6BC1" w:rsidRPr="000221C1" w:rsidRDefault="00BF6BC1" w:rsidP="00E149DD">
      <w:pPr>
        <w:autoSpaceDE w:val="0"/>
        <w:autoSpaceDN w:val="0"/>
        <w:adjustRightInd w:val="0"/>
        <w:spacing w:after="0" w:line="240" w:lineRule="auto"/>
        <w:ind w:left="426"/>
        <w:rPr>
          <w:rFonts w:ascii="Arial" w:hAnsi="Arial" w:cs="Arial"/>
        </w:rPr>
      </w:pPr>
      <w:r w:rsidRPr="000221C1">
        <w:rPr>
          <w:rFonts w:ascii="Arial" w:hAnsi="Arial" w:cs="Arial"/>
        </w:rPr>
        <w:t xml:space="preserve">After the referral has been made, ongoing work by the </w:t>
      </w:r>
      <w:r>
        <w:rPr>
          <w:rFonts w:ascii="Arial" w:hAnsi="Arial" w:cs="Arial"/>
        </w:rPr>
        <w:t>DSO</w:t>
      </w:r>
      <w:r w:rsidRPr="000221C1">
        <w:rPr>
          <w:rFonts w:ascii="Arial" w:hAnsi="Arial" w:cs="Arial"/>
        </w:rPr>
        <w:t xml:space="preserve"> may be required, including providing further reports or attendance at meetings, in line with the multi-agency procedures.</w:t>
      </w:r>
    </w:p>
    <w:p w14:paraId="0738C342" w14:textId="77777777" w:rsidR="00BF6BC1" w:rsidRDefault="00BF6BC1" w:rsidP="00E149DD">
      <w:pPr>
        <w:spacing w:after="0" w:line="240" w:lineRule="auto"/>
        <w:ind w:left="426" w:hanging="284"/>
        <w:rPr>
          <w:rFonts w:ascii="Arial" w:hAnsi="Arial" w:cs="Arial"/>
        </w:rPr>
      </w:pPr>
    </w:p>
    <w:p w14:paraId="27A77559" w14:textId="77777777" w:rsidR="00BF6BC1" w:rsidRPr="000E3890" w:rsidRDefault="00BF6BC1" w:rsidP="00E756B4">
      <w:pPr>
        <w:pStyle w:val="ListParagraph"/>
        <w:numPr>
          <w:ilvl w:val="0"/>
          <w:numId w:val="57"/>
        </w:numPr>
        <w:autoSpaceDE w:val="0"/>
        <w:autoSpaceDN w:val="0"/>
        <w:adjustRightInd w:val="0"/>
        <w:spacing w:after="0" w:line="240" w:lineRule="auto"/>
        <w:ind w:left="426" w:hanging="284"/>
        <w:rPr>
          <w:rFonts w:ascii="Arial" w:hAnsi="Arial" w:cs="Arial"/>
        </w:rPr>
      </w:pPr>
      <w:r w:rsidRPr="000221C1">
        <w:rPr>
          <w:rFonts w:ascii="Arial" w:hAnsi="Arial" w:cs="Arial"/>
        </w:rPr>
        <w:t>Refer to the Police or other Emergency Services if there is an emergency situation requiring immediate action.</w:t>
      </w:r>
      <w:r>
        <w:rPr>
          <w:rFonts w:ascii="Arial" w:hAnsi="Arial" w:cs="Arial"/>
        </w:rPr>
        <w:t xml:space="preserve">  </w:t>
      </w:r>
      <w:r w:rsidRPr="000E3890">
        <w:rPr>
          <w:rFonts w:ascii="Arial" w:hAnsi="Arial" w:cs="Arial"/>
        </w:rPr>
        <w:t>Any criminal matters must be reported to the Police.</w:t>
      </w:r>
    </w:p>
    <w:p w14:paraId="5E4D9DEA" w14:textId="77777777" w:rsidR="00BF6BC1" w:rsidRPr="000221C1" w:rsidRDefault="00BF6BC1" w:rsidP="00E149DD">
      <w:pPr>
        <w:pStyle w:val="ListParagraph"/>
        <w:autoSpaceDE w:val="0"/>
        <w:autoSpaceDN w:val="0"/>
        <w:adjustRightInd w:val="0"/>
        <w:spacing w:after="0" w:line="240" w:lineRule="auto"/>
        <w:ind w:left="360" w:hanging="76"/>
        <w:rPr>
          <w:rFonts w:ascii="Arial" w:hAnsi="Arial" w:cs="Arial"/>
        </w:rPr>
      </w:pPr>
    </w:p>
    <w:p w14:paraId="62AFF7E4" w14:textId="626D33BA" w:rsidR="00BF6BC1" w:rsidRPr="000221C1" w:rsidRDefault="00BF6BC1" w:rsidP="00E149DD">
      <w:pPr>
        <w:autoSpaceDE w:val="0"/>
        <w:autoSpaceDN w:val="0"/>
        <w:adjustRightInd w:val="0"/>
        <w:spacing w:after="0" w:line="240" w:lineRule="auto"/>
        <w:rPr>
          <w:rFonts w:ascii="Arial" w:hAnsi="Arial" w:cs="Arial"/>
        </w:rPr>
      </w:pPr>
      <w:r w:rsidRPr="000221C1">
        <w:rPr>
          <w:rFonts w:ascii="Arial" w:hAnsi="Arial" w:cs="Arial"/>
          <w:b/>
        </w:rPr>
        <w:t>Stage 4:</w:t>
      </w:r>
      <w:r w:rsidRPr="000221C1">
        <w:rPr>
          <w:rFonts w:ascii="Arial" w:hAnsi="Arial" w:cs="Arial"/>
        </w:rPr>
        <w:t xml:space="preserve"> In all cases, records must be kept of all conversations, observations and reasons for decisions</w:t>
      </w:r>
      <w:r>
        <w:rPr>
          <w:rFonts w:ascii="Arial" w:hAnsi="Arial" w:cs="Arial"/>
        </w:rPr>
        <w:t xml:space="preserve"> as per the recording </w:t>
      </w:r>
      <w:r w:rsidR="004124E1">
        <w:rPr>
          <w:rFonts w:ascii="Arial" w:hAnsi="Arial" w:cs="Arial"/>
        </w:rPr>
        <w:t>guidance</w:t>
      </w:r>
      <w:r>
        <w:rPr>
          <w:rFonts w:ascii="Arial" w:hAnsi="Arial" w:cs="Arial"/>
        </w:rPr>
        <w:t xml:space="preserve"> in this document</w:t>
      </w:r>
      <w:r w:rsidRPr="000221C1">
        <w:rPr>
          <w:rFonts w:ascii="Arial" w:hAnsi="Arial" w:cs="Arial"/>
        </w:rPr>
        <w:t>.</w:t>
      </w:r>
      <w:r>
        <w:rPr>
          <w:rFonts w:ascii="Arial" w:hAnsi="Arial" w:cs="Arial"/>
        </w:rPr>
        <w:t xml:space="preserve">  </w:t>
      </w:r>
      <w:r w:rsidRPr="000221C1">
        <w:rPr>
          <w:rFonts w:ascii="Arial" w:hAnsi="Arial" w:cs="Arial"/>
        </w:rPr>
        <w:t xml:space="preserve">A decision to take no further action or monitor a situation is as serious as a decision to </w:t>
      </w:r>
      <w:proofErr w:type="gramStart"/>
      <w:r w:rsidRPr="000221C1">
        <w:rPr>
          <w:rFonts w:ascii="Arial" w:hAnsi="Arial" w:cs="Arial"/>
        </w:rPr>
        <w:t>take action</w:t>
      </w:r>
      <w:proofErr w:type="gramEnd"/>
      <w:r w:rsidRPr="000221C1">
        <w:rPr>
          <w:rFonts w:ascii="Arial" w:hAnsi="Arial" w:cs="Arial"/>
        </w:rPr>
        <w:t xml:space="preserve"> or make a referral out.</w:t>
      </w:r>
    </w:p>
    <w:p w14:paraId="13C5D686" w14:textId="77777777" w:rsidR="00BF6BC1" w:rsidRPr="000221C1" w:rsidRDefault="00BF6BC1" w:rsidP="00E149DD">
      <w:pPr>
        <w:autoSpaceDE w:val="0"/>
        <w:autoSpaceDN w:val="0"/>
        <w:adjustRightInd w:val="0"/>
        <w:spacing w:after="0" w:line="240" w:lineRule="auto"/>
        <w:rPr>
          <w:rFonts w:ascii="Arial" w:hAnsi="Arial" w:cs="Arial"/>
        </w:rPr>
      </w:pPr>
    </w:p>
    <w:p w14:paraId="27C38D5A" w14:textId="77777777" w:rsidR="00BF6BC1" w:rsidRPr="000221C1" w:rsidRDefault="00BF6BC1" w:rsidP="00E149DD">
      <w:pPr>
        <w:autoSpaceDE w:val="0"/>
        <w:autoSpaceDN w:val="0"/>
        <w:adjustRightInd w:val="0"/>
        <w:spacing w:after="0" w:line="240" w:lineRule="auto"/>
        <w:rPr>
          <w:rFonts w:ascii="Arial" w:hAnsi="Arial" w:cs="Arial"/>
        </w:rPr>
      </w:pPr>
      <w:r w:rsidRPr="000221C1">
        <w:rPr>
          <w:rFonts w:ascii="Arial" w:hAnsi="Arial" w:cs="Arial"/>
          <w:b/>
          <w:bCs/>
        </w:rPr>
        <w:t>Stage 5:</w:t>
      </w:r>
      <w:r w:rsidRPr="000221C1">
        <w:rPr>
          <w:rFonts w:ascii="Arial" w:hAnsi="Arial" w:cs="Arial"/>
        </w:rPr>
        <w:t xml:space="preserve">  The </w:t>
      </w:r>
      <w:r>
        <w:rPr>
          <w:rFonts w:ascii="Arial" w:hAnsi="Arial" w:cs="Arial"/>
        </w:rPr>
        <w:t>DSO</w:t>
      </w:r>
      <w:r w:rsidRPr="000221C1">
        <w:rPr>
          <w:rFonts w:ascii="Arial" w:hAnsi="Arial" w:cs="Arial"/>
        </w:rPr>
        <w:t xml:space="preserve"> </w:t>
      </w:r>
      <w:r>
        <w:rPr>
          <w:rFonts w:ascii="Arial" w:hAnsi="Arial" w:cs="Arial"/>
        </w:rPr>
        <w:t xml:space="preserve">will </w:t>
      </w:r>
      <w:r w:rsidRPr="000221C1">
        <w:rPr>
          <w:rFonts w:ascii="Arial" w:hAnsi="Arial" w:cs="Arial"/>
        </w:rPr>
        <w:t>debrief with staff and to offer support and supervision during and after any safeguarding incidents.</w:t>
      </w:r>
    </w:p>
    <w:p w14:paraId="01C4BAA5" w14:textId="77777777" w:rsidR="00F674E5" w:rsidRDefault="00F674E5">
      <w:pPr>
        <w:rPr>
          <w:rFonts w:ascii="Arial" w:hAnsi="Arial" w:cs="Arial"/>
          <w:b/>
          <w:bCs/>
          <w:color w:val="000000" w:themeColor="text1"/>
          <w:sz w:val="26"/>
          <w:szCs w:val="26"/>
        </w:rPr>
      </w:pPr>
      <w:r>
        <w:rPr>
          <w:rFonts w:ascii="Arial" w:hAnsi="Arial" w:cs="Arial"/>
          <w:b/>
          <w:bCs/>
          <w:color w:val="000000" w:themeColor="text1"/>
          <w:sz w:val="26"/>
          <w:szCs w:val="26"/>
        </w:rPr>
        <w:br w:type="page"/>
      </w:r>
    </w:p>
    <w:p w14:paraId="5780BB9C" w14:textId="77777777" w:rsidR="00F674E5" w:rsidRDefault="00F674E5" w:rsidP="00F674E5">
      <w:pPr>
        <w:autoSpaceDE w:val="0"/>
        <w:autoSpaceDN w:val="0"/>
        <w:adjustRightInd w:val="0"/>
        <w:spacing w:after="0" w:line="240" w:lineRule="auto"/>
        <w:jc w:val="right"/>
        <w:rPr>
          <w:rFonts w:ascii="Arial" w:hAnsi="Arial" w:cs="Arial"/>
          <w:b/>
          <w:bCs/>
          <w:color w:val="000000" w:themeColor="text1"/>
          <w:sz w:val="26"/>
          <w:szCs w:val="26"/>
        </w:rPr>
      </w:pPr>
      <w:r>
        <w:rPr>
          <w:rFonts w:ascii="Arial" w:hAnsi="Arial" w:cs="Arial"/>
          <w:b/>
          <w:bCs/>
          <w:color w:val="000000" w:themeColor="text1"/>
          <w:sz w:val="26"/>
          <w:szCs w:val="26"/>
        </w:rPr>
        <w:lastRenderedPageBreak/>
        <w:t>Appendix 7</w:t>
      </w:r>
    </w:p>
    <w:p w14:paraId="1C044CE2" w14:textId="77777777" w:rsidR="00F674E5" w:rsidRDefault="00F674E5" w:rsidP="00575DAC">
      <w:pPr>
        <w:autoSpaceDE w:val="0"/>
        <w:autoSpaceDN w:val="0"/>
        <w:adjustRightInd w:val="0"/>
        <w:spacing w:after="0" w:line="240" w:lineRule="auto"/>
        <w:rPr>
          <w:rFonts w:ascii="Arial" w:hAnsi="Arial" w:cs="Arial"/>
          <w:b/>
          <w:bCs/>
          <w:color w:val="000000" w:themeColor="text1"/>
          <w:sz w:val="26"/>
          <w:szCs w:val="26"/>
        </w:rPr>
      </w:pPr>
    </w:p>
    <w:p w14:paraId="311AB615" w14:textId="00AA301C" w:rsidR="00514E3A" w:rsidRPr="005E6FBC" w:rsidRDefault="00514E3A" w:rsidP="00575DAC">
      <w:pPr>
        <w:autoSpaceDE w:val="0"/>
        <w:autoSpaceDN w:val="0"/>
        <w:adjustRightInd w:val="0"/>
        <w:spacing w:after="0" w:line="240" w:lineRule="auto"/>
        <w:rPr>
          <w:rFonts w:ascii="Arial" w:hAnsi="Arial" w:cs="Arial"/>
          <w:b/>
          <w:bCs/>
          <w:color w:val="000000" w:themeColor="text1"/>
          <w:sz w:val="26"/>
          <w:szCs w:val="26"/>
        </w:rPr>
      </w:pPr>
      <w:r w:rsidRPr="005E6FBC">
        <w:rPr>
          <w:rFonts w:ascii="Arial" w:hAnsi="Arial" w:cs="Arial"/>
          <w:b/>
          <w:bCs/>
          <w:color w:val="000000" w:themeColor="text1"/>
          <w:sz w:val="26"/>
          <w:szCs w:val="26"/>
        </w:rPr>
        <w:t>Reporting to Regulating Bodies and Commissioners</w:t>
      </w:r>
    </w:p>
    <w:p w14:paraId="529B9A43" w14:textId="5B4613E6" w:rsidR="00514E3A" w:rsidRPr="00575DAC" w:rsidRDefault="00D772B4" w:rsidP="00575DAC">
      <w:pPr>
        <w:autoSpaceDE w:val="0"/>
        <w:autoSpaceDN w:val="0"/>
        <w:adjustRightInd w:val="0"/>
        <w:spacing w:after="0" w:line="240" w:lineRule="auto"/>
        <w:rPr>
          <w:rFonts w:ascii="Arial" w:hAnsi="Arial" w:cs="Arial"/>
          <w:color w:val="000000" w:themeColor="text1"/>
          <w:lang w:val="en"/>
        </w:rPr>
      </w:pPr>
      <w:r w:rsidRPr="00575DAC">
        <w:rPr>
          <w:rFonts w:ascii="Arial" w:hAnsi="Arial" w:cs="Arial"/>
          <w:color w:val="000000" w:themeColor="text1"/>
        </w:rPr>
        <w:t>The Bridge</w:t>
      </w:r>
      <w:r w:rsidR="00A45B33" w:rsidRPr="00575DAC">
        <w:rPr>
          <w:rFonts w:ascii="Arial" w:hAnsi="Arial" w:cs="Arial"/>
          <w:color w:val="000000" w:themeColor="text1"/>
        </w:rPr>
        <w:t xml:space="preserve"> </w:t>
      </w:r>
      <w:r w:rsidR="00514E3A" w:rsidRPr="00575DAC">
        <w:rPr>
          <w:rFonts w:ascii="Arial" w:hAnsi="Arial" w:cs="Arial"/>
          <w:color w:val="000000" w:themeColor="text1"/>
        </w:rPr>
        <w:t xml:space="preserve">is regulated by </w:t>
      </w:r>
      <w:r w:rsidR="00CA5270" w:rsidRPr="00575DAC">
        <w:rPr>
          <w:rFonts w:ascii="Arial" w:hAnsi="Arial" w:cs="Arial"/>
          <w:color w:val="000000" w:themeColor="text1"/>
        </w:rPr>
        <w:t>the Charity Commission</w:t>
      </w:r>
      <w:r w:rsidR="00E96CE8" w:rsidRPr="00575DAC">
        <w:rPr>
          <w:rFonts w:ascii="Arial" w:hAnsi="Arial" w:cs="Arial"/>
          <w:color w:val="000000" w:themeColor="text1"/>
        </w:rPr>
        <w:t xml:space="preserve"> </w:t>
      </w:r>
      <w:r w:rsidR="00CA5270" w:rsidRPr="00575DAC">
        <w:rPr>
          <w:rFonts w:ascii="Arial" w:hAnsi="Arial" w:cs="Arial"/>
          <w:color w:val="000000" w:themeColor="text1"/>
        </w:rPr>
        <w:t xml:space="preserve">which </w:t>
      </w:r>
      <w:r w:rsidR="00514E3A" w:rsidRPr="00575DAC">
        <w:rPr>
          <w:rFonts w:ascii="Arial" w:hAnsi="Arial" w:cs="Arial"/>
          <w:color w:val="000000" w:themeColor="text1"/>
        </w:rPr>
        <w:t xml:space="preserve">places obligations on us to report certain matters </w:t>
      </w:r>
      <w:r w:rsidR="00CA5270" w:rsidRPr="00575DAC">
        <w:rPr>
          <w:rFonts w:ascii="Arial" w:hAnsi="Arial" w:cs="Arial"/>
          <w:color w:val="000000" w:themeColor="text1"/>
        </w:rPr>
        <w:t>including serious safeguarding issues</w:t>
      </w:r>
      <w:r w:rsidR="00514E3A" w:rsidRPr="00575DAC">
        <w:rPr>
          <w:rFonts w:ascii="Arial" w:hAnsi="Arial" w:cs="Arial"/>
          <w:color w:val="000000" w:themeColor="text1"/>
        </w:rPr>
        <w:t>.</w:t>
      </w:r>
      <w:r w:rsidR="00E96CE8" w:rsidRPr="00575DAC">
        <w:rPr>
          <w:rFonts w:ascii="Arial" w:hAnsi="Arial" w:cs="Arial"/>
          <w:color w:val="000000" w:themeColor="text1"/>
        </w:rPr>
        <w:t xml:space="preserve"> </w:t>
      </w:r>
      <w:r w:rsidR="00CA5270" w:rsidRPr="00575DAC">
        <w:rPr>
          <w:rFonts w:ascii="Arial" w:hAnsi="Arial" w:cs="Arial"/>
          <w:color w:val="000000" w:themeColor="text1"/>
        </w:rPr>
        <w:t xml:space="preserve">In </w:t>
      </w:r>
      <w:proofErr w:type="gramStart"/>
      <w:r w:rsidR="00CA5270" w:rsidRPr="00575DAC">
        <w:rPr>
          <w:rFonts w:ascii="Arial" w:hAnsi="Arial" w:cs="Arial"/>
          <w:color w:val="000000" w:themeColor="text1"/>
        </w:rPr>
        <w:t>addition</w:t>
      </w:r>
      <w:proofErr w:type="gramEnd"/>
      <w:r w:rsidR="00CA5270" w:rsidRPr="00575DAC">
        <w:rPr>
          <w:rFonts w:ascii="Arial" w:hAnsi="Arial" w:cs="Arial"/>
          <w:color w:val="000000" w:themeColor="text1"/>
        </w:rPr>
        <w:t xml:space="preserve"> </w:t>
      </w:r>
      <w:r w:rsidR="00396620" w:rsidRPr="00575DAC">
        <w:rPr>
          <w:rFonts w:ascii="Arial" w:hAnsi="Arial" w:cs="Arial"/>
          <w:color w:val="000000" w:themeColor="text1"/>
        </w:rPr>
        <w:t>we</w:t>
      </w:r>
      <w:r w:rsidR="00CA5270" w:rsidRPr="00575DAC">
        <w:rPr>
          <w:rFonts w:ascii="Arial" w:hAnsi="Arial" w:cs="Arial"/>
          <w:color w:val="000000" w:themeColor="text1"/>
        </w:rPr>
        <w:t xml:space="preserve"> a have a duty to report </w:t>
      </w:r>
      <w:r w:rsidR="00CA5270" w:rsidRPr="00575DAC">
        <w:rPr>
          <w:rFonts w:ascii="Arial" w:eastAsia="Times New Roman" w:hAnsi="Arial" w:cs="Arial"/>
          <w:color w:val="000000" w:themeColor="text1"/>
          <w:lang w:val="en" w:eastAsia="en-GB"/>
        </w:rPr>
        <w:t>safeguarding concerns involving staff or volunteers who have caused harm or are a risk of causing harm to individuals, to the Disclosure and Barring Service (DBS). Where we are contracted by other organisation</w:t>
      </w:r>
      <w:r w:rsidR="00396620" w:rsidRPr="00575DAC">
        <w:rPr>
          <w:rFonts w:ascii="Arial" w:eastAsia="Times New Roman" w:hAnsi="Arial" w:cs="Arial"/>
          <w:color w:val="000000" w:themeColor="text1"/>
          <w:lang w:val="en" w:eastAsia="en-GB"/>
        </w:rPr>
        <w:t>s</w:t>
      </w:r>
      <w:r w:rsidR="00CA5270" w:rsidRPr="00575DAC">
        <w:rPr>
          <w:rFonts w:ascii="Arial" w:eastAsia="Times New Roman" w:hAnsi="Arial" w:cs="Arial"/>
          <w:color w:val="000000" w:themeColor="text1"/>
          <w:lang w:val="en" w:eastAsia="en-GB"/>
        </w:rPr>
        <w:t xml:space="preserve"> to deliver services, we</w:t>
      </w:r>
      <w:r w:rsidR="00396620" w:rsidRPr="00575DAC">
        <w:rPr>
          <w:rFonts w:ascii="Arial" w:eastAsia="Times New Roman" w:hAnsi="Arial" w:cs="Arial"/>
          <w:color w:val="000000" w:themeColor="text1"/>
          <w:lang w:val="en" w:eastAsia="en-GB"/>
        </w:rPr>
        <w:t xml:space="preserve"> may also have obligations around safeguarding reporting. </w:t>
      </w:r>
      <w:r w:rsidR="00514E3A" w:rsidRPr="00575DAC">
        <w:rPr>
          <w:rFonts w:ascii="Arial" w:hAnsi="Arial" w:cs="Arial"/>
          <w:color w:val="000000" w:themeColor="text1"/>
        </w:rPr>
        <w:t xml:space="preserve">Below is a summary of </w:t>
      </w:r>
      <w:r w:rsidR="00396620" w:rsidRPr="00575DAC">
        <w:rPr>
          <w:rFonts w:ascii="Arial" w:hAnsi="Arial" w:cs="Arial"/>
          <w:color w:val="000000" w:themeColor="text1"/>
        </w:rPr>
        <w:t>these</w:t>
      </w:r>
      <w:r w:rsidR="00514E3A" w:rsidRPr="00575DAC">
        <w:rPr>
          <w:rFonts w:ascii="Arial" w:hAnsi="Arial" w:cs="Arial"/>
          <w:color w:val="000000" w:themeColor="text1"/>
        </w:rPr>
        <w:t xml:space="preserve"> reporting requirements</w:t>
      </w:r>
      <w:r w:rsidR="00CA5270" w:rsidRPr="00575DAC">
        <w:rPr>
          <w:rFonts w:ascii="Arial" w:hAnsi="Arial" w:cs="Arial"/>
          <w:color w:val="000000" w:themeColor="text1"/>
        </w:rPr>
        <w:t>.</w:t>
      </w:r>
    </w:p>
    <w:p w14:paraId="3679D608" w14:textId="77777777" w:rsidR="00514E3A" w:rsidRPr="00575DAC" w:rsidRDefault="00514E3A" w:rsidP="00575DAC">
      <w:pPr>
        <w:spacing w:after="0" w:line="240" w:lineRule="auto"/>
        <w:outlineLvl w:val="1"/>
        <w:rPr>
          <w:rFonts w:ascii="Arial" w:eastAsia="Times New Roman" w:hAnsi="Arial" w:cs="Arial"/>
          <w:b/>
          <w:bCs/>
          <w:color w:val="000000" w:themeColor="text1"/>
          <w:lang w:val="en" w:eastAsia="en-GB"/>
        </w:rPr>
      </w:pPr>
    </w:p>
    <w:p w14:paraId="7B14B4A3" w14:textId="77777777" w:rsidR="00514E3A" w:rsidRPr="00575DAC" w:rsidRDefault="00514E3A" w:rsidP="00575DAC">
      <w:pPr>
        <w:spacing w:after="0" w:line="240" w:lineRule="auto"/>
        <w:outlineLvl w:val="1"/>
        <w:rPr>
          <w:rFonts w:ascii="Arial" w:eastAsia="Times New Roman" w:hAnsi="Arial" w:cs="Arial"/>
          <w:b/>
          <w:bCs/>
          <w:color w:val="000000" w:themeColor="text1"/>
          <w:lang w:val="en" w:eastAsia="en-GB"/>
        </w:rPr>
      </w:pPr>
      <w:r w:rsidRPr="00575DAC">
        <w:rPr>
          <w:rFonts w:ascii="Arial" w:eastAsia="Times New Roman" w:hAnsi="Arial" w:cs="Arial"/>
          <w:b/>
          <w:bCs/>
          <w:color w:val="000000" w:themeColor="text1"/>
          <w:lang w:val="en" w:eastAsia="en-GB"/>
        </w:rPr>
        <w:t>The Disclosure and Barring Service (DBS)</w:t>
      </w:r>
    </w:p>
    <w:p w14:paraId="3F33BA2B" w14:textId="77777777" w:rsidR="00514E3A" w:rsidRPr="00575DAC" w:rsidRDefault="00514E3A" w:rsidP="00575DAC">
      <w:pPr>
        <w:spacing w:after="0" w:line="240" w:lineRule="auto"/>
        <w:rPr>
          <w:rFonts w:ascii="Arial" w:eastAsia="Times New Roman" w:hAnsi="Arial" w:cs="Arial"/>
          <w:color w:val="000000" w:themeColor="text1"/>
          <w:lang w:val="en" w:eastAsia="en-GB"/>
        </w:rPr>
      </w:pPr>
      <w:proofErr w:type="gramStart"/>
      <w:r w:rsidRPr="00575DAC">
        <w:rPr>
          <w:rFonts w:ascii="Arial" w:eastAsia="Times New Roman" w:hAnsi="Arial" w:cs="Arial"/>
          <w:color w:val="000000" w:themeColor="text1"/>
          <w:lang w:val="en" w:eastAsia="en-GB"/>
        </w:rPr>
        <w:t>The DBS</w:t>
      </w:r>
      <w:proofErr w:type="gramEnd"/>
      <w:r w:rsidRPr="00575DAC">
        <w:rPr>
          <w:rFonts w:ascii="Arial" w:eastAsia="Times New Roman" w:hAnsi="Arial" w:cs="Arial"/>
          <w:color w:val="000000" w:themeColor="text1"/>
          <w:lang w:val="en" w:eastAsia="en-GB"/>
        </w:rPr>
        <w:t xml:space="preserve"> provides information on criminal records and barring decisions. It helps employers make safer recruitment decisions and prevent unsuitable people from working with adults at risk and children. </w:t>
      </w:r>
    </w:p>
    <w:p w14:paraId="3E79DD63" w14:textId="77777777" w:rsidR="00514E3A" w:rsidRPr="00575DAC" w:rsidRDefault="00514E3A" w:rsidP="00575DAC">
      <w:pPr>
        <w:spacing w:after="0" w:line="240" w:lineRule="auto"/>
        <w:rPr>
          <w:rFonts w:ascii="Arial" w:eastAsia="Times New Roman" w:hAnsi="Arial" w:cs="Arial"/>
          <w:color w:val="000000" w:themeColor="text1"/>
          <w:lang w:val="en" w:eastAsia="en-GB"/>
        </w:rPr>
      </w:pPr>
    </w:p>
    <w:p w14:paraId="642EE9AB" w14:textId="77777777" w:rsidR="00514E3A" w:rsidRPr="00575DAC" w:rsidRDefault="00514E3A" w:rsidP="00575DAC">
      <w:pPr>
        <w:spacing w:after="0" w:line="240" w:lineRule="auto"/>
        <w:rPr>
          <w:rFonts w:ascii="Arial" w:eastAsia="Times New Roman" w:hAnsi="Arial" w:cs="Arial"/>
          <w:color w:val="000000" w:themeColor="text1"/>
          <w:lang w:val="en" w:eastAsia="en-GB"/>
        </w:rPr>
      </w:pPr>
      <w:r w:rsidRPr="00575DAC">
        <w:rPr>
          <w:rFonts w:ascii="Arial" w:eastAsia="Times New Roman" w:hAnsi="Arial" w:cs="Arial"/>
          <w:color w:val="000000" w:themeColor="text1"/>
          <w:lang w:val="en" w:eastAsia="en-GB"/>
        </w:rPr>
        <w:t xml:space="preserve">If a safeguarding concern involves staff or volunteers who have caused harm or are </w:t>
      </w:r>
      <w:proofErr w:type="gramStart"/>
      <w:r w:rsidRPr="00575DAC">
        <w:rPr>
          <w:rFonts w:ascii="Arial" w:eastAsia="Times New Roman" w:hAnsi="Arial" w:cs="Arial"/>
          <w:color w:val="000000" w:themeColor="text1"/>
          <w:lang w:val="en" w:eastAsia="en-GB"/>
        </w:rPr>
        <w:t>a risk</w:t>
      </w:r>
      <w:proofErr w:type="gramEnd"/>
      <w:r w:rsidRPr="00575DAC">
        <w:rPr>
          <w:rFonts w:ascii="Arial" w:eastAsia="Times New Roman" w:hAnsi="Arial" w:cs="Arial"/>
          <w:color w:val="000000" w:themeColor="text1"/>
          <w:lang w:val="en" w:eastAsia="en-GB"/>
        </w:rPr>
        <w:t xml:space="preserve"> of causing harm to individuals, a referral to the DBS should be made. If staff or volunteers have been dismissed or removed from the charity, given that we work directly with children and adults at risk, we must make a referral. </w:t>
      </w:r>
    </w:p>
    <w:p w14:paraId="76C722A1" w14:textId="77777777" w:rsidR="00514E3A" w:rsidRPr="00575DAC" w:rsidRDefault="00514E3A" w:rsidP="00575DAC">
      <w:pPr>
        <w:spacing w:after="0" w:line="240" w:lineRule="auto"/>
        <w:rPr>
          <w:rFonts w:ascii="Arial" w:eastAsia="Times New Roman" w:hAnsi="Arial" w:cs="Arial"/>
          <w:color w:val="000000" w:themeColor="text1"/>
          <w:lang w:val="en" w:eastAsia="en-GB"/>
        </w:rPr>
      </w:pPr>
    </w:p>
    <w:p w14:paraId="50886EB4" w14:textId="5B2CFAA0" w:rsidR="00514E3A" w:rsidRPr="00575DAC" w:rsidRDefault="00514E3A" w:rsidP="00575DAC">
      <w:pPr>
        <w:spacing w:after="0" w:line="240" w:lineRule="auto"/>
        <w:rPr>
          <w:rFonts w:ascii="Arial" w:eastAsia="Times New Roman" w:hAnsi="Arial" w:cs="Arial"/>
          <w:color w:val="000000" w:themeColor="text1"/>
          <w:lang w:val="en" w:eastAsia="en-GB"/>
        </w:rPr>
      </w:pPr>
      <w:r w:rsidRPr="00575DAC">
        <w:rPr>
          <w:rFonts w:ascii="Arial" w:eastAsia="Times New Roman" w:hAnsi="Arial" w:cs="Arial"/>
          <w:color w:val="000000" w:themeColor="text1"/>
          <w:lang w:val="en" w:eastAsia="en-GB"/>
        </w:rPr>
        <w:t xml:space="preserve">See DBS website for further information (accessed </w:t>
      </w:r>
      <w:r w:rsidR="00C72683">
        <w:rPr>
          <w:rFonts w:ascii="Arial" w:eastAsia="Times New Roman" w:hAnsi="Arial" w:cs="Arial"/>
          <w:color w:val="000000" w:themeColor="text1"/>
          <w:lang w:val="en" w:eastAsia="en-GB"/>
        </w:rPr>
        <w:t>25/05/2021</w:t>
      </w:r>
      <w:r w:rsidRPr="00575DAC">
        <w:rPr>
          <w:rFonts w:ascii="Arial" w:eastAsia="Times New Roman" w:hAnsi="Arial" w:cs="Arial"/>
          <w:color w:val="000000" w:themeColor="text1"/>
          <w:lang w:val="en" w:eastAsia="en-GB"/>
        </w:rPr>
        <w:t>)</w:t>
      </w:r>
    </w:p>
    <w:p w14:paraId="1D0BBEBE" w14:textId="77777777" w:rsidR="00514E3A" w:rsidRPr="00575DAC" w:rsidRDefault="00514E3A" w:rsidP="00575DAC">
      <w:pPr>
        <w:spacing w:after="0" w:line="240" w:lineRule="auto"/>
        <w:rPr>
          <w:rFonts w:ascii="Arial" w:eastAsia="Times New Roman" w:hAnsi="Arial" w:cs="Arial"/>
          <w:color w:val="000000" w:themeColor="text1"/>
          <w:lang w:val="en" w:eastAsia="en-GB"/>
        </w:rPr>
      </w:pPr>
      <w:hyperlink r:id="rId30" w:history="1">
        <w:r w:rsidRPr="00575DAC">
          <w:rPr>
            <w:rStyle w:val="Hyperlink"/>
            <w:rFonts w:ascii="Arial" w:hAnsi="Arial" w:cs="Arial"/>
            <w:color w:val="000000" w:themeColor="text1"/>
            <w:lang w:val="en" w:eastAsia="en-GB"/>
          </w:rPr>
          <w:t>https://www.gov.uk/guidance/making-barring-referrals-to-the-dbs</w:t>
        </w:r>
      </w:hyperlink>
    </w:p>
    <w:p w14:paraId="66A14036" w14:textId="77777777" w:rsidR="00514E3A" w:rsidRPr="00575DAC" w:rsidRDefault="00514E3A" w:rsidP="00575DAC">
      <w:pPr>
        <w:autoSpaceDE w:val="0"/>
        <w:autoSpaceDN w:val="0"/>
        <w:adjustRightInd w:val="0"/>
        <w:spacing w:after="0" w:line="240" w:lineRule="auto"/>
        <w:rPr>
          <w:rFonts w:ascii="Arial" w:hAnsi="Arial" w:cs="Arial"/>
          <w:color w:val="000000" w:themeColor="text1"/>
        </w:rPr>
      </w:pPr>
    </w:p>
    <w:p w14:paraId="53293281" w14:textId="77777777" w:rsidR="00514E3A" w:rsidRPr="009B32A3" w:rsidRDefault="00514E3A" w:rsidP="00575DAC">
      <w:pPr>
        <w:spacing w:after="0" w:line="240" w:lineRule="auto"/>
        <w:outlineLvl w:val="1"/>
        <w:rPr>
          <w:rFonts w:ascii="Arial" w:eastAsia="Times New Roman" w:hAnsi="Arial" w:cs="Arial"/>
          <w:b/>
          <w:bCs/>
          <w:color w:val="000000" w:themeColor="text1"/>
          <w:sz w:val="24"/>
          <w:szCs w:val="24"/>
          <w:lang w:val="en" w:eastAsia="en-GB"/>
        </w:rPr>
      </w:pPr>
      <w:r w:rsidRPr="009B32A3">
        <w:rPr>
          <w:rFonts w:ascii="Arial" w:eastAsia="Times New Roman" w:hAnsi="Arial" w:cs="Arial"/>
          <w:b/>
          <w:bCs/>
          <w:color w:val="000000" w:themeColor="text1"/>
          <w:sz w:val="24"/>
          <w:szCs w:val="24"/>
          <w:lang w:val="en" w:eastAsia="en-GB"/>
        </w:rPr>
        <w:t>The Charity Commission</w:t>
      </w:r>
    </w:p>
    <w:p w14:paraId="41D48D35" w14:textId="7BFECBC8" w:rsidR="00514E3A" w:rsidRPr="00575DAC" w:rsidRDefault="00514E3A" w:rsidP="00575DAC">
      <w:pPr>
        <w:pStyle w:val="NormalWeb"/>
        <w:spacing w:before="0" w:beforeAutospacing="0" w:after="0" w:afterAutospacing="0"/>
        <w:rPr>
          <w:rFonts w:ascii="Arial" w:hAnsi="Arial" w:cs="Arial"/>
          <w:color w:val="000000" w:themeColor="text1"/>
          <w:sz w:val="22"/>
          <w:szCs w:val="22"/>
          <w:lang w:val="en"/>
        </w:rPr>
      </w:pPr>
      <w:r w:rsidRPr="00575DAC">
        <w:rPr>
          <w:rFonts w:ascii="Arial" w:hAnsi="Arial" w:cs="Arial"/>
          <w:color w:val="000000" w:themeColor="text1"/>
          <w:sz w:val="22"/>
          <w:szCs w:val="22"/>
          <w:lang w:val="en"/>
        </w:rPr>
        <w:t xml:space="preserve">Reports must be made to the Charity Commission where there are ‘serious incidents’ relating to the people who </w:t>
      </w:r>
      <w:proofErr w:type="gramStart"/>
      <w:r w:rsidRPr="00575DAC">
        <w:rPr>
          <w:rFonts w:ascii="Arial" w:hAnsi="Arial" w:cs="Arial"/>
          <w:color w:val="000000" w:themeColor="text1"/>
          <w:sz w:val="22"/>
          <w:szCs w:val="22"/>
          <w:lang w:val="en"/>
        </w:rPr>
        <w:t>come into contact with</w:t>
      </w:r>
      <w:proofErr w:type="gramEnd"/>
      <w:r w:rsidRPr="00575DAC">
        <w:rPr>
          <w:rFonts w:ascii="Arial" w:hAnsi="Arial" w:cs="Arial"/>
          <w:color w:val="000000" w:themeColor="text1"/>
          <w:sz w:val="22"/>
          <w:szCs w:val="22"/>
          <w:lang w:val="en"/>
        </w:rPr>
        <w:t xml:space="preserve"> the charity (i.e. </w:t>
      </w:r>
      <w:r w:rsidR="0034185A">
        <w:rPr>
          <w:rFonts w:ascii="Arial" w:hAnsi="Arial" w:cs="Arial"/>
          <w:color w:val="000000" w:themeColor="text1"/>
          <w:sz w:val="22"/>
          <w:szCs w:val="22"/>
          <w:lang w:val="en"/>
        </w:rPr>
        <w:t>guests</w:t>
      </w:r>
      <w:r w:rsidRPr="00575DAC">
        <w:rPr>
          <w:rFonts w:ascii="Arial" w:hAnsi="Arial" w:cs="Arial"/>
          <w:color w:val="000000" w:themeColor="text1"/>
          <w:sz w:val="22"/>
          <w:szCs w:val="22"/>
          <w:lang w:val="en"/>
        </w:rPr>
        <w:t>, staff</w:t>
      </w:r>
      <w:r w:rsidR="00A45B33" w:rsidRPr="00575DAC">
        <w:rPr>
          <w:rFonts w:ascii="Arial" w:hAnsi="Arial" w:cs="Arial"/>
          <w:color w:val="000000" w:themeColor="text1"/>
          <w:sz w:val="22"/>
          <w:szCs w:val="22"/>
          <w:lang w:val="en"/>
        </w:rPr>
        <w:t xml:space="preserve">, </w:t>
      </w:r>
      <w:r w:rsidRPr="00575DAC">
        <w:rPr>
          <w:rFonts w:ascii="Arial" w:hAnsi="Arial" w:cs="Arial"/>
          <w:color w:val="000000" w:themeColor="text1"/>
          <w:sz w:val="22"/>
          <w:szCs w:val="22"/>
          <w:lang w:val="en"/>
        </w:rPr>
        <w:t>volunteers and others).</w:t>
      </w:r>
    </w:p>
    <w:p w14:paraId="55CA6941" w14:textId="57E7166B" w:rsidR="00514E3A" w:rsidRPr="00575DAC" w:rsidRDefault="00514E3A" w:rsidP="00575DAC">
      <w:pPr>
        <w:spacing w:after="0" w:line="240" w:lineRule="auto"/>
        <w:rPr>
          <w:rFonts w:ascii="Arial" w:eastAsia="Times New Roman" w:hAnsi="Arial" w:cs="Arial"/>
          <w:color w:val="000000" w:themeColor="text1"/>
          <w:lang w:eastAsia="en-GB"/>
        </w:rPr>
      </w:pPr>
      <w:r w:rsidRPr="00575DAC">
        <w:rPr>
          <w:rFonts w:ascii="Arial" w:eastAsia="Times New Roman" w:hAnsi="Arial" w:cs="Arial"/>
          <w:color w:val="000000" w:themeColor="text1"/>
          <w:lang w:val="en" w:eastAsia="en-GB"/>
        </w:rPr>
        <w:t xml:space="preserve">Reports must be made in full and promptly, i.e. </w:t>
      </w:r>
      <w:r w:rsidRPr="00575DAC">
        <w:rPr>
          <w:rFonts w:ascii="Arial" w:eastAsia="Times New Roman" w:hAnsi="Arial" w:cs="Arial"/>
          <w:color w:val="000000" w:themeColor="text1"/>
          <w:lang w:eastAsia="en-GB"/>
        </w:rPr>
        <w:t>as soon as reasonably possible after the incident.</w:t>
      </w:r>
      <w:r w:rsidR="00E96CE8" w:rsidRPr="00575DAC">
        <w:rPr>
          <w:rFonts w:ascii="Arial" w:eastAsia="Times New Roman" w:hAnsi="Arial" w:cs="Arial"/>
          <w:color w:val="000000" w:themeColor="text1"/>
          <w:lang w:eastAsia="en-GB"/>
        </w:rPr>
        <w:t xml:space="preserve"> </w:t>
      </w:r>
      <w:r w:rsidRPr="00575DAC">
        <w:rPr>
          <w:rFonts w:ascii="Arial" w:eastAsia="Times New Roman" w:hAnsi="Arial" w:cs="Arial"/>
          <w:color w:val="000000" w:themeColor="text1"/>
          <w:lang w:val="en" w:eastAsia="en-GB"/>
        </w:rPr>
        <w:t xml:space="preserve">The report must be made even if the matter has been </w:t>
      </w:r>
      <w:r w:rsidRPr="00575DAC">
        <w:rPr>
          <w:rFonts w:ascii="Arial" w:eastAsia="Times New Roman" w:hAnsi="Arial" w:cs="Arial"/>
          <w:color w:val="000000" w:themeColor="text1"/>
          <w:lang w:eastAsia="en-GB"/>
        </w:rPr>
        <w:t xml:space="preserve">reported to other agencies including police, local </w:t>
      </w:r>
      <w:proofErr w:type="gramStart"/>
      <w:r w:rsidRPr="00575DAC">
        <w:rPr>
          <w:rFonts w:ascii="Arial" w:eastAsia="Times New Roman" w:hAnsi="Arial" w:cs="Arial"/>
          <w:color w:val="000000" w:themeColor="text1"/>
          <w:lang w:eastAsia="en-GB"/>
        </w:rPr>
        <w:t>authority</w:t>
      </w:r>
      <w:proofErr w:type="gramEnd"/>
      <w:r w:rsidRPr="00575DAC">
        <w:rPr>
          <w:rFonts w:ascii="Arial" w:eastAsia="Times New Roman" w:hAnsi="Arial" w:cs="Arial"/>
          <w:color w:val="000000" w:themeColor="text1"/>
          <w:lang w:eastAsia="en-GB"/>
        </w:rPr>
        <w:t>, commissioners or other regulators.</w:t>
      </w:r>
    </w:p>
    <w:p w14:paraId="5134BCE7" w14:textId="77777777" w:rsidR="00514E3A" w:rsidRPr="00575DAC" w:rsidRDefault="00514E3A" w:rsidP="00575DAC">
      <w:pPr>
        <w:spacing w:after="0" w:line="240" w:lineRule="auto"/>
        <w:rPr>
          <w:rFonts w:ascii="Arial" w:eastAsia="Times New Roman" w:hAnsi="Arial" w:cs="Arial"/>
          <w:color w:val="000000" w:themeColor="text1"/>
          <w:lang w:val="en" w:eastAsia="en-GB"/>
        </w:rPr>
      </w:pPr>
    </w:p>
    <w:p w14:paraId="6F3FBF09" w14:textId="19F7345D" w:rsidR="00514E3A" w:rsidRPr="00575DAC" w:rsidRDefault="00514E3A" w:rsidP="00575DAC">
      <w:pPr>
        <w:spacing w:after="0" w:line="240" w:lineRule="auto"/>
        <w:rPr>
          <w:rFonts w:ascii="Arial" w:hAnsi="Arial" w:cs="Arial"/>
          <w:color w:val="000000" w:themeColor="text1"/>
        </w:rPr>
      </w:pPr>
      <w:r w:rsidRPr="00575DAC">
        <w:rPr>
          <w:rFonts w:ascii="Arial" w:eastAsia="Times New Roman" w:hAnsi="Arial" w:cs="Arial"/>
          <w:color w:val="000000" w:themeColor="text1"/>
          <w:lang w:val="en" w:eastAsia="en-GB"/>
        </w:rPr>
        <w:t>The responsibility for reporting rests with the Board of Trustees.</w:t>
      </w:r>
      <w:r w:rsidR="00E96CE8" w:rsidRPr="00575DAC">
        <w:rPr>
          <w:rFonts w:ascii="Arial" w:eastAsia="Times New Roman" w:hAnsi="Arial" w:cs="Arial"/>
          <w:color w:val="000000" w:themeColor="text1"/>
          <w:lang w:val="en" w:eastAsia="en-GB"/>
        </w:rPr>
        <w:t xml:space="preserve"> </w:t>
      </w:r>
      <w:r w:rsidRPr="00575DAC">
        <w:rPr>
          <w:rFonts w:ascii="Arial" w:eastAsia="Times New Roman" w:hAnsi="Arial" w:cs="Arial"/>
          <w:color w:val="000000" w:themeColor="text1"/>
          <w:lang w:val="en" w:eastAsia="en-GB"/>
        </w:rPr>
        <w:t>In practice, this may be delegated to someone else within the charity, such as the CEO</w:t>
      </w:r>
      <w:r w:rsidR="00396620" w:rsidRPr="00575DAC">
        <w:rPr>
          <w:rFonts w:ascii="Arial" w:eastAsia="Times New Roman" w:hAnsi="Arial" w:cs="Arial"/>
          <w:color w:val="000000" w:themeColor="text1"/>
          <w:lang w:val="en" w:eastAsia="en-GB"/>
        </w:rPr>
        <w:t>/</w:t>
      </w:r>
      <w:r w:rsidRPr="00575DAC">
        <w:rPr>
          <w:rFonts w:ascii="Arial" w:eastAsia="Times New Roman" w:hAnsi="Arial" w:cs="Arial"/>
          <w:color w:val="000000" w:themeColor="text1"/>
          <w:lang w:val="en" w:eastAsia="en-GB"/>
        </w:rPr>
        <w:t xml:space="preserve">DSL although Trustees remain responsible for ensuring the report is made in a timely way and </w:t>
      </w:r>
      <w:r w:rsidR="00396620" w:rsidRPr="00575DAC">
        <w:rPr>
          <w:rFonts w:ascii="Arial" w:eastAsia="Times New Roman" w:hAnsi="Arial" w:cs="Arial"/>
          <w:color w:val="000000" w:themeColor="text1"/>
          <w:lang w:val="en" w:eastAsia="en-GB"/>
        </w:rPr>
        <w:t xml:space="preserve">to </w:t>
      </w:r>
      <w:proofErr w:type="spellStart"/>
      <w:r w:rsidRPr="00575DAC">
        <w:rPr>
          <w:rFonts w:ascii="Arial" w:eastAsia="Times New Roman" w:hAnsi="Arial" w:cs="Arial"/>
          <w:color w:val="000000" w:themeColor="text1"/>
          <w:lang w:val="en" w:eastAsia="en-GB"/>
        </w:rPr>
        <w:t>authorise</w:t>
      </w:r>
      <w:proofErr w:type="spellEnd"/>
      <w:r w:rsidRPr="00575DAC">
        <w:rPr>
          <w:rFonts w:ascii="Arial" w:eastAsia="Times New Roman" w:hAnsi="Arial" w:cs="Arial"/>
          <w:color w:val="000000" w:themeColor="text1"/>
          <w:lang w:val="en" w:eastAsia="en-GB"/>
        </w:rPr>
        <w:t xml:space="preserve"> it.</w:t>
      </w:r>
      <w:r w:rsidR="00E96CE8" w:rsidRPr="00575DAC">
        <w:rPr>
          <w:rFonts w:ascii="Arial" w:eastAsia="Times New Roman" w:hAnsi="Arial" w:cs="Arial"/>
          <w:color w:val="000000" w:themeColor="text1"/>
          <w:lang w:val="en" w:eastAsia="en-GB"/>
        </w:rPr>
        <w:t xml:space="preserve"> </w:t>
      </w:r>
      <w:r w:rsidRPr="00575DAC">
        <w:rPr>
          <w:rFonts w:ascii="Arial" w:hAnsi="Arial" w:cs="Arial"/>
          <w:color w:val="000000" w:themeColor="text1"/>
        </w:rPr>
        <w:t>If Trustees decide not to report a matter, they may be asked to explain their reasoning if the Charity Commission becomes involved.</w:t>
      </w:r>
    </w:p>
    <w:p w14:paraId="7B90A34B" w14:textId="77777777" w:rsidR="00514E3A" w:rsidRPr="00575DAC" w:rsidRDefault="00514E3A" w:rsidP="00575DAC">
      <w:pPr>
        <w:spacing w:after="0" w:line="240" w:lineRule="auto"/>
        <w:rPr>
          <w:rFonts w:ascii="Arial" w:eastAsia="Times New Roman" w:hAnsi="Arial" w:cs="Arial"/>
          <w:color w:val="000000" w:themeColor="text1"/>
          <w:lang w:val="en" w:eastAsia="en-GB"/>
        </w:rPr>
      </w:pPr>
    </w:p>
    <w:p w14:paraId="711A77AB" w14:textId="662113E9" w:rsidR="00514E3A" w:rsidRPr="00E8077F" w:rsidRDefault="006B6101" w:rsidP="00E8077F">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w:t>
      </w:r>
      <w:r w:rsidR="00514E3A" w:rsidRPr="00575DAC">
        <w:rPr>
          <w:rFonts w:ascii="Arial" w:hAnsi="Arial" w:cs="Arial"/>
          <w:color w:val="000000" w:themeColor="text1"/>
          <w:sz w:val="22"/>
          <w:szCs w:val="22"/>
        </w:rPr>
        <w:t xml:space="preserve">his section deals </w:t>
      </w:r>
      <w:r>
        <w:rPr>
          <w:rFonts w:ascii="Arial" w:hAnsi="Arial" w:cs="Arial"/>
          <w:color w:val="000000" w:themeColor="text1"/>
          <w:sz w:val="22"/>
          <w:szCs w:val="22"/>
        </w:rPr>
        <w:t xml:space="preserve">only </w:t>
      </w:r>
      <w:r w:rsidR="00514E3A" w:rsidRPr="00575DAC">
        <w:rPr>
          <w:rFonts w:ascii="Arial" w:hAnsi="Arial" w:cs="Arial"/>
          <w:color w:val="000000" w:themeColor="text1"/>
          <w:sz w:val="22"/>
          <w:szCs w:val="22"/>
        </w:rPr>
        <w:t>with the reporting of safeguarding ‘serious incidents’</w:t>
      </w:r>
      <w:r>
        <w:rPr>
          <w:rFonts w:ascii="Arial" w:hAnsi="Arial" w:cs="Arial"/>
          <w:color w:val="000000" w:themeColor="text1"/>
          <w:sz w:val="22"/>
          <w:szCs w:val="22"/>
        </w:rPr>
        <w:t xml:space="preserve"> but </w:t>
      </w:r>
      <w:r w:rsidR="00514E3A" w:rsidRPr="00575DAC">
        <w:rPr>
          <w:rFonts w:ascii="Arial" w:hAnsi="Arial" w:cs="Arial"/>
          <w:color w:val="000000" w:themeColor="text1"/>
          <w:sz w:val="22"/>
          <w:szCs w:val="22"/>
        </w:rPr>
        <w:t>there are reporting requirements for other areas such as: financial crimes</w:t>
      </w:r>
      <w:r>
        <w:rPr>
          <w:rFonts w:ascii="Arial" w:hAnsi="Arial" w:cs="Arial"/>
          <w:color w:val="000000" w:themeColor="text1"/>
          <w:sz w:val="22"/>
          <w:szCs w:val="22"/>
        </w:rPr>
        <w:t xml:space="preserve">, </w:t>
      </w:r>
      <w:r w:rsidR="00514E3A" w:rsidRPr="00575DAC">
        <w:rPr>
          <w:rFonts w:ascii="Arial" w:hAnsi="Arial" w:cs="Arial"/>
          <w:color w:val="000000" w:themeColor="text1"/>
          <w:sz w:val="22"/>
          <w:szCs w:val="22"/>
        </w:rPr>
        <w:t>large donations</w:t>
      </w:r>
      <w:r w:rsidR="002A7FD9">
        <w:rPr>
          <w:rFonts w:ascii="Arial" w:hAnsi="Arial" w:cs="Arial"/>
          <w:color w:val="000000" w:themeColor="text1"/>
          <w:sz w:val="22"/>
          <w:szCs w:val="22"/>
        </w:rPr>
        <w:t xml:space="preserve">, </w:t>
      </w:r>
      <w:r w:rsidR="00514E3A" w:rsidRPr="00575DAC">
        <w:rPr>
          <w:rFonts w:ascii="Arial" w:hAnsi="Arial" w:cs="Arial"/>
          <w:color w:val="000000" w:themeColor="text1"/>
          <w:sz w:val="22"/>
          <w:szCs w:val="22"/>
        </w:rPr>
        <w:t>financial losses</w:t>
      </w:r>
      <w:r w:rsidR="002A7FD9">
        <w:rPr>
          <w:rFonts w:ascii="Arial" w:hAnsi="Arial" w:cs="Arial"/>
          <w:color w:val="000000" w:themeColor="text1"/>
          <w:sz w:val="22"/>
          <w:szCs w:val="22"/>
        </w:rPr>
        <w:t xml:space="preserve">, </w:t>
      </w:r>
      <w:r w:rsidR="00514E3A" w:rsidRPr="00575DAC">
        <w:rPr>
          <w:rFonts w:ascii="Arial" w:hAnsi="Arial" w:cs="Arial"/>
          <w:color w:val="000000" w:themeColor="text1"/>
          <w:sz w:val="22"/>
          <w:szCs w:val="22"/>
        </w:rPr>
        <w:t>links to terrorism or extremism and other significant incidents</w:t>
      </w:r>
      <w:r w:rsidR="002A7FD9">
        <w:rPr>
          <w:rFonts w:ascii="Arial" w:hAnsi="Arial" w:cs="Arial"/>
          <w:color w:val="000000" w:themeColor="text1"/>
          <w:sz w:val="22"/>
          <w:szCs w:val="22"/>
        </w:rPr>
        <w:t>.</w:t>
      </w:r>
      <w:r w:rsidR="00E8077F">
        <w:rPr>
          <w:rFonts w:ascii="Arial" w:hAnsi="Arial" w:cs="Arial"/>
          <w:color w:val="000000" w:themeColor="text1"/>
          <w:sz w:val="22"/>
          <w:szCs w:val="22"/>
        </w:rPr>
        <w:t xml:space="preserve">  </w:t>
      </w:r>
      <w:proofErr w:type="gramStart"/>
      <w:r w:rsidR="00514E3A" w:rsidRPr="00E8077F">
        <w:rPr>
          <w:rFonts w:ascii="Arial" w:hAnsi="Arial" w:cs="Arial"/>
          <w:color w:val="000000" w:themeColor="text1"/>
          <w:sz w:val="22"/>
          <w:szCs w:val="22"/>
          <w:lang w:val="en"/>
        </w:rPr>
        <w:t>‘Serious incidents’</w:t>
      </w:r>
      <w:proofErr w:type="gramEnd"/>
      <w:r w:rsidR="00514E3A" w:rsidRPr="00E8077F">
        <w:rPr>
          <w:rFonts w:ascii="Arial" w:hAnsi="Arial" w:cs="Arial"/>
          <w:color w:val="000000" w:themeColor="text1"/>
          <w:sz w:val="22"/>
          <w:szCs w:val="22"/>
          <w:lang w:val="en"/>
        </w:rPr>
        <w:t xml:space="preserve"> should be reported in relation to </w:t>
      </w:r>
      <w:r w:rsidR="00514E3A" w:rsidRPr="00E8077F">
        <w:rPr>
          <w:rFonts w:ascii="Arial" w:hAnsi="Arial" w:cs="Arial"/>
          <w:color w:val="000000" w:themeColor="text1"/>
          <w:sz w:val="22"/>
          <w:szCs w:val="22"/>
        </w:rPr>
        <w:t xml:space="preserve">safeguarding where they have resulted in, or risked, significant harm to </w:t>
      </w:r>
      <w:r w:rsidR="0034185A" w:rsidRPr="00E8077F">
        <w:rPr>
          <w:rFonts w:ascii="Arial" w:hAnsi="Arial" w:cs="Arial"/>
          <w:color w:val="000000" w:themeColor="text1"/>
          <w:sz w:val="22"/>
          <w:szCs w:val="22"/>
        </w:rPr>
        <w:t>guests</w:t>
      </w:r>
      <w:r w:rsidR="00514E3A" w:rsidRPr="00E8077F">
        <w:rPr>
          <w:rFonts w:ascii="Arial" w:hAnsi="Arial" w:cs="Arial"/>
          <w:color w:val="000000" w:themeColor="text1"/>
          <w:sz w:val="22"/>
          <w:szCs w:val="22"/>
        </w:rPr>
        <w:t xml:space="preserve"> and other people who </w:t>
      </w:r>
      <w:proofErr w:type="gramStart"/>
      <w:r w:rsidR="00514E3A" w:rsidRPr="00E8077F">
        <w:rPr>
          <w:rFonts w:ascii="Arial" w:hAnsi="Arial" w:cs="Arial"/>
          <w:color w:val="000000" w:themeColor="text1"/>
          <w:sz w:val="22"/>
          <w:szCs w:val="22"/>
        </w:rPr>
        <w:t>come into contact with</w:t>
      </w:r>
      <w:proofErr w:type="gramEnd"/>
      <w:r w:rsidR="00514E3A" w:rsidRPr="00E8077F">
        <w:rPr>
          <w:rFonts w:ascii="Arial" w:hAnsi="Arial" w:cs="Arial"/>
          <w:color w:val="000000" w:themeColor="text1"/>
          <w:sz w:val="22"/>
          <w:szCs w:val="22"/>
        </w:rPr>
        <w:t xml:space="preserve"> </w:t>
      </w:r>
      <w:r w:rsidR="00D772B4" w:rsidRPr="00E8077F">
        <w:rPr>
          <w:rFonts w:ascii="Arial" w:hAnsi="Arial" w:cs="Arial"/>
          <w:color w:val="000000" w:themeColor="text1"/>
          <w:sz w:val="22"/>
          <w:szCs w:val="22"/>
        </w:rPr>
        <w:t>The Bridge</w:t>
      </w:r>
      <w:r w:rsidR="00A45B33" w:rsidRPr="00E8077F">
        <w:rPr>
          <w:rFonts w:ascii="Arial" w:hAnsi="Arial" w:cs="Arial"/>
          <w:color w:val="000000" w:themeColor="text1"/>
          <w:sz w:val="22"/>
          <w:szCs w:val="22"/>
        </w:rPr>
        <w:t xml:space="preserve"> </w:t>
      </w:r>
      <w:r w:rsidR="00514E3A" w:rsidRPr="00E8077F">
        <w:rPr>
          <w:rFonts w:ascii="Arial" w:hAnsi="Arial" w:cs="Arial"/>
          <w:color w:val="000000" w:themeColor="text1"/>
          <w:sz w:val="22"/>
          <w:szCs w:val="22"/>
        </w:rPr>
        <w:t>through its work.</w:t>
      </w:r>
      <w:r w:rsidR="00E96CE8" w:rsidRPr="00E8077F">
        <w:rPr>
          <w:rFonts w:ascii="Arial" w:hAnsi="Arial" w:cs="Arial"/>
          <w:color w:val="000000" w:themeColor="text1"/>
          <w:sz w:val="22"/>
          <w:szCs w:val="22"/>
        </w:rPr>
        <w:t xml:space="preserve"> </w:t>
      </w:r>
      <w:r w:rsidR="00514E3A" w:rsidRPr="00E8077F">
        <w:rPr>
          <w:rFonts w:ascii="Arial" w:hAnsi="Arial" w:cs="Arial"/>
          <w:color w:val="000000" w:themeColor="text1"/>
          <w:sz w:val="22"/>
          <w:szCs w:val="22"/>
        </w:rPr>
        <w:t>It may include these areas:</w:t>
      </w:r>
    </w:p>
    <w:p w14:paraId="1F6DCA8B" w14:textId="77777777" w:rsidR="00514E3A" w:rsidRPr="00575DAC" w:rsidRDefault="00514E3A" w:rsidP="00575DAC">
      <w:pPr>
        <w:pStyle w:val="NormalWeb"/>
        <w:spacing w:before="0" w:beforeAutospacing="0" w:after="0" w:afterAutospacing="0"/>
        <w:rPr>
          <w:rFonts w:ascii="Arial" w:hAnsi="Arial" w:cs="Arial"/>
          <w:color w:val="000000" w:themeColor="text1"/>
          <w:sz w:val="22"/>
          <w:szCs w:val="22"/>
        </w:rPr>
      </w:pPr>
    </w:p>
    <w:p w14:paraId="51FFEDDE" w14:textId="7BD75ADB" w:rsidR="00514E3A" w:rsidRPr="00575DAC" w:rsidRDefault="00514E3A" w:rsidP="00E756B4">
      <w:pPr>
        <w:numPr>
          <w:ilvl w:val="0"/>
          <w:numId w:val="43"/>
        </w:numPr>
        <w:spacing w:after="0" w:line="240" w:lineRule="auto"/>
        <w:rPr>
          <w:rFonts w:ascii="Arial" w:hAnsi="Arial" w:cs="Arial"/>
          <w:color w:val="000000" w:themeColor="text1"/>
          <w:lang w:val="en"/>
        </w:rPr>
      </w:pPr>
      <w:r w:rsidRPr="00575DAC">
        <w:rPr>
          <w:rFonts w:ascii="Arial" w:hAnsi="Arial" w:cs="Arial"/>
          <w:color w:val="000000" w:themeColor="text1"/>
          <w:lang w:val="en"/>
        </w:rPr>
        <w:t xml:space="preserve">Incidents of abuse or mistreatment (alleged or actual) of </w:t>
      </w:r>
      <w:r w:rsidR="0034185A">
        <w:rPr>
          <w:rFonts w:ascii="Arial" w:hAnsi="Arial" w:cs="Arial"/>
          <w:color w:val="000000" w:themeColor="text1"/>
          <w:lang w:val="en"/>
        </w:rPr>
        <w:t>guests</w:t>
      </w:r>
      <w:r w:rsidR="00396620" w:rsidRPr="00575DAC">
        <w:rPr>
          <w:rFonts w:ascii="Arial" w:hAnsi="Arial" w:cs="Arial"/>
          <w:color w:val="000000" w:themeColor="text1"/>
          <w:lang w:val="en"/>
        </w:rPr>
        <w:t xml:space="preserve">, </w:t>
      </w:r>
      <w:r w:rsidRPr="00575DAC">
        <w:rPr>
          <w:rFonts w:ascii="Arial" w:hAnsi="Arial" w:cs="Arial"/>
          <w:color w:val="000000" w:themeColor="text1"/>
          <w:lang w:val="en"/>
        </w:rPr>
        <w:t xml:space="preserve">which happened when they were </w:t>
      </w:r>
      <w:proofErr w:type="gramStart"/>
      <w:r w:rsidRPr="00575DAC">
        <w:rPr>
          <w:rFonts w:ascii="Arial" w:hAnsi="Arial" w:cs="Arial"/>
          <w:color w:val="000000" w:themeColor="text1"/>
          <w:lang w:val="en"/>
        </w:rPr>
        <w:t>under</w:t>
      </w:r>
      <w:proofErr w:type="gramEnd"/>
      <w:r w:rsidRPr="00575DAC">
        <w:rPr>
          <w:rFonts w:ascii="Arial" w:hAnsi="Arial" w:cs="Arial"/>
          <w:color w:val="000000" w:themeColor="text1"/>
          <w:lang w:val="en"/>
        </w:rPr>
        <w:t xml:space="preserve"> our </w:t>
      </w:r>
      <w:proofErr w:type="gramStart"/>
      <w:r w:rsidRPr="00575DAC">
        <w:rPr>
          <w:rFonts w:ascii="Arial" w:hAnsi="Arial" w:cs="Arial"/>
          <w:color w:val="000000" w:themeColor="text1"/>
          <w:lang w:val="en"/>
        </w:rPr>
        <w:t>care</w:t>
      </w:r>
      <w:proofErr w:type="gramEnd"/>
      <w:r w:rsidRPr="00575DAC">
        <w:rPr>
          <w:rFonts w:ascii="Arial" w:hAnsi="Arial" w:cs="Arial"/>
          <w:color w:val="000000" w:themeColor="text1"/>
          <w:lang w:val="en"/>
        </w:rPr>
        <w:t xml:space="preserve"> and someone connected to </w:t>
      </w:r>
      <w:r w:rsidR="00D772B4" w:rsidRPr="00575DAC">
        <w:rPr>
          <w:rFonts w:ascii="Arial" w:hAnsi="Arial" w:cs="Arial"/>
          <w:color w:val="000000" w:themeColor="text1"/>
          <w:lang w:val="en"/>
        </w:rPr>
        <w:t>The Bridge</w:t>
      </w:r>
      <w:r w:rsidR="00A45B33" w:rsidRPr="00575DAC">
        <w:rPr>
          <w:rFonts w:ascii="Arial" w:hAnsi="Arial" w:cs="Arial"/>
          <w:color w:val="000000" w:themeColor="text1"/>
          <w:lang w:val="en"/>
        </w:rPr>
        <w:t xml:space="preserve"> </w:t>
      </w:r>
      <w:r w:rsidRPr="00575DAC">
        <w:rPr>
          <w:rFonts w:ascii="Arial" w:hAnsi="Arial" w:cs="Arial"/>
          <w:color w:val="000000" w:themeColor="text1"/>
          <w:lang w:val="en"/>
        </w:rPr>
        <w:t>was responsible for the abuse or mistreatment.</w:t>
      </w:r>
    </w:p>
    <w:p w14:paraId="62554067" w14:textId="54EF25FB" w:rsidR="00514E3A" w:rsidRPr="00575DAC" w:rsidRDefault="00514E3A" w:rsidP="00E756B4">
      <w:pPr>
        <w:numPr>
          <w:ilvl w:val="0"/>
          <w:numId w:val="43"/>
        </w:numPr>
        <w:spacing w:after="0" w:line="240" w:lineRule="auto"/>
        <w:rPr>
          <w:rFonts w:ascii="Arial" w:hAnsi="Arial" w:cs="Arial"/>
          <w:color w:val="000000" w:themeColor="text1"/>
          <w:lang w:val="en"/>
        </w:rPr>
      </w:pPr>
      <w:r w:rsidRPr="00575DAC">
        <w:rPr>
          <w:rFonts w:ascii="Arial" w:hAnsi="Arial" w:cs="Arial"/>
          <w:color w:val="000000" w:themeColor="text1"/>
          <w:lang w:val="en"/>
        </w:rPr>
        <w:t xml:space="preserve">Incidents of abuse or mistreatment (alleged or actual) of people who </w:t>
      </w:r>
      <w:proofErr w:type="gramStart"/>
      <w:r w:rsidRPr="00575DAC">
        <w:rPr>
          <w:rFonts w:ascii="Arial" w:hAnsi="Arial" w:cs="Arial"/>
          <w:color w:val="000000" w:themeColor="text1"/>
          <w:lang w:val="en"/>
        </w:rPr>
        <w:t>come into contact with</w:t>
      </w:r>
      <w:proofErr w:type="gramEnd"/>
      <w:r w:rsidRPr="00575DAC">
        <w:rPr>
          <w:rFonts w:ascii="Arial" w:hAnsi="Arial" w:cs="Arial"/>
          <w:color w:val="000000" w:themeColor="text1"/>
          <w:lang w:val="en"/>
        </w:rPr>
        <w:t xml:space="preserve"> </w:t>
      </w:r>
      <w:r w:rsidR="00D772B4" w:rsidRPr="00575DAC">
        <w:rPr>
          <w:rFonts w:ascii="Arial" w:hAnsi="Arial" w:cs="Arial"/>
          <w:color w:val="000000" w:themeColor="text1"/>
          <w:lang w:val="en"/>
        </w:rPr>
        <w:t>The Bridge</w:t>
      </w:r>
      <w:r w:rsidR="00A45B33" w:rsidRPr="00575DAC">
        <w:rPr>
          <w:rFonts w:ascii="Arial" w:hAnsi="Arial" w:cs="Arial"/>
          <w:color w:val="000000" w:themeColor="text1"/>
          <w:lang w:val="en"/>
        </w:rPr>
        <w:t xml:space="preserve"> </w:t>
      </w:r>
      <w:r w:rsidRPr="00575DAC">
        <w:rPr>
          <w:rFonts w:ascii="Arial" w:hAnsi="Arial" w:cs="Arial"/>
          <w:color w:val="000000" w:themeColor="text1"/>
          <w:lang w:val="en"/>
        </w:rPr>
        <w:t>which have resulted in or risked harm to them.</w:t>
      </w:r>
    </w:p>
    <w:p w14:paraId="7B9498B0" w14:textId="77777777" w:rsidR="00514E3A" w:rsidRPr="00575DAC" w:rsidRDefault="00514E3A" w:rsidP="00E756B4">
      <w:pPr>
        <w:pStyle w:val="NormalWeb"/>
        <w:numPr>
          <w:ilvl w:val="0"/>
          <w:numId w:val="43"/>
        </w:numPr>
        <w:spacing w:before="0" w:beforeAutospacing="0" w:after="0" w:afterAutospacing="0"/>
        <w:rPr>
          <w:rFonts w:ascii="Arial" w:hAnsi="Arial" w:cs="Arial"/>
          <w:color w:val="000000" w:themeColor="text1"/>
          <w:sz w:val="22"/>
          <w:szCs w:val="22"/>
          <w:lang w:val="en"/>
        </w:rPr>
      </w:pPr>
      <w:r w:rsidRPr="00575DAC">
        <w:rPr>
          <w:rFonts w:ascii="Arial" w:hAnsi="Arial" w:cs="Arial"/>
          <w:color w:val="000000" w:themeColor="text1"/>
          <w:sz w:val="22"/>
          <w:szCs w:val="22"/>
          <w:lang w:val="en"/>
        </w:rPr>
        <w:t>Failures to sufficiently manage safeguarding risks such that they harm people involved in the charity.</w:t>
      </w:r>
    </w:p>
    <w:p w14:paraId="0EB2A003" w14:textId="77777777" w:rsidR="00514E3A" w:rsidRPr="00575DAC" w:rsidRDefault="00514E3A" w:rsidP="00E756B4">
      <w:pPr>
        <w:pStyle w:val="NormalWeb"/>
        <w:numPr>
          <w:ilvl w:val="0"/>
          <w:numId w:val="43"/>
        </w:numPr>
        <w:spacing w:before="0" w:beforeAutospacing="0" w:after="0" w:afterAutospacing="0"/>
        <w:rPr>
          <w:rFonts w:ascii="Arial" w:hAnsi="Arial" w:cs="Arial"/>
          <w:color w:val="000000" w:themeColor="text1"/>
          <w:sz w:val="22"/>
          <w:szCs w:val="22"/>
          <w:lang w:val="en"/>
        </w:rPr>
      </w:pPr>
      <w:r w:rsidRPr="00575DAC">
        <w:rPr>
          <w:rFonts w:ascii="Arial" w:hAnsi="Arial" w:cs="Arial"/>
          <w:color w:val="000000" w:themeColor="text1"/>
          <w:sz w:val="22"/>
          <w:szCs w:val="22"/>
          <w:lang w:val="en"/>
        </w:rPr>
        <w:t>Incidents which result in damage to the reputation of the charity or to public trust and confidence.</w:t>
      </w:r>
    </w:p>
    <w:p w14:paraId="75B1412B" w14:textId="20272CD5" w:rsidR="00514E3A" w:rsidRPr="00575DAC" w:rsidRDefault="00514E3A" w:rsidP="00E756B4">
      <w:pPr>
        <w:pStyle w:val="NormalWeb"/>
        <w:numPr>
          <w:ilvl w:val="0"/>
          <w:numId w:val="43"/>
        </w:numPr>
        <w:spacing w:before="0" w:beforeAutospacing="0" w:after="0" w:afterAutospacing="0"/>
        <w:rPr>
          <w:rFonts w:ascii="Arial" w:hAnsi="Arial" w:cs="Arial"/>
          <w:color w:val="000000" w:themeColor="text1"/>
          <w:sz w:val="22"/>
          <w:szCs w:val="22"/>
          <w:lang w:val="en"/>
        </w:rPr>
      </w:pPr>
      <w:r w:rsidRPr="00575DAC">
        <w:rPr>
          <w:rFonts w:ascii="Arial" w:hAnsi="Arial" w:cs="Arial"/>
          <w:color w:val="000000" w:themeColor="text1"/>
          <w:sz w:val="22"/>
          <w:szCs w:val="22"/>
          <w:lang w:val="en"/>
        </w:rPr>
        <w:t xml:space="preserve">Situations where policies or </w:t>
      </w:r>
      <w:r w:rsidR="00AD2ABE" w:rsidRPr="00575DAC">
        <w:rPr>
          <w:rFonts w:ascii="Arial" w:hAnsi="Arial" w:cs="Arial"/>
          <w:color w:val="000000" w:themeColor="text1"/>
          <w:sz w:val="22"/>
          <w:szCs w:val="22"/>
          <w:lang w:val="en"/>
        </w:rPr>
        <w:t>procedures</w:t>
      </w:r>
      <w:r w:rsidRPr="00575DAC">
        <w:rPr>
          <w:rFonts w:ascii="Arial" w:hAnsi="Arial" w:cs="Arial"/>
          <w:color w:val="000000" w:themeColor="text1"/>
          <w:sz w:val="22"/>
          <w:szCs w:val="22"/>
          <w:lang w:val="en"/>
        </w:rPr>
        <w:t xml:space="preserve"> have not been followed properly resulting in people being placed at significant risk of harm. </w:t>
      </w:r>
    </w:p>
    <w:p w14:paraId="2C1E03A9" w14:textId="77777777" w:rsidR="00514E3A" w:rsidRPr="00575DAC" w:rsidRDefault="00514E3A" w:rsidP="00E756B4">
      <w:pPr>
        <w:numPr>
          <w:ilvl w:val="0"/>
          <w:numId w:val="43"/>
        </w:numPr>
        <w:spacing w:after="0" w:line="240" w:lineRule="auto"/>
        <w:rPr>
          <w:rFonts w:ascii="Arial" w:hAnsi="Arial" w:cs="Arial"/>
          <w:color w:val="000000" w:themeColor="text1"/>
          <w:lang w:val="en"/>
        </w:rPr>
      </w:pPr>
      <w:r w:rsidRPr="00575DAC">
        <w:rPr>
          <w:rFonts w:ascii="Arial" w:hAnsi="Arial" w:cs="Arial"/>
          <w:color w:val="000000" w:themeColor="text1"/>
          <w:lang w:val="en"/>
        </w:rPr>
        <w:t xml:space="preserve">Adverse findings about </w:t>
      </w:r>
      <w:proofErr w:type="gramStart"/>
      <w:r w:rsidRPr="00575DAC">
        <w:rPr>
          <w:rFonts w:ascii="Arial" w:hAnsi="Arial" w:cs="Arial"/>
          <w:color w:val="000000" w:themeColor="text1"/>
          <w:lang w:val="en"/>
        </w:rPr>
        <w:t>the charity</w:t>
      </w:r>
      <w:proofErr w:type="gramEnd"/>
      <w:r w:rsidRPr="00575DAC">
        <w:rPr>
          <w:rFonts w:ascii="Arial" w:hAnsi="Arial" w:cs="Arial"/>
          <w:color w:val="000000" w:themeColor="text1"/>
          <w:lang w:val="en"/>
        </w:rPr>
        <w:t xml:space="preserve"> made by another agency or regulator.</w:t>
      </w:r>
    </w:p>
    <w:p w14:paraId="167F39BF" w14:textId="55B28F10" w:rsidR="00514E3A" w:rsidRPr="00575DAC" w:rsidRDefault="00514E3A" w:rsidP="00E756B4">
      <w:pPr>
        <w:numPr>
          <w:ilvl w:val="0"/>
          <w:numId w:val="43"/>
        </w:numPr>
        <w:spacing w:after="0" w:line="240" w:lineRule="auto"/>
        <w:rPr>
          <w:rFonts w:ascii="Arial" w:hAnsi="Arial" w:cs="Arial"/>
          <w:color w:val="000000" w:themeColor="text1"/>
        </w:rPr>
      </w:pPr>
      <w:r w:rsidRPr="00575DAC">
        <w:rPr>
          <w:rFonts w:ascii="Arial" w:hAnsi="Arial" w:cs="Arial"/>
          <w:color w:val="000000" w:themeColor="text1"/>
          <w:lang w:val="en"/>
        </w:rPr>
        <w:t xml:space="preserve">Police investigation of the charity or actual or </w:t>
      </w:r>
      <w:r w:rsidRPr="00575DAC">
        <w:rPr>
          <w:rFonts w:ascii="Arial" w:hAnsi="Arial" w:cs="Arial"/>
          <w:color w:val="000000" w:themeColor="text1"/>
        </w:rPr>
        <w:t>alleged crimes.</w:t>
      </w:r>
    </w:p>
    <w:p w14:paraId="29D71593" w14:textId="77777777" w:rsidR="00514E3A" w:rsidRPr="00575DAC" w:rsidRDefault="00514E3A" w:rsidP="00E756B4">
      <w:pPr>
        <w:pStyle w:val="NormalWeb"/>
        <w:numPr>
          <w:ilvl w:val="0"/>
          <w:numId w:val="43"/>
        </w:numPr>
        <w:spacing w:before="0" w:beforeAutospacing="0" w:after="0" w:afterAutospacing="0"/>
        <w:rPr>
          <w:rFonts w:ascii="Arial" w:hAnsi="Arial" w:cs="Arial"/>
          <w:color w:val="000000" w:themeColor="text1"/>
          <w:sz w:val="22"/>
          <w:szCs w:val="22"/>
          <w:lang w:val="en"/>
        </w:rPr>
      </w:pPr>
      <w:r w:rsidRPr="00575DAC">
        <w:rPr>
          <w:rFonts w:ascii="Arial" w:hAnsi="Arial" w:cs="Arial"/>
          <w:color w:val="000000" w:themeColor="text1"/>
          <w:sz w:val="22"/>
          <w:szCs w:val="22"/>
          <w:lang w:val="en"/>
        </w:rPr>
        <w:lastRenderedPageBreak/>
        <w:t xml:space="preserve">Misconduct by someone in a senior position. </w:t>
      </w:r>
    </w:p>
    <w:p w14:paraId="3B63834A" w14:textId="77777777" w:rsidR="00514E3A" w:rsidRPr="00575DAC" w:rsidRDefault="00514E3A" w:rsidP="00E756B4">
      <w:pPr>
        <w:pStyle w:val="NormalWeb"/>
        <w:numPr>
          <w:ilvl w:val="0"/>
          <w:numId w:val="43"/>
        </w:numPr>
        <w:spacing w:before="0" w:beforeAutospacing="0" w:after="0" w:afterAutospacing="0"/>
        <w:rPr>
          <w:rFonts w:ascii="Arial" w:hAnsi="Arial" w:cs="Arial"/>
          <w:color w:val="000000" w:themeColor="text1"/>
          <w:sz w:val="22"/>
          <w:szCs w:val="22"/>
          <w:lang w:val="en"/>
        </w:rPr>
      </w:pPr>
      <w:r w:rsidRPr="00575DAC">
        <w:rPr>
          <w:rFonts w:ascii="Arial" w:hAnsi="Arial" w:cs="Arial"/>
          <w:color w:val="000000" w:themeColor="text1"/>
          <w:sz w:val="22"/>
          <w:szCs w:val="22"/>
          <w:lang w:val="en"/>
        </w:rPr>
        <w:t xml:space="preserve">The number and nature of staffing incidents indicate there are widespread or systematic issues connected to harassment, abuse and/or other misconduct in a charity. </w:t>
      </w:r>
    </w:p>
    <w:p w14:paraId="144FE7E5" w14:textId="77777777" w:rsidR="00FF740D" w:rsidRDefault="00FF740D" w:rsidP="00575DAC">
      <w:pPr>
        <w:pStyle w:val="NormalWeb"/>
        <w:spacing w:before="0" w:beforeAutospacing="0" w:after="0" w:afterAutospacing="0"/>
        <w:rPr>
          <w:rFonts w:ascii="Arial" w:hAnsi="Arial" w:cs="Arial"/>
          <w:color w:val="000000" w:themeColor="text1"/>
          <w:sz w:val="22"/>
          <w:szCs w:val="22"/>
          <w:lang w:val="en"/>
        </w:rPr>
      </w:pPr>
    </w:p>
    <w:p w14:paraId="58396006" w14:textId="560EE40F" w:rsidR="00514E3A" w:rsidRPr="00575DAC" w:rsidRDefault="00514E3A" w:rsidP="00575DAC">
      <w:pPr>
        <w:pStyle w:val="NormalWeb"/>
        <w:spacing w:before="0" w:beforeAutospacing="0" w:after="0" w:afterAutospacing="0"/>
        <w:rPr>
          <w:rFonts w:ascii="Arial" w:hAnsi="Arial" w:cs="Arial"/>
          <w:color w:val="000000" w:themeColor="text1"/>
          <w:sz w:val="22"/>
          <w:szCs w:val="22"/>
          <w:lang w:val="en"/>
        </w:rPr>
      </w:pPr>
      <w:r w:rsidRPr="00575DAC">
        <w:rPr>
          <w:rFonts w:ascii="Arial" w:hAnsi="Arial" w:cs="Arial"/>
          <w:color w:val="000000" w:themeColor="text1"/>
          <w:sz w:val="22"/>
          <w:szCs w:val="22"/>
          <w:lang w:val="en"/>
        </w:rPr>
        <w:t>Safeguarding incidents that have occurred outside of the charity, e.g. where a person involved with the charity was abused outside of the charity and the alleged perpetrator was not involved with the charity, do not normally have to be reported to the Charity Commission.</w:t>
      </w:r>
      <w:r w:rsidR="00E96CE8" w:rsidRPr="00575DAC">
        <w:rPr>
          <w:rFonts w:ascii="Arial" w:hAnsi="Arial" w:cs="Arial"/>
          <w:color w:val="000000" w:themeColor="text1"/>
          <w:sz w:val="22"/>
          <w:szCs w:val="22"/>
          <w:lang w:val="en"/>
        </w:rPr>
        <w:t xml:space="preserve"> </w:t>
      </w:r>
      <w:r w:rsidRPr="00575DAC">
        <w:rPr>
          <w:rFonts w:ascii="Arial" w:hAnsi="Arial" w:cs="Arial"/>
          <w:color w:val="000000" w:themeColor="text1"/>
          <w:sz w:val="22"/>
          <w:szCs w:val="22"/>
          <w:lang w:val="en"/>
        </w:rPr>
        <w:t>The exception to this would be if the charity did not handle the incident appropriately and this resulted in harm to the person concerned.</w:t>
      </w:r>
    </w:p>
    <w:p w14:paraId="1E2C7B3E" w14:textId="77777777" w:rsidR="00110DBE" w:rsidRDefault="00110DBE" w:rsidP="00575DAC">
      <w:pPr>
        <w:pStyle w:val="NormalWeb"/>
        <w:spacing w:before="0" w:beforeAutospacing="0" w:after="0" w:afterAutospacing="0"/>
        <w:rPr>
          <w:rFonts w:ascii="Arial" w:hAnsi="Arial" w:cs="Arial"/>
          <w:color w:val="000000" w:themeColor="text1"/>
          <w:sz w:val="22"/>
          <w:szCs w:val="22"/>
          <w:lang w:val="en"/>
        </w:rPr>
      </w:pPr>
    </w:p>
    <w:p w14:paraId="39873C5A" w14:textId="59B209BD" w:rsidR="00514E3A" w:rsidRPr="00575DAC" w:rsidRDefault="00514E3A" w:rsidP="00575DAC">
      <w:pPr>
        <w:pStyle w:val="NormalWeb"/>
        <w:spacing w:before="0" w:beforeAutospacing="0" w:after="0" w:afterAutospacing="0"/>
        <w:rPr>
          <w:rFonts w:ascii="Arial" w:hAnsi="Arial" w:cs="Arial"/>
          <w:color w:val="000000" w:themeColor="text1"/>
          <w:sz w:val="22"/>
          <w:szCs w:val="22"/>
          <w:lang w:val="en"/>
        </w:rPr>
      </w:pPr>
      <w:r w:rsidRPr="00575DAC">
        <w:rPr>
          <w:rFonts w:ascii="Arial" w:hAnsi="Arial" w:cs="Arial"/>
          <w:color w:val="000000" w:themeColor="text1"/>
          <w:sz w:val="22"/>
          <w:szCs w:val="22"/>
          <w:lang w:val="en"/>
        </w:rPr>
        <w:t xml:space="preserve">Not every internal staffing incident has to be reported, only those incidents which are considered serious in the context of </w:t>
      </w:r>
      <w:proofErr w:type="gramStart"/>
      <w:r w:rsidRPr="00575DAC">
        <w:rPr>
          <w:rFonts w:ascii="Arial" w:hAnsi="Arial" w:cs="Arial"/>
          <w:color w:val="000000" w:themeColor="text1"/>
          <w:sz w:val="22"/>
          <w:szCs w:val="22"/>
          <w:lang w:val="en"/>
        </w:rPr>
        <w:t>the charity</w:t>
      </w:r>
      <w:proofErr w:type="gramEnd"/>
      <w:r w:rsidRPr="00575DAC">
        <w:rPr>
          <w:rFonts w:ascii="Arial" w:hAnsi="Arial" w:cs="Arial"/>
          <w:color w:val="000000" w:themeColor="text1"/>
          <w:sz w:val="22"/>
          <w:szCs w:val="22"/>
          <w:lang w:val="en"/>
        </w:rPr>
        <w:t xml:space="preserve"> and where the level of harm to the victims and/or the likely damage to the reputation of or public trust in the charity is particularly high.</w:t>
      </w:r>
      <w:r w:rsidR="00E96CE8" w:rsidRPr="00575DAC">
        <w:rPr>
          <w:rFonts w:ascii="Arial" w:hAnsi="Arial" w:cs="Arial"/>
          <w:color w:val="000000" w:themeColor="text1"/>
          <w:sz w:val="22"/>
          <w:szCs w:val="22"/>
          <w:lang w:val="en"/>
        </w:rPr>
        <w:t xml:space="preserve"> </w:t>
      </w:r>
      <w:r w:rsidRPr="00575DAC">
        <w:rPr>
          <w:rFonts w:ascii="Arial" w:hAnsi="Arial" w:cs="Arial"/>
          <w:color w:val="000000" w:themeColor="text1"/>
          <w:sz w:val="22"/>
          <w:szCs w:val="22"/>
          <w:lang w:val="en"/>
        </w:rPr>
        <w:t>The report must be made even if no actual harm occurred, and regardless of whether a crime was committed or whether other agencies were involved. </w:t>
      </w:r>
    </w:p>
    <w:p w14:paraId="64FD61B3" w14:textId="77777777" w:rsidR="009B32A3" w:rsidRDefault="009B32A3" w:rsidP="00575DAC">
      <w:pPr>
        <w:pStyle w:val="NormalWeb"/>
        <w:spacing w:before="0" w:beforeAutospacing="0" w:after="0" w:afterAutospacing="0"/>
        <w:rPr>
          <w:rFonts w:ascii="Arial" w:hAnsi="Arial" w:cs="Arial"/>
          <w:color w:val="000000" w:themeColor="text1"/>
          <w:sz w:val="22"/>
          <w:szCs w:val="22"/>
        </w:rPr>
      </w:pPr>
    </w:p>
    <w:p w14:paraId="1CC74AC9" w14:textId="58676C3C" w:rsidR="00514E3A" w:rsidRPr="00575DAC" w:rsidRDefault="00514E3A" w:rsidP="00575DAC">
      <w:pPr>
        <w:pStyle w:val="NormalWeb"/>
        <w:spacing w:before="0" w:beforeAutospacing="0" w:after="0" w:afterAutospacing="0"/>
        <w:rPr>
          <w:rFonts w:ascii="Arial" w:hAnsi="Arial" w:cs="Arial"/>
          <w:color w:val="000000" w:themeColor="text1"/>
          <w:sz w:val="22"/>
          <w:szCs w:val="22"/>
        </w:rPr>
      </w:pPr>
      <w:r w:rsidRPr="00575DAC">
        <w:rPr>
          <w:rFonts w:ascii="Arial" w:hAnsi="Arial" w:cs="Arial"/>
          <w:color w:val="000000" w:themeColor="text1"/>
          <w:sz w:val="22"/>
          <w:szCs w:val="22"/>
        </w:rPr>
        <w:t>Trustees are to decide whether an incident is significant and should be reported.</w:t>
      </w:r>
      <w:r w:rsidR="00E96CE8" w:rsidRPr="00575DAC">
        <w:rPr>
          <w:rFonts w:ascii="Arial" w:hAnsi="Arial" w:cs="Arial"/>
          <w:color w:val="000000" w:themeColor="text1"/>
          <w:sz w:val="22"/>
          <w:szCs w:val="22"/>
        </w:rPr>
        <w:t xml:space="preserve"> </w:t>
      </w:r>
      <w:r w:rsidRPr="00575DAC">
        <w:rPr>
          <w:rFonts w:ascii="Arial" w:hAnsi="Arial" w:cs="Arial"/>
          <w:color w:val="000000" w:themeColor="text1"/>
          <w:sz w:val="22"/>
          <w:szCs w:val="22"/>
        </w:rPr>
        <w:t>Th</w:t>
      </w:r>
      <w:r w:rsidR="007B54AD">
        <w:rPr>
          <w:rFonts w:ascii="Arial" w:hAnsi="Arial" w:cs="Arial"/>
          <w:color w:val="000000" w:themeColor="text1"/>
          <w:sz w:val="22"/>
          <w:szCs w:val="22"/>
        </w:rPr>
        <w:t xml:space="preserve">is </w:t>
      </w:r>
      <w:r w:rsidRPr="00575DAC">
        <w:rPr>
          <w:rFonts w:ascii="Arial" w:hAnsi="Arial" w:cs="Arial"/>
          <w:color w:val="000000" w:themeColor="text1"/>
          <w:sz w:val="22"/>
          <w:szCs w:val="22"/>
        </w:rPr>
        <w:t xml:space="preserve">link </w:t>
      </w:r>
      <w:r w:rsidR="007B54AD">
        <w:rPr>
          <w:rFonts w:ascii="Arial" w:hAnsi="Arial" w:cs="Arial"/>
          <w:color w:val="000000" w:themeColor="text1"/>
          <w:sz w:val="22"/>
          <w:szCs w:val="22"/>
        </w:rPr>
        <w:t xml:space="preserve">is to the </w:t>
      </w:r>
      <w:r w:rsidRPr="00575DAC">
        <w:rPr>
          <w:rFonts w:ascii="Arial" w:hAnsi="Arial" w:cs="Arial"/>
          <w:color w:val="000000" w:themeColor="text1"/>
          <w:sz w:val="22"/>
          <w:szCs w:val="22"/>
        </w:rPr>
        <w:t xml:space="preserve">Charities Commission document </w:t>
      </w:r>
      <w:r w:rsidR="007B54AD">
        <w:rPr>
          <w:rFonts w:ascii="Arial" w:hAnsi="Arial" w:cs="Arial"/>
          <w:color w:val="000000" w:themeColor="text1"/>
          <w:sz w:val="22"/>
          <w:szCs w:val="22"/>
        </w:rPr>
        <w:t xml:space="preserve">which </w:t>
      </w:r>
      <w:r w:rsidRPr="00575DAC">
        <w:rPr>
          <w:rFonts w:ascii="Arial" w:hAnsi="Arial" w:cs="Arial"/>
          <w:color w:val="000000" w:themeColor="text1"/>
          <w:sz w:val="22"/>
          <w:szCs w:val="22"/>
        </w:rPr>
        <w:t>contains examples to show what should be reported, although it is not a definitive list.</w:t>
      </w:r>
      <w:r w:rsidR="00E96CE8" w:rsidRPr="00575DAC">
        <w:rPr>
          <w:rFonts w:ascii="Arial" w:hAnsi="Arial" w:cs="Arial"/>
          <w:color w:val="000000" w:themeColor="text1"/>
          <w:sz w:val="22"/>
          <w:szCs w:val="22"/>
        </w:rPr>
        <w:t xml:space="preserve"> </w:t>
      </w:r>
      <w:hyperlink r:id="rId31" w:history="1">
        <w:r w:rsidRPr="00575DAC">
          <w:rPr>
            <w:rStyle w:val="Hyperlink"/>
            <w:rFonts w:ascii="Arial" w:hAnsi="Arial" w:cs="Arial"/>
            <w:color w:val="000000" w:themeColor="text1"/>
            <w:sz w:val="22"/>
            <w:szCs w:val="22"/>
            <w:bdr w:val="none" w:sz="0" w:space="0" w:color="auto" w:frame="1"/>
          </w:rPr>
          <w:t xml:space="preserve">Examples </w:t>
        </w:r>
        <w:proofErr w:type="gramStart"/>
        <w:r w:rsidRPr="00575DAC">
          <w:rPr>
            <w:rStyle w:val="Hyperlink"/>
            <w:rFonts w:ascii="Arial" w:hAnsi="Arial" w:cs="Arial"/>
            <w:color w:val="000000" w:themeColor="text1"/>
            <w:sz w:val="22"/>
            <w:szCs w:val="22"/>
            <w:bdr w:val="none" w:sz="0" w:space="0" w:color="auto" w:frame="1"/>
          </w:rPr>
          <w:t>table:</w:t>
        </w:r>
        <w:proofErr w:type="gramEnd"/>
        <w:r w:rsidRPr="00575DAC">
          <w:rPr>
            <w:rStyle w:val="Hyperlink"/>
            <w:rFonts w:ascii="Arial" w:hAnsi="Arial" w:cs="Arial"/>
            <w:color w:val="000000" w:themeColor="text1"/>
            <w:sz w:val="22"/>
            <w:szCs w:val="22"/>
            <w:bdr w:val="none" w:sz="0" w:space="0" w:color="auto" w:frame="1"/>
          </w:rPr>
          <w:t xml:space="preserve"> deciding what to report</w:t>
        </w:r>
      </w:hyperlink>
    </w:p>
    <w:p w14:paraId="16667D10" w14:textId="77777777" w:rsidR="008A2355" w:rsidRDefault="008A2355" w:rsidP="00575DAC">
      <w:pPr>
        <w:spacing w:after="0" w:line="240" w:lineRule="auto"/>
        <w:rPr>
          <w:rFonts w:ascii="Arial" w:hAnsi="Arial" w:cs="Arial"/>
          <w:color w:val="000000" w:themeColor="text1"/>
        </w:rPr>
      </w:pPr>
    </w:p>
    <w:p w14:paraId="494DABC2" w14:textId="23F202E9" w:rsidR="00514E3A" w:rsidRPr="00575DAC" w:rsidRDefault="00514E3A" w:rsidP="00575DAC">
      <w:pPr>
        <w:spacing w:after="0" w:line="240" w:lineRule="auto"/>
        <w:rPr>
          <w:rFonts w:ascii="Arial" w:hAnsi="Arial" w:cs="Arial"/>
          <w:color w:val="000000" w:themeColor="text1"/>
        </w:rPr>
      </w:pPr>
      <w:r w:rsidRPr="00575DAC">
        <w:rPr>
          <w:rFonts w:ascii="Arial" w:hAnsi="Arial" w:cs="Arial"/>
          <w:color w:val="000000" w:themeColor="text1"/>
        </w:rPr>
        <w:t>The report should state what action has been taken or is planned.</w:t>
      </w:r>
      <w:r w:rsidR="00E96CE8" w:rsidRPr="00575DAC">
        <w:rPr>
          <w:rFonts w:ascii="Arial" w:hAnsi="Arial" w:cs="Arial"/>
          <w:color w:val="000000" w:themeColor="text1"/>
        </w:rPr>
        <w:t xml:space="preserve"> </w:t>
      </w:r>
      <w:r w:rsidRPr="00575DAC">
        <w:rPr>
          <w:rFonts w:ascii="Arial" w:hAnsi="Arial" w:cs="Arial"/>
          <w:color w:val="000000" w:themeColor="text1"/>
        </w:rPr>
        <w:t>Detailed guidance as to how to make the report to the Charity Commission can be found via this link:</w:t>
      </w:r>
    </w:p>
    <w:p w14:paraId="43C31B47" w14:textId="03C8408D" w:rsidR="00514E3A" w:rsidRPr="00575DAC" w:rsidRDefault="00A859D1" w:rsidP="00575DAC">
      <w:pPr>
        <w:pStyle w:val="NormalWeb"/>
        <w:spacing w:before="0" w:beforeAutospacing="0" w:after="0" w:afterAutospacing="0"/>
        <w:rPr>
          <w:rFonts w:ascii="Arial" w:hAnsi="Arial" w:cs="Arial"/>
          <w:color w:val="000000" w:themeColor="text1"/>
          <w:sz w:val="22"/>
          <w:szCs w:val="22"/>
        </w:rPr>
      </w:pPr>
      <w:hyperlink r:id="rId32" w:history="1">
        <w:r w:rsidRPr="00575DAC">
          <w:rPr>
            <w:rStyle w:val="Hyperlink"/>
            <w:rFonts w:ascii="Arial" w:hAnsi="Arial" w:cs="Arial"/>
            <w:sz w:val="22"/>
            <w:szCs w:val="22"/>
          </w:rPr>
          <w:t>https://www.gov.uk/guidance/how-to-report-a-serious-incident-in-your-charity</w:t>
        </w:r>
      </w:hyperlink>
      <w:r w:rsidRPr="00575DAC">
        <w:rPr>
          <w:rFonts w:ascii="Arial" w:hAnsi="Arial" w:cs="Arial"/>
          <w:color w:val="000000" w:themeColor="text1"/>
          <w:sz w:val="22"/>
          <w:szCs w:val="22"/>
        </w:rPr>
        <w:t xml:space="preserve"> </w:t>
      </w:r>
    </w:p>
    <w:p w14:paraId="5058572F" w14:textId="74D88F2C" w:rsidR="00514E3A" w:rsidRPr="00575DAC" w:rsidRDefault="00514E3A" w:rsidP="00575DAC">
      <w:pPr>
        <w:pStyle w:val="NormalWeb"/>
        <w:spacing w:before="0" w:beforeAutospacing="0" w:after="0" w:afterAutospacing="0"/>
        <w:rPr>
          <w:rFonts w:ascii="Arial" w:hAnsi="Arial" w:cs="Arial"/>
          <w:color w:val="000000" w:themeColor="text1"/>
          <w:sz w:val="22"/>
          <w:szCs w:val="22"/>
        </w:rPr>
      </w:pPr>
      <w:r w:rsidRPr="00575DAC">
        <w:rPr>
          <w:rFonts w:ascii="Arial" w:hAnsi="Arial" w:cs="Arial"/>
          <w:color w:val="000000" w:themeColor="text1"/>
          <w:sz w:val="22"/>
          <w:szCs w:val="22"/>
          <w:lang w:val="en"/>
        </w:rPr>
        <w:t xml:space="preserve">Following </w:t>
      </w:r>
      <w:proofErr w:type="gramStart"/>
      <w:r w:rsidRPr="00575DAC">
        <w:rPr>
          <w:rFonts w:ascii="Arial" w:hAnsi="Arial" w:cs="Arial"/>
          <w:color w:val="000000" w:themeColor="text1"/>
          <w:sz w:val="22"/>
          <w:szCs w:val="22"/>
          <w:lang w:val="en"/>
        </w:rPr>
        <w:t>a report</w:t>
      </w:r>
      <w:proofErr w:type="gramEnd"/>
      <w:r w:rsidRPr="00575DAC">
        <w:rPr>
          <w:rFonts w:ascii="Arial" w:hAnsi="Arial" w:cs="Arial"/>
          <w:color w:val="000000" w:themeColor="text1"/>
          <w:sz w:val="22"/>
          <w:szCs w:val="22"/>
          <w:lang w:val="en"/>
        </w:rPr>
        <w:t>, the Charity Commission will seek to ensure that the Trustees are handling the incident appropriately and responsibly, complying with their legal duties and if necessary, putting in place improvements and controls to prevent further harm.</w:t>
      </w:r>
      <w:r w:rsidR="00E96CE8" w:rsidRPr="00575DAC">
        <w:rPr>
          <w:rFonts w:ascii="Arial" w:hAnsi="Arial" w:cs="Arial"/>
          <w:color w:val="000000" w:themeColor="text1"/>
          <w:sz w:val="22"/>
          <w:szCs w:val="22"/>
          <w:lang w:val="en"/>
        </w:rPr>
        <w:t xml:space="preserve"> </w:t>
      </w:r>
      <w:r w:rsidRPr="00575DAC">
        <w:rPr>
          <w:rFonts w:ascii="Arial" w:hAnsi="Arial" w:cs="Arial"/>
          <w:color w:val="000000" w:themeColor="text1"/>
          <w:sz w:val="22"/>
          <w:szCs w:val="22"/>
        </w:rPr>
        <w:t>The Commission may provide regulatory advice or guidance or use its statutory powers.</w:t>
      </w:r>
    </w:p>
    <w:p w14:paraId="03D1F760" w14:textId="77777777" w:rsidR="009B32A3" w:rsidRDefault="009B32A3" w:rsidP="00575DAC">
      <w:pPr>
        <w:autoSpaceDE w:val="0"/>
        <w:autoSpaceDN w:val="0"/>
        <w:adjustRightInd w:val="0"/>
        <w:spacing w:after="0" w:line="240" w:lineRule="auto"/>
        <w:rPr>
          <w:rFonts w:ascii="Arial" w:hAnsi="Arial" w:cs="Arial"/>
          <w:b/>
          <w:bCs/>
          <w:color w:val="000000" w:themeColor="text1"/>
        </w:rPr>
      </w:pPr>
    </w:p>
    <w:p w14:paraId="745F19AC" w14:textId="7F68DE61" w:rsidR="00A45B33" w:rsidRPr="00575DAC" w:rsidRDefault="00A45B33" w:rsidP="00575DAC">
      <w:pPr>
        <w:autoSpaceDE w:val="0"/>
        <w:autoSpaceDN w:val="0"/>
        <w:adjustRightInd w:val="0"/>
        <w:spacing w:after="0" w:line="240" w:lineRule="auto"/>
        <w:rPr>
          <w:rFonts w:ascii="Arial" w:hAnsi="Arial" w:cs="Arial"/>
          <w:color w:val="000000" w:themeColor="text1"/>
        </w:rPr>
      </w:pPr>
    </w:p>
    <w:p w14:paraId="515A927B" w14:textId="77777777" w:rsidR="00514E3A" w:rsidRPr="008A2355" w:rsidRDefault="00514E3A" w:rsidP="00575DAC">
      <w:pPr>
        <w:spacing w:after="0" w:line="240" w:lineRule="auto"/>
        <w:rPr>
          <w:rFonts w:ascii="Arial" w:eastAsia="Times New Roman" w:hAnsi="Arial" w:cs="Arial"/>
          <w:b/>
          <w:bCs/>
          <w:color w:val="000000" w:themeColor="text1"/>
          <w:sz w:val="24"/>
          <w:szCs w:val="24"/>
          <w:lang w:val="en" w:eastAsia="en-GB"/>
        </w:rPr>
      </w:pPr>
      <w:r w:rsidRPr="008A2355">
        <w:rPr>
          <w:rFonts w:ascii="Arial" w:eastAsia="Times New Roman" w:hAnsi="Arial" w:cs="Arial"/>
          <w:b/>
          <w:bCs/>
          <w:color w:val="000000" w:themeColor="text1"/>
          <w:sz w:val="24"/>
          <w:szCs w:val="24"/>
          <w:lang w:val="en" w:eastAsia="en-GB"/>
        </w:rPr>
        <w:t>Professional bodies</w:t>
      </w:r>
    </w:p>
    <w:p w14:paraId="1A680731" w14:textId="1EE1BBA8" w:rsidR="00514E3A" w:rsidRPr="00575DAC" w:rsidRDefault="00514E3A" w:rsidP="00575DAC">
      <w:pPr>
        <w:spacing w:after="0" w:line="240" w:lineRule="auto"/>
        <w:rPr>
          <w:rFonts w:ascii="Arial" w:hAnsi="Arial" w:cs="Arial"/>
          <w:color w:val="000000" w:themeColor="text1"/>
        </w:rPr>
      </w:pPr>
      <w:r w:rsidRPr="00575DAC">
        <w:rPr>
          <w:rFonts w:ascii="Arial" w:eastAsia="Times New Roman" w:hAnsi="Arial" w:cs="Arial"/>
          <w:color w:val="000000" w:themeColor="text1"/>
          <w:lang w:val="en" w:eastAsia="en-GB"/>
        </w:rPr>
        <w:t>Where staff</w:t>
      </w:r>
      <w:r w:rsidR="000F3A1E">
        <w:rPr>
          <w:rFonts w:ascii="Arial" w:eastAsia="Times New Roman" w:hAnsi="Arial" w:cs="Arial"/>
          <w:color w:val="000000" w:themeColor="text1"/>
          <w:lang w:val="en" w:eastAsia="en-GB"/>
        </w:rPr>
        <w:t xml:space="preserve"> </w:t>
      </w:r>
      <w:r w:rsidR="00396620" w:rsidRPr="00575DAC">
        <w:rPr>
          <w:rFonts w:ascii="Arial" w:eastAsia="Times New Roman" w:hAnsi="Arial" w:cs="Arial"/>
          <w:color w:val="000000" w:themeColor="text1"/>
          <w:lang w:val="en" w:eastAsia="en-GB"/>
        </w:rPr>
        <w:t>provid</w:t>
      </w:r>
      <w:r w:rsidR="00A859D1" w:rsidRPr="00575DAC">
        <w:rPr>
          <w:rFonts w:ascii="Arial" w:eastAsia="Times New Roman" w:hAnsi="Arial" w:cs="Arial"/>
          <w:color w:val="000000" w:themeColor="text1"/>
          <w:lang w:val="en" w:eastAsia="en-GB"/>
        </w:rPr>
        <w:t>e</w:t>
      </w:r>
      <w:r w:rsidR="00396620" w:rsidRPr="00575DAC">
        <w:rPr>
          <w:rFonts w:ascii="Arial" w:eastAsia="Times New Roman" w:hAnsi="Arial" w:cs="Arial"/>
          <w:color w:val="000000" w:themeColor="text1"/>
          <w:lang w:val="en" w:eastAsia="en-GB"/>
        </w:rPr>
        <w:t xml:space="preserve"> contracted services </w:t>
      </w:r>
      <w:r w:rsidR="00A859D1" w:rsidRPr="00575DAC">
        <w:rPr>
          <w:rFonts w:ascii="Arial" w:eastAsia="Times New Roman" w:hAnsi="Arial" w:cs="Arial"/>
          <w:color w:val="000000" w:themeColor="text1"/>
          <w:lang w:val="en" w:eastAsia="en-GB"/>
        </w:rPr>
        <w:t>to</w:t>
      </w:r>
      <w:r w:rsidRPr="00575DAC">
        <w:rPr>
          <w:rFonts w:ascii="Arial" w:eastAsia="Times New Roman" w:hAnsi="Arial" w:cs="Arial"/>
          <w:color w:val="000000" w:themeColor="text1"/>
          <w:lang w:val="en" w:eastAsia="en-GB"/>
        </w:rPr>
        <w:t xml:space="preserve"> </w:t>
      </w:r>
      <w:r w:rsidR="00D772B4" w:rsidRPr="00575DAC">
        <w:rPr>
          <w:rFonts w:ascii="Arial" w:eastAsia="Times New Roman" w:hAnsi="Arial" w:cs="Arial"/>
          <w:color w:val="000000" w:themeColor="text1"/>
          <w:lang w:val="en" w:eastAsia="en-GB"/>
        </w:rPr>
        <w:t>The Bridge</w:t>
      </w:r>
      <w:r w:rsidR="00396620" w:rsidRPr="00575DAC">
        <w:rPr>
          <w:rFonts w:ascii="Arial" w:eastAsia="Times New Roman" w:hAnsi="Arial" w:cs="Arial"/>
          <w:color w:val="000000" w:themeColor="text1"/>
          <w:lang w:val="en" w:eastAsia="en-GB"/>
        </w:rPr>
        <w:t xml:space="preserve"> </w:t>
      </w:r>
      <w:r w:rsidR="00A859D1" w:rsidRPr="00575DAC">
        <w:rPr>
          <w:rFonts w:ascii="Arial" w:eastAsia="Times New Roman" w:hAnsi="Arial" w:cs="Arial"/>
          <w:color w:val="000000" w:themeColor="text1"/>
          <w:lang w:val="en" w:eastAsia="en-GB"/>
        </w:rPr>
        <w:t xml:space="preserve">and its </w:t>
      </w:r>
      <w:r w:rsidR="0034185A">
        <w:rPr>
          <w:rFonts w:ascii="Arial" w:eastAsia="Times New Roman" w:hAnsi="Arial" w:cs="Arial"/>
          <w:color w:val="000000" w:themeColor="text1"/>
          <w:lang w:val="en" w:eastAsia="en-GB"/>
        </w:rPr>
        <w:t>guests</w:t>
      </w:r>
      <w:r w:rsidR="00396620" w:rsidRPr="00575DAC">
        <w:rPr>
          <w:rFonts w:ascii="Arial" w:eastAsia="Times New Roman" w:hAnsi="Arial" w:cs="Arial"/>
          <w:color w:val="000000" w:themeColor="text1"/>
          <w:lang w:val="en" w:eastAsia="en-GB"/>
        </w:rPr>
        <w:t xml:space="preserve"> (whether paid or pro</w:t>
      </w:r>
      <w:r w:rsidR="000F3A1E">
        <w:rPr>
          <w:rFonts w:ascii="Arial" w:eastAsia="Times New Roman" w:hAnsi="Arial" w:cs="Arial"/>
          <w:color w:val="000000" w:themeColor="text1"/>
          <w:lang w:val="en" w:eastAsia="en-GB"/>
        </w:rPr>
        <w:t>-</w:t>
      </w:r>
      <w:r w:rsidR="00396620" w:rsidRPr="00575DAC">
        <w:rPr>
          <w:rFonts w:ascii="Arial" w:eastAsia="Times New Roman" w:hAnsi="Arial" w:cs="Arial"/>
          <w:color w:val="000000" w:themeColor="text1"/>
          <w:lang w:val="en" w:eastAsia="en-GB"/>
        </w:rPr>
        <w:t>bono) a</w:t>
      </w:r>
      <w:r w:rsidRPr="00575DAC">
        <w:rPr>
          <w:rFonts w:ascii="Arial" w:eastAsia="Times New Roman" w:hAnsi="Arial" w:cs="Arial"/>
          <w:color w:val="000000" w:themeColor="text1"/>
          <w:lang w:val="en" w:eastAsia="en-GB"/>
        </w:rPr>
        <w:t xml:space="preserve">nd </w:t>
      </w:r>
      <w:r w:rsidR="00396620" w:rsidRPr="00575DAC">
        <w:rPr>
          <w:rFonts w:ascii="Arial" w:eastAsia="Times New Roman" w:hAnsi="Arial" w:cs="Arial"/>
          <w:color w:val="000000" w:themeColor="text1"/>
          <w:lang w:val="en" w:eastAsia="en-GB"/>
        </w:rPr>
        <w:t xml:space="preserve">they </w:t>
      </w:r>
      <w:r w:rsidRPr="00575DAC">
        <w:rPr>
          <w:rFonts w:ascii="Arial" w:eastAsia="Times New Roman" w:hAnsi="Arial" w:cs="Arial"/>
          <w:color w:val="000000" w:themeColor="text1"/>
          <w:lang w:val="en" w:eastAsia="en-GB"/>
        </w:rPr>
        <w:t xml:space="preserve">are a member of a regulated profession, any concerns </w:t>
      </w:r>
      <w:proofErr w:type="gramStart"/>
      <w:r w:rsidRPr="00575DAC">
        <w:rPr>
          <w:rFonts w:ascii="Arial" w:eastAsia="Times New Roman" w:hAnsi="Arial" w:cs="Arial"/>
          <w:color w:val="000000" w:themeColor="text1"/>
          <w:lang w:val="en" w:eastAsia="en-GB"/>
        </w:rPr>
        <w:t>with regard to</w:t>
      </w:r>
      <w:proofErr w:type="gramEnd"/>
      <w:r w:rsidRPr="00575DAC">
        <w:rPr>
          <w:rFonts w:ascii="Arial" w:eastAsia="Times New Roman" w:hAnsi="Arial" w:cs="Arial"/>
          <w:color w:val="000000" w:themeColor="text1"/>
          <w:lang w:val="en" w:eastAsia="en-GB"/>
        </w:rPr>
        <w:t xml:space="preserve"> their employment</w:t>
      </w:r>
      <w:r w:rsidR="00A859D1" w:rsidRPr="00575DAC">
        <w:rPr>
          <w:rFonts w:ascii="Arial" w:eastAsia="Times New Roman" w:hAnsi="Arial" w:cs="Arial"/>
          <w:color w:val="000000" w:themeColor="text1"/>
          <w:lang w:val="en" w:eastAsia="en-GB"/>
        </w:rPr>
        <w:t xml:space="preserve"> or work</w:t>
      </w:r>
      <w:r w:rsidRPr="00575DAC">
        <w:rPr>
          <w:rFonts w:ascii="Arial" w:eastAsia="Times New Roman" w:hAnsi="Arial" w:cs="Arial"/>
          <w:color w:val="000000" w:themeColor="text1"/>
          <w:lang w:val="en" w:eastAsia="en-GB"/>
        </w:rPr>
        <w:t xml:space="preserve">, including where they have been subject </w:t>
      </w:r>
      <w:proofErr w:type="gramStart"/>
      <w:r w:rsidRPr="00575DAC">
        <w:rPr>
          <w:rFonts w:ascii="Arial" w:eastAsia="Times New Roman" w:hAnsi="Arial" w:cs="Arial"/>
          <w:color w:val="000000" w:themeColor="text1"/>
          <w:lang w:val="en" w:eastAsia="en-GB"/>
        </w:rPr>
        <w:t>of</w:t>
      </w:r>
      <w:proofErr w:type="gramEnd"/>
      <w:r w:rsidRPr="00575DAC">
        <w:rPr>
          <w:rFonts w:ascii="Arial" w:eastAsia="Times New Roman" w:hAnsi="Arial" w:cs="Arial"/>
          <w:color w:val="000000" w:themeColor="text1"/>
          <w:lang w:val="en" w:eastAsia="en-GB"/>
        </w:rPr>
        <w:t xml:space="preserve"> an allegation or concern, may need to be referred to their professional body.</w:t>
      </w:r>
      <w:r w:rsidR="00E96CE8" w:rsidRPr="00575DAC">
        <w:rPr>
          <w:rFonts w:ascii="Arial" w:eastAsia="Times New Roman" w:hAnsi="Arial" w:cs="Arial"/>
          <w:color w:val="000000" w:themeColor="text1"/>
          <w:lang w:val="en" w:eastAsia="en-GB"/>
        </w:rPr>
        <w:t xml:space="preserve"> </w:t>
      </w:r>
      <w:r w:rsidRPr="00575DAC">
        <w:rPr>
          <w:rFonts w:ascii="Arial" w:eastAsia="Times New Roman" w:hAnsi="Arial" w:cs="Arial"/>
          <w:color w:val="000000" w:themeColor="text1"/>
          <w:lang w:val="en" w:eastAsia="en-GB"/>
        </w:rPr>
        <w:t xml:space="preserve">The relevant professional body will need to deal with issues relating to fitness to practice or </w:t>
      </w:r>
      <w:proofErr w:type="gramStart"/>
      <w:r w:rsidRPr="00575DAC">
        <w:rPr>
          <w:rFonts w:ascii="Arial" w:eastAsia="Times New Roman" w:hAnsi="Arial" w:cs="Arial"/>
          <w:color w:val="000000" w:themeColor="text1"/>
          <w:lang w:val="en" w:eastAsia="en-GB"/>
        </w:rPr>
        <w:t>bringing</w:t>
      </w:r>
      <w:proofErr w:type="gramEnd"/>
      <w:r w:rsidRPr="00575DAC">
        <w:rPr>
          <w:rFonts w:ascii="Arial" w:eastAsia="Times New Roman" w:hAnsi="Arial" w:cs="Arial"/>
          <w:color w:val="000000" w:themeColor="text1"/>
          <w:lang w:val="en" w:eastAsia="en-GB"/>
        </w:rPr>
        <w:t xml:space="preserve"> that profession into disrepute.</w:t>
      </w:r>
      <w:r w:rsidRPr="00575DAC">
        <w:rPr>
          <w:rFonts w:ascii="Arial" w:hAnsi="Arial" w:cs="Arial"/>
          <w:vanish/>
          <w:color w:val="000000" w:themeColor="text1"/>
          <w:lang w:val="en"/>
        </w:rPr>
        <w:t>Tell us whether you accept cookies</w:t>
      </w:r>
    </w:p>
    <w:p w14:paraId="23E89A1A" w14:textId="77777777" w:rsidR="00514E3A" w:rsidRPr="00575DAC" w:rsidRDefault="00514E3A" w:rsidP="00575DAC">
      <w:pPr>
        <w:pStyle w:val="Default"/>
        <w:rPr>
          <w:rFonts w:ascii="Arial" w:hAnsi="Arial" w:cs="Arial"/>
          <w:color w:val="000000" w:themeColor="text1"/>
          <w:sz w:val="22"/>
          <w:szCs w:val="22"/>
        </w:rPr>
      </w:pPr>
    </w:p>
    <w:p w14:paraId="29127BB6" w14:textId="77777777" w:rsidR="00514E3A" w:rsidRPr="00575DAC" w:rsidRDefault="00514E3A" w:rsidP="00575DAC">
      <w:pPr>
        <w:spacing w:after="0" w:line="240" w:lineRule="auto"/>
        <w:rPr>
          <w:rFonts w:ascii="Arial" w:hAnsi="Arial" w:cs="Arial"/>
          <w:color w:val="000000" w:themeColor="text1"/>
          <w:lang w:eastAsia="en-GB"/>
        </w:rPr>
      </w:pPr>
    </w:p>
    <w:p w14:paraId="7B18EAFE" w14:textId="57D6F358" w:rsidR="00C72CA5" w:rsidRPr="00575DAC" w:rsidRDefault="00C72CA5" w:rsidP="00575DAC">
      <w:pPr>
        <w:spacing w:after="0" w:line="240" w:lineRule="auto"/>
        <w:rPr>
          <w:rFonts w:ascii="Arial" w:hAnsi="Arial" w:cs="Arial"/>
          <w:color w:val="000000" w:themeColor="text1"/>
          <w:lang w:eastAsia="en-GB"/>
        </w:rPr>
      </w:pPr>
      <w:r w:rsidRPr="00575DAC">
        <w:rPr>
          <w:rFonts w:ascii="Arial" w:hAnsi="Arial" w:cs="Arial"/>
          <w:color w:val="000000" w:themeColor="text1"/>
          <w:lang w:eastAsia="en-GB"/>
        </w:rPr>
        <w:br w:type="page"/>
      </w:r>
    </w:p>
    <w:p w14:paraId="25893629" w14:textId="61095A11" w:rsidR="0058504A" w:rsidRPr="00575DAC" w:rsidRDefault="0058504A" w:rsidP="00575DAC">
      <w:pPr>
        <w:pStyle w:val="Default"/>
        <w:jc w:val="right"/>
        <w:rPr>
          <w:rFonts w:ascii="Arial" w:hAnsi="Arial" w:cs="Arial"/>
          <w:b/>
          <w:color w:val="000000" w:themeColor="text1"/>
          <w:sz w:val="22"/>
          <w:szCs w:val="22"/>
        </w:rPr>
      </w:pPr>
      <w:r w:rsidRPr="00D45796">
        <w:rPr>
          <w:rFonts w:ascii="Arial" w:hAnsi="Arial" w:cs="Arial"/>
          <w:b/>
          <w:color w:val="000000" w:themeColor="text1"/>
          <w:sz w:val="26"/>
          <w:szCs w:val="26"/>
        </w:rPr>
        <w:lastRenderedPageBreak/>
        <w:t xml:space="preserve">Appendix </w:t>
      </w:r>
      <w:r w:rsidR="00D45796" w:rsidRPr="00D45796">
        <w:rPr>
          <w:rFonts w:ascii="Arial" w:hAnsi="Arial" w:cs="Arial"/>
          <w:b/>
          <w:color w:val="000000" w:themeColor="text1"/>
          <w:sz w:val="26"/>
          <w:szCs w:val="26"/>
        </w:rPr>
        <w:t>8</w:t>
      </w:r>
      <w:r w:rsidRPr="00575DAC">
        <w:rPr>
          <w:rFonts w:ascii="Arial" w:hAnsi="Arial" w:cs="Arial"/>
          <w:b/>
          <w:color w:val="000000" w:themeColor="text1"/>
          <w:sz w:val="22"/>
          <w:szCs w:val="22"/>
        </w:rPr>
        <w:t xml:space="preserve"> </w:t>
      </w:r>
    </w:p>
    <w:p w14:paraId="1BEF9791" w14:textId="77777777" w:rsidR="0058504A" w:rsidRPr="00575DAC" w:rsidRDefault="0058504A" w:rsidP="00575DAC">
      <w:pPr>
        <w:pStyle w:val="Default"/>
        <w:rPr>
          <w:rFonts w:ascii="Arial" w:hAnsi="Arial" w:cs="Arial"/>
          <w:b/>
          <w:color w:val="000000" w:themeColor="text1"/>
          <w:sz w:val="22"/>
          <w:szCs w:val="22"/>
        </w:rPr>
      </w:pPr>
    </w:p>
    <w:p w14:paraId="3BBFAC14" w14:textId="77777777" w:rsidR="001E7BC0" w:rsidRPr="001E7BC0" w:rsidRDefault="001E7BC0" w:rsidP="00575DAC">
      <w:pPr>
        <w:pStyle w:val="Default"/>
        <w:rPr>
          <w:rFonts w:ascii="Arial" w:hAnsi="Arial" w:cs="Arial"/>
          <w:b/>
          <w:bCs/>
          <w:color w:val="000000" w:themeColor="text1"/>
          <w:sz w:val="30"/>
          <w:szCs w:val="30"/>
          <w:u w:val="single"/>
        </w:rPr>
      </w:pPr>
      <w:r w:rsidRPr="001E7BC0">
        <w:rPr>
          <w:rFonts w:ascii="Arial" w:hAnsi="Arial" w:cs="Arial"/>
          <w:b/>
          <w:bCs/>
          <w:color w:val="000000" w:themeColor="text1"/>
          <w:sz w:val="26"/>
          <w:szCs w:val="26"/>
        </w:rPr>
        <w:t>Staff Confirmation of Awareness of Policy &amp; Procedure</w:t>
      </w:r>
      <w:r w:rsidRPr="001E7BC0">
        <w:rPr>
          <w:rFonts w:ascii="Arial" w:hAnsi="Arial" w:cs="Arial"/>
          <w:b/>
          <w:bCs/>
          <w:color w:val="000000" w:themeColor="text1"/>
          <w:sz w:val="30"/>
          <w:szCs w:val="30"/>
          <w:u w:val="single"/>
        </w:rPr>
        <w:t xml:space="preserve"> </w:t>
      </w:r>
    </w:p>
    <w:p w14:paraId="0EF6DE08" w14:textId="77777777" w:rsidR="0058504A" w:rsidRPr="00575DAC" w:rsidRDefault="0058504A" w:rsidP="00575DAC">
      <w:pPr>
        <w:pStyle w:val="Default"/>
        <w:rPr>
          <w:rFonts w:ascii="Arial" w:hAnsi="Arial" w:cs="Arial"/>
          <w:b/>
          <w:color w:val="000000" w:themeColor="text1"/>
          <w:sz w:val="22"/>
          <w:szCs w:val="22"/>
          <w:u w:val="single"/>
        </w:rPr>
      </w:pPr>
    </w:p>
    <w:p w14:paraId="2FB08D48" w14:textId="77777777" w:rsidR="0058504A" w:rsidRPr="00575DAC" w:rsidRDefault="0058504A" w:rsidP="00575DAC">
      <w:pPr>
        <w:pStyle w:val="Default"/>
        <w:pBdr>
          <w:bottom w:val="single" w:sz="12" w:space="1" w:color="auto"/>
        </w:pBdr>
        <w:rPr>
          <w:rFonts w:ascii="Arial" w:hAnsi="Arial" w:cs="Arial"/>
          <w:color w:val="000000" w:themeColor="text1"/>
          <w:sz w:val="22"/>
          <w:szCs w:val="22"/>
        </w:rPr>
      </w:pPr>
      <w:r w:rsidRPr="00575DAC">
        <w:rPr>
          <w:rFonts w:ascii="Arial" w:hAnsi="Arial" w:cs="Arial"/>
          <w:color w:val="000000" w:themeColor="text1"/>
          <w:sz w:val="22"/>
          <w:szCs w:val="22"/>
        </w:rPr>
        <w:t>TO BE COMPLETED DURING INDUCTION AND WITHIN TWO WEEKS OF NEW POLICY AND PROCEDURE BEING ISSUED ANNUALLY</w:t>
      </w:r>
    </w:p>
    <w:p w14:paraId="2328DBB9" w14:textId="77777777" w:rsidR="0058504A" w:rsidRPr="00575DAC" w:rsidRDefault="0058504A" w:rsidP="00575DAC">
      <w:pPr>
        <w:pStyle w:val="Default"/>
        <w:rPr>
          <w:rFonts w:ascii="Arial" w:hAnsi="Arial" w:cs="Arial"/>
          <w:color w:val="000000" w:themeColor="text1"/>
          <w:sz w:val="22"/>
          <w:szCs w:val="22"/>
        </w:rPr>
      </w:pPr>
    </w:p>
    <w:p w14:paraId="71821681" w14:textId="77777777" w:rsidR="0058504A" w:rsidRPr="00575DAC" w:rsidRDefault="0058504A"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 xml:space="preserve">NAME: </w:t>
      </w:r>
    </w:p>
    <w:p w14:paraId="26A64BF3" w14:textId="77777777" w:rsidR="0058504A" w:rsidRPr="00575DAC" w:rsidRDefault="0058504A" w:rsidP="00575DAC">
      <w:pPr>
        <w:pStyle w:val="Default"/>
        <w:rPr>
          <w:rFonts w:ascii="Arial" w:hAnsi="Arial" w:cs="Arial"/>
          <w:color w:val="000000" w:themeColor="text1"/>
          <w:sz w:val="22"/>
          <w:szCs w:val="22"/>
        </w:rPr>
      </w:pPr>
    </w:p>
    <w:p w14:paraId="54BC7122" w14:textId="77777777" w:rsidR="0058504A" w:rsidRPr="00575DAC" w:rsidRDefault="0058504A"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 xml:space="preserve">DATE OF APPOINTMENT: </w:t>
      </w:r>
    </w:p>
    <w:p w14:paraId="5C4D069B" w14:textId="77777777" w:rsidR="0058504A" w:rsidRPr="00575DAC" w:rsidRDefault="0058504A" w:rsidP="00575DAC">
      <w:pPr>
        <w:pStyle w:val="Default"/>
        <w:rPr>
          <w:rFonts w:ascii="Arial" w:hAnsi="Arial" w:cs="Arial"/>
          <w:color w:val="000000" w:themeColor="text1"/>
          <w:sz w:val="22"/>
          <w:szCs w:val="22"/>
        </w:rPr>
      </w:pPr>
    </w:p>
    <w:p w14:paraId="267A0A86" w14:textId="77777777" w:rsidR="0058504A" w:rsidRPr="00575DAC" w:rsidRDefault="0058504A" w:rsidP="00575DAC">
      <w:pPr>
        <w:pStyle w:val="Default"/>
        <w:rPr>
          <w:rFonts w:ascii="Arial" w:hAnsi="Arial" w:cs="Arial"/>
          <w:color w:val="000000" w:themeColor="text1"/>
          <w:sz w:val="22"/>
          <w:szCs w:val="22"/>
        </w:rPr>
      </w:pPr>
    </w:p>
    <w:p w14:paraId="32F283A2" w14:textId="031B80C6" w:rsidR="0058504A" w:rsidRDefault="0058504A"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 xml:space="preserve">I have read and I understand the Safeguarding Adults </w:t>
      </w:r>
      <w:r w:rsidR="00B1025B" w:rsidRPr="00575DAC">
        <w:rPr>
          <w:rFonts w:ascii="Arial" w:hAnsi="Arial" w:cs="Arial"/>
          <w:color w:val="000000" w:themeColor="text1"/>
          <w:sz w:val="22"/>
          <w:szCs w:val="22"/>
        </w:rPr>
        <w:t>Policy</w:t>
      </w:r>
      <w:r w:rsidRPr="00575DAC">
        <w:rPr>
          <w:rFonts w:ascii="Arial" w:hAnsi="Arial" w:cs="Arial"/>
          <w:color w:val="000000" w:themeColor="text1"/>
          <w:sz w:val="22"/>
          <w:szCs w:val="22"/>
        </w:rPr>
        <w:t xml:space="preserve"> and Procedure. I agree to adhere to the requirements of the </w:t>
      </w:r>
      <w:r w:rsidR="00B1025B" w:rsidRPr="00575DAC">
        <w:rPr>
          <w:rFonts w:ascii="Arial" w:hAnsi="Arial" w:cs="Arial"/>
          <w:color w:val="000000" w:themeColor="text1"/>
          <w:sz w:val="22"/>
          <w:szCs w:val="22"/>
        </w:rPr>
        <w:t>Safeguarding Adults Policy and Procedure</w:t>
      </w:r>
      <w:r w:rsidRPr="00575DAC">
        <w:rPr>
          <w:rFonts w:ascii="Arial" w:hAnsi="Arial" w:cs="Arial"/>
          <w:color w:val="000000" w:themeColor="text1"/>
          <w:sz w:val="22"/>
          <w:szCs w:val="22"/>
        </w:rPr>
        <w:t xml:space="preserve"> during my work at</w:t>
      </w:r>
      <w:r w:rsidR="00B1025B" w:rsidRPr="00575DAC">
        <w:rPr>
          <w:rFonts w:ascii="Arial" w:hAnsi="Arial" w:cs="Arial"/>
          <w:color w:val="000000" w:themeColor="text1"/>
          <w:sz w:val="22"/>
          <w:szCs w:val="22"/>
        </w:rPr>
        <w:t xml:space="preserve"> or with</w:t>
      </w:r>
      <w:r w:rsidRPr="00575DAC">
        <w:rPr>
          <w:rFonts w:ascii="Arial" w:hAnsi="Arial" w:cs="Arial"/>
          <w:color w:val="000000" w:themeColor="text1"/>
          <w:sz w:val="22"/>
          <w:szCs w:val="22"/>
        </w:rPr>
        <w:t xml:space="preserve"> </w:t>
      </w:r>
      <w:r w:rsidR="00D772B4" w:rsidRPr="00575DAC">
        <w:rPr>
          <w:rFonts w:ascii="Arial" w:hAnsi="Arial" w:cs="Arial"/>
          <w:color w:val="000000" w:themeColor="text1"/>
          <w:sz w:val="22"/>
          <w:szCs w:val="22"/>
        </w:rPr>
        <w:t>The Bridge</w:t>
      </w:r>
      <w:r w:rsidRPr="00575DAC">
        <w:rPr>
          <w:rFonts w:ascii="Arial" w:hAnsi="Arial" w:cs="Arial"/>
          <w:color w:val="000000" w:themeColor="text1"/>
          <w:sz w:val="22"/>
          <w:szCs w:val="22"/>
        </w:rPr>
        <w:t>.</w:t>
      </w:r>
    </w:p>
    <w:p w14:paraId="5127EB8B" w14:textId="77777777" w:rsidR="00E756B4" w:rsidRPr="00575DAC" w:rsidRDefault="00E756B4" w:rsidP="00575DAC">
      <w:pPr>
        <w:pStyle w:val="Default"/>
        <w:rPr>
          <w:rFonts w:ascii="Arial" w:hAnsi="Arial" w:cs="Arial"/>
          <w:color w:val="000000" w:themeColor="text1"/>
          <w:sz w:val="22"/>
          <w:szCs w:val="22"/>
        </w:rPr>
      </w:pPr>
    </w:p>
    <w:p w14:paraId="1CB0A63C" w14:textId="77777777" w:rsidR="0058504A" w:rsidRPr="00575DAC" w:rsidRDefault="0058504A" w:rsidP="00575DAC">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YES/NO (circle as applicable)</w:t>
      </w:r>
    </w:p>
    <w:p w14:paraId="3FE6111B" w14:textId="77777777" w:rsidR="0058504A" w:rsidRPr="00575DAC" w:rsidRDefault="0058504A" w:rsidP="00575DAC">
      <w:pPr>
        <w:pStyle w:val="Default"/>
        <w:rPr>
          <w:rFonts w:ascii="Arial" w:hAnsi="Arial" w:cs="Arial"/>
          <w:color w:val="000000" w:themeColor="text1"/>
          <w:sz w:val="22"/>
          <w:szCs w:val="22"/>
        </w:rPr>
      </w:pPr>
    </w:p>
    <w:p w14:paraId="782B1352" w14:textId="77777777" w:rsidR="0058504A" w:rsidRPr="00575DAC" w:rsidRDefault="0058504A" w:rsidP="00575DAC">
      <w:pPr>
        <w:pStyle w:val="Default"/>
        <w:rPr>
          <w:rFonts w:ascii="Arial" w:hAnsi="Arial" w:cs="Arial"/>
          <w:color w:val="000000" w:themeColor="text1"/>
          <w:sz w:val="22"/>
          <w:szCs w:val="22"/>
        </w:rPr>
      </w:pPr>
    </w:p>
    <w:p w14:paraId="27911AD0" w14:textId="77777777" w:rsidR="0058504A" w:rsidRPr="00575DAC" w:rsidRDefault="0058504A" w:rsidP="00575DAC">
      <w:pPr>
        <w:pStyle w:val="Default"/>
        <w:rPr>
          <w:rFonts w:ascii="Arial" w:hAnsi="Arial" w:cs="Arial"/>
          <w:color w:val="000000" w:themeColor="text1"/>
          <w:sz w:val="22"/>
          <w:szCs w:val="22"/>
        </w:rPr>
      </w:pPr>
    </w:p>
    <w:p w14:paraId="04BE784E" w14:textId="507DD541" w:rsidR="0058504A" w:rsidRPr="00575DAC" w:rsidRDefault="0058504A"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 xml:space="preserve">I </w:t>
      </w:r>
      <w:r w:rsidR="000C0A68">
        <w:rPr>
          <w:rFonts w:ascii="Arial" w:hAnsi="Arial" w:cs="Arial"/>
          <w:color w:val="000000" w:themeColor="text1"/>
          <w:sz w:val="22"/>
          <w:szCs w:val="22"/>
        </w:rPr>
        <w:t xml:space="preserve">need further training </w:t>
      </w:r>
      <w:r w:rsidR="007243C1">
        <w:rPr>
          <w:rFonts w:ascii="Arial" w:hAnsi="Arial" w:cs="Arial"/>
          <w:color w:val="000000" w:themeColor="text1"/>
          <w:sz w:val="22"/>
          <w:szCs w:val="22"/>
        </w:rPr>
        <w:t>on safeguarding at The Bridge Homelessness to Hope</w:t>
      </w:r>
      <w:r w:rsidR="00832E0A">
        <w:rPr>
          <w:rFonts w:ascii="Arial" w:hAnsi="Arial" w:cs="Arial"/>
          <w:color w:val="000000" w:themeColor="text1"/>
          <w:sz w:val="22"/>
          <w:szCs w:val="22"/>
        </w:rPr>
        <w:t>.</w:t>
      </w:r>
    </w:p>
    <w:p w14:paraId="7D39D6D1" w14:textId="77777777" w:rsidR="00E756B4" w:rsidRDefault="00E756B4" w:rsidP="00575DAC">
      <w:pPr>
        <w:pStyle w:val="Default"/>
        <w:rPr>
          <w:rFonts w:ascii="Arial" w:hAnsi="Arial" w:cs="Arial"/>
          <w:b/>
          <w:bCs/>
          <w:color w:val="000000" w:themeColor="text1"/>
          <w:sz w:val="22"/>
          <w:szCs w:val="22"/>
        </w:rPr>
      </w:pPr>
    </w:p>
    <w:p w14:paraId="1A19FA8A" w14:textId="03841582" w:rsidR="0058504A" w:rsidRPr="00575DAC" w:rsidRDefault="0058504A" w:rsidP="00575DAC">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YES/NO (circle as applicable)</w:t>
      </w:r>
    </w:p>
    <w:p w14:paraId="71AD4E6E" w14:textId="77777777" w:rsidR="0058504A" w:rsidRPr="00575DAC" w:rsidRDefault="0058504A" w:rsidP="00575DAC">
      <w:pPr>
        <w:pStyle w:val="Default"/>
        <w:rPr>
          <w:rFonts w:ascii="Arial" w:hAnsi="Arial" w:cs="Arial"/>
          <w:color w:val="000000" w:themeColor="text1"/>
          <w:sz w:val="22"/>
          <w:szCs w:val="22"/>
        </w:rPr>
      </w:pPr>
    </w:p>
    <w:p w14:paraId="20A6CB0C" w14:textId="77777777" w:rsidR="0058504A" w:rsidRPr="00575DAC" w:rsidRDefault="0058504A" w:rsidP="00575DAC">
      <w:pPr>
        <w:pStyle w:val="Default"/>
        <w:rPr>
          <w:rFonts w:ascii="Arial" w:hAnsi="Arial" w:cs="Arial"/>
          <w:color w:val="000000" w:themeColor="text1"/>
          <w:sz w:val="22"/>
          <w:szCs w:val="22"/>
        </w:rPr>
      </w:pPr>
    </w:p>
    <w:p w14:paraId="39C85337" w14:textId="77777777" w:rsidR="0058504A" w:rsidRPr="00575DAC" w:rsidRDefault="0058504A" w:rsidP="00575DAC">
      <w:pPr>
        <w:pStyle w:val="Default"/>
        <w:rPr>
          <w:rFonts w:ascii="Arial" w:hAnsi="Arial" w:cs="Arial"/>
          <w:color w:val="000000" w:themeColor="text1"/>
          <w:sz w:val="22"/>
          <w:szCs w:val="22"/>
        </w:rPr>
      </w:pPr>
    </w:p>
    <w:p w14:paraId="552D463D" w14:textId="77777777" w:rsidR="0058504A" w:rsidRPr="00575DAC" w:rsidRDefault="0058504A"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NAME OF WORKER:</w:t>
      </w:r>
    </w:p>
    <w:p w14:paraId="44EC6328" w14:textId="77777777" w:rsidR="0058504A" w:rsidRPr="00575DAC" w:rsidRDefault="0058504A"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 xml:space="preserve">SIGNATURE OF WORKER: </w:t>
      </w:r>
    </w:p>
    <w:p w14:paraId="3BA4DCEF" w14:textId="77777777" w:rsidR="0058504A" w:rsidRPr="00575DAC" w:rsidRDefault="0058504A"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DATE:</w:t>
      </w:r>
    </w:p>
    <w:p w14:paraId="3EBC89C7" w14:textId="77777777" w:rsidR="0058504A" w:rsidRPr="00575DAC" w:rsidRDefault="0058504A" w:rsidP="00575DAC">
      <w:pPr>
        <w:pStyle w:val="Default"/>
        <w:rPr>
          <w:rFonts w:ascii="Arial" w:hAnsi="Arial" w:cs="Arial"/>
          <w:color w:val="000000" w:themeColor="text1"/>
          <w:sz w:val="22"/>
          <w:szCs w:val="22"/>
        </w:rPr>
      </w:pPr>
    </w:p>
    <w:p w14:paraId="61FE5FAC" w14:textId="77777777" w:rsidR="0058504A" w:rsidRPr="00575DAC" w:rsidRDefault="0058504A"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NAME OF MANAGER:</w:t>
      </w:r>
    </w:p>
    <w:p w14:paraId="76A93527" w14:textId="77777777" w:rsidR="0058504A" w:rsidRPr="00575DAC" w:rsidRDefault="0058504A"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 xml:space="preserve">SIGNATURE OF MANAGER: </w:t>
      </w:r>
    </w:p>
    <w:p w14:paraId="6455097D" w14:textId="6F6528D8" w:rsidR="00F46903" w:rsidRPr="00575DAC" w:rsidRDefault="0058504A" w:rsidP="00575DAC">
      <w:pPr>
        <w:pStyle w:val="Default"/>
        <w:rPr>
          <w:rFonts w:ascii="Arial" w:hAnsi="Arial" w:cs="Arial"/>
          <w:sz w:val="22"/>
          <w:szCs w:val="22"/>
        </w:rPr>
      </w:pPr>
      <w:r w:rsidRPr="00575DAC">
        <w:rPr>
          <w:rFonts w:ascii="Arial" w:hAnsi="Arial" w:cs="Arial"/>
          <w:color w:val="000000" w:themeColor="text1"/>
          <w:sz w:val="22"/>
          <w:szCs w:val="22"/>
        </w:rPr>
        <w:t>DATE:</w:t>
      </w:r>
    </w:p>
    <w:sectPr w:rsidR="00F46903" w:rsidRPr="00575DAC" w:rsidSect="006F1AED">
      <w:footerReference w:type="default" r:id="rId3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8D944" w14:textId="77777777" w:rsidR="00F03191" w:rsidRDefault="00F03191" w:rsidP="00D035B6">
      <w:pPr>
        <w:spacing w:after="0" w:line="240" w:lineRule="auto"/>
      </w:pPr>
      <w:r>
        <w:separator/>
      </w:r>
    </w:p>
  </w:endnote>
  <w:endnote w:type="continuationSeparator" w:id="0">
    <w:p w14:paraId="2C6F947A" w14:textId="77777777" w:rsidR="00F03191" w:rsidRDefault="00F03191" w:rsidP="00D0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0029608"/>
      <w:docPartObj>
        <w:docPartGallery w:val="Page Numbers (Bottom of Page)"/>
        <w:docPartUnique/>
      </w:docPartObj>
    </w:sdtPr>
    <w:sdtEndPr>
      <w:rPr>
        <w:noProof/>
      </w:rPr>
    </w:sdtEndPr>
    <w:sdtContent>
      <w:p w14:paraId="7C880FF1" w14:textId="124F8CA9" w:rsidR="00F51557" w:rsidRDefault="00F76C99" w:rsidP="00D035B6">
        <w:pPr>
          <w:pStyle w:val="Footer"/>
          <w:jc w:val="right"/>
        </w:pPr>
        <w:r>
          <w:t xml:space="preserve">Version </w:t>
        </w:r>
        <w:r w:rsidR="005B7ADA">
          <w:t>4</w:t>
        </w:r>
        <w:r>
          <w:t xml:space="preserve"> </w:t>
        </w:r>
        <w:r w:rsidR="005B7ADA">
          <w:t>08</w:t>
        </w:r>
        <w:r w:rsidR="00567E96">
          <w:t>/10/25</w:t>
        </w:r>
        <w:r>
          <w:t xml:space="preserve">                                                                                                                                             </w:t>
        </w:r>
        <w:r w:rsidR="00F51557">
          <w:fldChar w:fldCharType="begin"/>
        </w:r>
        <w:r w:rsidR="00F51557">
          <w:instrText xml:space="preserve"> PAGE   \* MERGEFORMAT </w:instrText>
        </w:r>
        <w:r w:rsidR="00F51557">
          <w:fldChar w:fldCharType="separate"/>
        </w:r>
        <w:r w:rsidR="00F51557">
          <w:rPr>
            <w:noProof/>
          </w:rPr>
          <w:t>24</w:t>
        </w:r>
        <w:r w:rsidR="00F5155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D1B6E" w14:textId="77777777" w:rsidR="00F03191" w:rsidRDefault="00F03191" w:rsidP="00D035B6">
      <w:pPr>
        <w:spacing w:after="0" w:line="240" w:lineRule="auto"/>
      </w:pPr>
      <w:r>
        <w:separator/>
      </w:r>
    </w:p>
  </w:footnote>
  <w:footnote w:type="continuationSeparator" w:id="0">
    <w:p w14:paraId="384B5BC0" w14:textId="77777777" w:rsidR="00F03191" w:rsidRDefault="00F03191" w:rsidP="00D03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2393"/>
    <w:multiLevelType w:val="multilevel"/>
    <w:tmpl w:val="2782FAD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28F698A"/>
    <w:multiLevelType w:val="hybridMultilevel"/>
    <w:tmpl w:val="463CFC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A79EC"/>
    <w:multiLevelType w:val="hybridMultilevel"/>
    <w:tmpl w:val="349EF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C064EF"/>
    <w:multiLevelType w:val="multilevel"/>
    <w:tmpl w:val="FC165DA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0EB158B8"/>
    <w:multiLevelType w:val="hybridMultilevel"/>
    <w:tmpl w:val="FBDA94C6"/>
    <w:lvl w:ilvl="0" w:tplc="0809001B">
      <w:start w:val="1"/>
      <w:numFmt w:val="lowerRoman"/>
      <w:lvlText w:val="%1."/>
      <w:lvlJc w:val="righ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10FD6502"/>
    <w:multiLevelType w:val="multilevel"/>
    <w:tmpl w:val="751642C2"/>
    <w:lvl w:ilvl="0">
      <w:numFmt w:val="bullet"/>
      <w:lvlText w:val=""/>
      <w:lvlJc w:val="left"/>
      <w:pPr>
        <w:ind w:left="720" w:hanging="360"/>
      </w:pPr>
      <w:rPr>
        <w:rFonts w:ascii="Symbol" w:hAnsi="Symbol"/>
        <w:sz w:val="20"/>
      </w:rPr>
    </w:lvl>
    <w:lvl w:ilvl="1">
      <w:start w:val="1"/>
      <w:numFmt w:val="decimal"/>
      <w:lvlText w:val="%2."/>
      <w:lvlJc w:val="left"/>
      <w:pPr>
        <w:ind w:left="1440" w:hanging="360"/>
      </w:p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15:restartNumberingAfterBreak="0">
    <w:nsid w:val="132811F7"/>
    <w:multiLevelType w:val="hybridMultilevel"/>
    <w:tmpl w:val="5B5EA04E"/>
    <w:lvl w:ilvl="0" w:tplc="2264BA22">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7749C8"/>
    <w:multiLevelType w:val="multilevel"/>
    <w:tmpl w:val="A7D401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7252C94"/>
    <w:multiLevelType w:val="multilevel"/>
    <w:tmpl w:val="D22C9A4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b w:val="0"/>
        <w:i w:val="0"/>
        <w:color w:val="auto"/>
        <w:sz w:val="24"/>
        <w:szCs w:val="24"/>
      </w:rPr>
    </w:lvl>
    <w:lvl w:ilvl="2">
      <w:start w:val="1"/>
      <w:numFmt w:val="decimal"/>
      <w:pStyle w:val="Heading3"/>
      <w:lvlText w:val="%1.%2.%3"/>
      <w:lvlJc w:val="left"/>
      <w:pPr>
        <w:tabs>
          <w:tab w:val="num" w:pos="851"/>
        </w:tabs>
        <w:ind w:left="851" w:hanging="851"/>
      </w:pPr>
      <w:rPr>
        <w:rFonts w:hint="default"/>
        <w:b w:val="0"/>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A821D59"/>
    <w:multiLevelType w:val="hybridMultilevel"/>
    <w:tmpl w:val="0A6E8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F075D0"/>
    <w:multiLevelType w:val="hybridMultilevel"/>
    <w:tmpl w:val="FBDA94C6"/>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3B2055"/>
    <w:multiLevelType w:val="multilevel"/>
    <w:tmpl w:val="4E4ACA3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3"/>
      <w:numFmt w:val="decimal"/>
      <w:lvlText w:val="%3"/>
      <w:lvlJc w:val="left"/>
      <w:pPr>
        <w:ind w:left="1800" w:hanging="360"/>
      </w:pPr>
      <w:rPr>
        <w:rFonts w:hint="default"/>
        <w:color w:val="005984"/>
        <w:sz w:val="9"/>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13C216B"/>
    <w:multiLevelType w:val="hybridMultilevel"/>
    <w:tmpl w:val="74880458"/>
    <w:lvl w:ilvl="0" w:tplc="0809000F">
      <w:start w:val="1"/>
      <w:numFmt w:val="decimal"/>
      <w:lvlText w:val="%1."/>
      <w:lvlJc w:val="left"/>
      <w:pPr>
        <w:ind w:left="436" w:hanging="360"/>
      </w:pPr>
      <w:rPr>
        <w:rFonts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hint="default"/>
      </w:rPr>
    </w:lvl>
  </w:abstractNum>
  <w:abstractNum w:abstractNumId="13" w15:restartNumberingAfterBreak="0">
    <w:nsid w:val="233026E8"/>
    <w:multiLevelType w:val="hybridMultilevel"/>
    <w:tmpl w:val="867A7B4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26886DD5"/>
    <w:multiLevelType w:val="hybridMultilevel"/>
    <w:tmpl w:val="A06CF2F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68E412C"/>
    <w:multiLevelType w:val="hybridMultilevel"/>
    <w:tmpl w:val="D4206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2F7BCC"/>
    <w:multiLevelType w:val="hybridMultilevel"/>
    <w:tmpl w:val="0FE8B0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29CB7D3A"/>
    <w:multiLevelType w:val="hybridMultilevel"/>
    <w:tmpl w:val="DA2E9F8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E80EA6"/>
    <w:multiLevelType w:val="multilevel"/>
    <w:tmpl w:val="C8CCB404"/>
    <w:lvl w:ilvl="0">
      <w:start w:val="1"/>
      <w:numFmt w:val="decimal"/>
      <w:pStyle w:val="Style1"/>
      <w:lvlText w:val="%1"/>
      <w:lvlJc w:val="left"/>
      <w:pPr>
        <w:tabs>
          <w:tab w:val="num" w:pos="680"/>
        </w:tabs>
        <w:ind w:left="680" w:hanging="680"/>
      </w:pPr>
      <w:rPr>
        <w:rFonts w:ascii="Arial" w:hAnsi="Arial" w:hint="default"/>
        <w:b/>
        <w:i w:val="0"/>
        <w:sz w:val="24"/>
        <w:szCs w:val="24"/>
        <w:effect w:val="none"/>
      </w:rPr>
    </w:lvl>
    <w:lvl w:ilvl="1">
      <w:start w:val="1"/>
      <w:numFmt w:val="decimal"/>
      <w:lvlText w:val="%1.%2"/>
      <w:lvlJc w:val="left"/>
      <w:pPr>
        <w:tabs>
          <w:tab w:val="num" w:pos="680"/>
        </w:tabs>
        <w:ind w:left="680" w:hanging="680"/>
      </w:pPr>
      <w:rPr>
        <w:rFonts w:ascii="Arial" w:hAnsi="Arial" w:cs="Arial" w:hint="default"/>
        <w:b w:val="0"/>
        <w:color w:val="auto"/>
      </w:rPr>
    </w:lvl>
    <w:lvl w:ilvl="2">
      <w:start w:val="1"/>
      <w:numFmt w:val="bullet"/>
      <w:lvlText w:val=""/>
      <w:lvlJc w:val="left"/>
      <w:pPr>
        <w:tabs>
          <w:tab w:val="num" w:pos="1134"/>
        </w:tabs>
        <w:ind w:left="1134" w:hanging="454"/>
      </w:pPr>
      <w:rPr>
        <w:rFonts w:ascii="Symbol" w:hAnsi="Symbol" w:hint="default"/>
        <w:b w:val="0"/>
        <w:i w:val="0"/>
        <w:sz w:val="24"/>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D3F00DA"/>
    <w:multiLevelType w:val="hybridMultilevel"/>
    <w:tmpl w:val="EE5E3B74"/>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3D540A4"/>
    <w:multiLevelType w:val="hybridMultilevel"/>
    <w:tmpl w:val="38A2059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38380DC3"/>
    <w:multiLevelType w:val="hybridMultilevel"/>
    <w:tmpl w:val="3BF48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8530B91"/>
    <w:multiLevelType w:val="hybridMultilevel"/>
    <w:tmpl w:val="E9D63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8641D3A"/>
    <w:multiLevelType w:val="multilevel"/>
    <w:tmpl w:val="E24617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8F140CE"/>
    <w:multiLevelType w:val="hybridMultilevel"/>
    <w:tmpl w:val="FCAE4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E0105B"/>
    <w:multiLevelType w:val="hybridMultilevel"/>
    <w:tmpl w:val="64FA3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6F71E0"/>
    <w:multiLevelType w:val="hybridMultilevel"/>
    <w:tmpl w:val="E2822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A896213"/>
    <w:multiLevelType w:val="hybridMultilevel"/>
    <w:tmpl w:val="878C9E9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3CDF67FD"/>
    <w:multiLevelType w:val="hybridMultilevel"/>
    <w:tmpl w:val="36CCB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E545C47"/>
    <w:multiLevelType w:val="hybridMultilevel"/>
    <w:tmpl w:val="D42C1454"/>
    <w:lvl w:ilvl="0" w:tplc="08090001">
      <w:start w:val="1"/>
      <w:numFmt w:val="bullet"/>
      <w:lvlText w:val=""/>
      <w:lvlJc w:val="left"/>
      <w:pPr>
        <w:ind w:left="-338" w:hanging="360"/>
      </w:pPr>
      <w:rPr>
        <w:rFonts w:ascii="Symbol" w:hAnsi="Symbol" w:hint="default"/>
      </w:rPr>
    </w:lvl>
    <w:lvl w:ilvl="1" w:tplc="08090003">
      <w:start w:val="1"/>
      <w:numFmt w:val="bullet"/>
      <w:lvlText w:val="o"/>
      <w:lvlJc w:val="left"/>
      <w:pPr>
        <w:ind w:left="382" w:hanging="360"/>
      </w:pPr>
      <w:rPr>
        <w:rFonts w:ascii="Courier New" w:hAnsi="Courier New" w:cs="Courier New" w:hint="default"/>
      </w:rPr>
    </w:lvl>
    <w:lvl w:ilvl="2" w:tplc="08090005">
      <w:start w:val="1"/>
      <w:numFmt w:val="bullet"/>
      <w:lvlText w:val=""/>
      <w:lvlJc w:val="left"/>
      <w:pPr>
        <w:ind w:left="1102" w:hanging="360"/>
      </w:pPr>
      <w:rPr>
        <w:rFonts w:ascii="Wingdings" w:hAnsi="Wingdings" w:hint="default"/>
      </w:rPr>
    </w:lvl>
    <w:lvl w:ilvl="3" w:tplc="08090001">
      <w:start w:val="1"/>
      <w:numFmt w:val="bullet"/>
      <w:lvlText w:val=""/>
      <w:lvlJc w:val="left"/>
      <w:pPr>
        <w:ind w:left="1822" w:hanging="360"/>
      </w:pPr>
      <w:rPr>
        <w:rFonts w:ascii="Symbol" w:hAnsi="Symbol" w:hint="default"/>
      </w:rPr>
    </w:lvl>
    <w:lvl w:ilvl="4" w:tplc="08090003">
      <w:start w:val="1"/>
      <w:numFmt w:val="bullet"/>
      <w:lvlText w:val="o"/>
      <w:lvlJc w:val="left"/>
      <w:pPr>
        <w:ind w:left="2542" w:hanging="360"/>
      </w:pPr>
      <w:rPr>
        <w:rFonts w:ascii="Courier New" w:hAnsi="Courier New" w:cs="Courier New" w:hint="default"/>
      </w:rPr>
    </w:lvl>
    <w:lvl w:ilvl="5" w:tplc="08090005">
      <w:start w:val="1"/>
      <w:numFmt w:val="bullet"/>
      <w:lvlText w:val=""/>
      <w:lvlJc w:val="left"/>
      <w:pPr>
        <w:ind w:left="3262" w:hanging="360"/>
      </w:pPr>
      <w:rPr>
        <w:rFonts w:ascii="Wingdings" w:hAnsi="Wingdings" w:hint="default"/>
      </w:rPr>
    </w:lvl>
    <w:lvl w:ilvl="6" w:tplc="08090001">
      <w:start w:val="1"/>
      <w:numFmt w:val="bullet"/>
      <w:lvlText w:val=""/>
      <w:lvlJc w:val="left"/>
      <w:pPr>
        <w:ind w:left="3982" w:hanging="360"/>
      </w:pPr>
      <w:rPr>
        <w:rFonts w:ascii="Symbol" w:hAnsi="Symbol" w:hint="default"/>
      </w:rPr>
    </w:lvl>
    <w:lvl w:ilvl="7" w:tplc="08090003">
      <w:start w:val="1"/>
      <w:numFmt w:val="bullet"/>
      <w:lvlText w:val="o"/>
      <w:lvlJc w:val="left"/>
      <w:pPr>
        <w:ind w:left="4702" w:hanging="360"/>
      </w:pPr>
      <w:rPr>
        <w:rFonts w:ascii="Courier New" w:hAnsi="Courier New" w:cs="Courier New" w:hint="default"/>
      </w:rPr>
    </w:lvl>
    <w:lvl w:ilvl="8" w:tplc="08090005">
      <w:start w:val="1"/>
      <w:numFmt w:val="bullet"/>
      <w:lvlText w:val=""/>
      <w:lvlJc w:val="left"/>
      <w:pPr>
        <w:ind w:left="5422" w:hanging="360"/>
      </w:pPr>
      <w:rPr>
        <w:rFonts w:ascii="Wingdings" w:hAnsi="Wingdings" w:hint="default"/>
      </w:rPr>
    </w:lvl>
  </w:abstractNum>
  <w:abstractNum w:abstractNumId="30" w15:restartNumberingAfterBreak="0">
    <w:nsid w:val="3E922F2A"/>
    <w:multiLevelType w:val="hybridMultilevel"/>
    <w:tmpl w:val="5322D9B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3EE52AC3"/>
    <w:multiLevelType w:val="multilevel"/>
    <w:tmpl w:val="567EA0B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41372897"/>
    <w:multiLevelType w:val="multilevel"/>
    <w:tmpl w:val="CF626E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414B0A33"/>
    <w:multiLevelType w:val="hybridMultilevel"/>
    <w:tmpl w:val="0EC4F6F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438B64D5"/>
    <w:multiLevelType w:val="hybridMultilevel"/>
    <w:tmpl w:val="0C0A2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3DD47EF"/>
    <w:multiLevelType w:val="hybridMultilevel"/>
    <w:tmpl w:val="D8828348"/>
    <w:lvl w:ilvl="0" w:tplc="0809000F">
      <w:start w:val="1"/>
      <w:numFmt w:val="decimal"/>
      <w:lvlText w:val="%1."/>
      <w:lvlJc w:val="left"/>
      <w:pPr>
        <w:ind w:left="360" w:hanging="360"/>
      </w:pPr>
      <w:rPr>
        <w:rFonts w:hint="default"/>
      </w:rPr>
    </w:lvl>
    <w:lvl w:ilvl="1" w:tplc="08090019">
      <w:start w:val="1"/>
      <w:numFmt w:val="lowerLetter"/>
      <w:lvlText w:val="%2."/>
      <w:lvlJc w:val="left"/>
      <w:pPr>
        <w:ind w:left="36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65A1C31"/>
    <w:multiLevelType w:val="hybridMultilevel"/>
    <w:tmpl w:val="88E2C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0952571"/>
    <w:multiLevelType w:val="hybridMultilevel"/>
    <w:tmpl w:val="B4D4A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6094D37"/>
    <w:multiLevelType w:val="multilevel"/>
    <w:tmpl w:val="D2081C64"/>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9" w15:restartNumberingAfterBreak="0">
    <w:nsid w:val="575772B9"/>
    <w:multiLevelType w:val="hybridMultilevel"/>
    <w:tmpl w:val="99608B7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8131FBC"/>
    <w:multiLevelType w:val="hybridMultilevel"/>
    <w:tmpl w:val="929CF9B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1" w15:restartNumberingAfterBreak="0">
    <w:nsid w:val="582A182C"/>
    <w:multiLevelType w:val="multilevel"/>
    <w:tmpl w:val="A2A28E26"/>
    <w:lvl w:ilvl="0">
      <w:start w:val="1"/>
      <w:numFmt w:val="decimal"/>
      <w:lvlText w:val="%1."/>
      <w:lvlJc w:val="left"/>
      <w:pPr>
        <w:tabs>
          <w:tab w:val="num" w:pos="482"/>
        </w:tabs>
        <w:ind w:left="482" w:hanging="360"/>
      </w:pPr>
      <w:rPr>
        <w:rFonts w:hint="default"/>
        <w:sz w:val="20"/>
      </w:rPr>
    </w:lvl>
    <w:lvl w:ilvl="1">
      <w:start w:val="4"/>
      <w:numFmt w:val="decimal"/>
      <w:lvlText w:val="%2."/>
      <w:lvlJc w:val="left"/>
      <w:pPr>
        <w:ind w:left="1202" w:hanging="360"/>
      </w:pPr>
      <w:rPr>
        <w:rFonts w:hint="default"/>
      </w:rPr>
    </w:lvl>
    <w:lvl w:ilvl="2" w:tentative="1">
      <w:start w:val="1"/>
      <w:numFmt w:val="bullet"/>
      <w:lvlText w:val=""/>
      <w:lvlJc w:val="left"/>
      <w:pPr>
        <w:tabs>
          <w:tab w:val="num" w:pos="1922"/>
        </w:tabs>
        <w:ind w:left="1922" w:hanging="360"/>
      </w:pPr>
      <w:rPr>
        <w:rFonts w:ascii="Wingdings" w:hAnsi="Wingdings" w:hint="default"/>
        <w:sz w:val="20"/>
      </w:rPr>
    </w:lvl>
    <w:lvl w:ilvl="3" w:tentative="1">
      <w:start w:val="1"/>
      <w:numFmt w:val="bullet"/>
      <w:lvlText w:val=""/>
      <w:lvlJc w:val="left"/>
      <w:pPr>
        <w:tabs>
          <w:tab w:val="num" w:pos="2642"/>
        </w:tabs>
        <w:ind w:left="2642" w:hanging="360"/>
      </w:pPr>
      <w:rPr>
        <w:rFonts w:ascii="Wingdings" w:hAnsi="Wingdings" w:hint="default"/>
        <w:sz w:val="20"/>
      </w:rPr>
    </w:lvl>
    <w:lvl w:ilvl="4" w:tentative="1">
      <w:start w:val="1"/>
      <w:numFmt w:val="bullet"/>
      <w:lvlText w:val=""/>
      <w:lvlJc w:val="left"/>
      <w:pPr>
        <w:tabs>
          <w:tab w:val="num" w:pos="3362"/>
        </w:tabs>
        <w:ind w:left="3362" w:hanging="360"/>
      </w:pPr>
      <w:rPr>
        <w:rFonts w:ascii="Wingdings" w:hAnsi="Wingdings" w:hint="default"/>
        <w:sz w:val="20"/>
      </w:rPr>
    </w:lvl>
    <w:lvl w:ilvl="5" w:tentative="1">
      <w:start w:val="1"/>
      <w:numFmt w:val="bullet"/>
      <w:lvlText w:val=""/>
      <w:lvlJc w:val="left"/>
      <w:pPr>
        <w:tabs>
          <w:tab w:val="num" w:pos="4082"/>
        </w:tabs>
        <w:ind w:left="4082" w:hanging="360"/>
      </w:pPr>
      <w:rPr>
        <w:rFonts w:ascii="Wingdings" w:hAnsi="Wingdings" w:hint="default"/>
        <w:sz w:val="20"/>
      </w:rPr>
    </w:lvl>
    <w:lvl w:ilvl="6" w:tentative="1">
      <w:start w:val="1"/>
      <w:numFmt w:val="bullet"/>
      <w:lvlText w:val=""/>
      <w:lvlJc w:val="left"/>
      <w:pPr>
        <w:tabs>
          <w:tab w:val="num" w:pos="4802"/>
        </w:tabs>
        <w:ind w:left="4802" w:hanging="360"/>
      </w:pPr>
      <w:rPr>
        <w:rFonts w:ascii="Wingdings" w:hAnsi="Wingdings" w:hint="default"/>
        <w:sz w:val="20"/>
      </w:rPr>
    </w:lvl>
    <w:lvl w:ilvl="7" w:tentative="1">
      <w:start w:val="1"/>
      <w:numFmt w:val="bullet"/>
      <w:lvlText w:val=""/>
      <w:lvlJc w:val="left"/>
      <w:pPr>
        <w:tabs>
          <w:tab w:val="num" w:pos="5522"/>
        </w:tabs>
        <w:ind w:left="5522" w:hanging="360"/>
      </w:pPr>
      <w:rPr>
        <w:rFonts w:ascii="Wingdings" w:hAnsi="Wingdings" w:hint="default"/>
        <w:sz w:val="20"/>
      </w:rPr>
    </w:lvl>
    <w:lvl w:ilvl="8" w:tentative="1">
      <w:start w:val="1"/>
      <w:numFmt w:val="bullet"/>
      <w:lvlText w:val=""/>
      <w:lvlJc w:val="left"/>
      <w:pPr>
        <w:tabs>
          <w:tab w:val="num" w:pos="6242"/>
        </w:tabs>
        <w:ind w:left="6242" w:hanging="360"/>
      </w:pPr>
      <w:rPr>
        <w:rFonts w:ascii="Wingdings" w:hAnsi="Wingdings" w:hint="default"/>
        <w:sz w:val="20"/>
      </w:rPr>
    </w:lvl>
  </w:abstractNum>
  <w:abstractNum w:abstractNumId="42" w15:restartNumberingAfterBreak="0">
    <w:nsid w:val="5CE809BD"/>
    <w:multiLevelType w:val="multilevel"/>
    <w:tmpl w:val="5CAA58D8"/>
    <w:lvl w:ilvl="0">
      <w:start w:val="1"/>
      <w:numFmt w:val="bullet"/>
      <w:lvlText w:val=""/>
      <w:lvlJc w:val="left"/>
      <w:pPr>
        <w:tabs>
          <w:tab w:val="num" w:pos="360"/>
        </w:tabs>
        <w:ind w:left="360" w:hanging="360"/>
      </w:pPr>
      <w:rPr>
        <w:rFonts w:ascii="Symbol" w:hAnsi="Symbol" w:hint="default"/>
        <w:sz w:val="20"/>
      </w:rPr>
    </w:lvl>
    <w:lvl w:ilvl="1">
      <w:start w:val="5"/>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5FBF6DBD"/>
    <w:multiLevelType w:val="multilevel"/>
    <w:tmpl w:val="5538BA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677130B3"/>
    <w:multiLevelType w:val="hybridMultilevel"/>
    <w:tmpl w:val="FE9EC18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5" w15:restartNumberingAfterBreak="0">
    <w:nsid w:val="6AB611DD"/>
    <w:multiLevelType w:val="hybridMultilevel"/>
    <w:tmpl w:val="F29E2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AC130DE"/>
    <w:multiLevelType w:val="hybridMultilevel"/>
    <w:tmpl w:val="E292B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BB2500A"/>
    <w:multiLevelType w:val="hybridMultilevel"/>
    <w:tmpl w:val="BD80914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8" w15:restartNumberingAfterBreak="0">
    <w:nsid w:val="6D774757"/>
    <w:multiLevelType w:val="hybridMultilevel"/>
    <w:tmpl w:val="0F3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386D4C"/>
    <w:multiLevelType w:val="hybridMultilevel"/>
    <w:tmpl w:val="DEF05E9C"/>
    <w:lvl w:ilvl="0" w:tplc="E8DCD7F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1C02B1C"/>
    <w:multiLevelType w:val="multilevel"/>
    <w:tmpl w:val="F8E4D9B2"/>
    <w:lvl w:ilvl="0">
      <w:start w:val="1"/>
      <w:numFmt w:val="lowerRoman"/>
      <w:lvlText w:val="%1."/>
      <w:lvlJc w:val="righ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74FC3726"/>
    <w:multiLevelType w:val="hybridMultilevel"/>
    <w:tmpl w:val="084EE0D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2" w15:restartNumberingAfterBreak="0">
    <w:nsid w:val="76AF61E4"/>
    <w:multiLevelType w:val="hybridMultilevel"/>
    <w:tmpl w:val="B2FA94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3" w15:restartNumberingAfterBreak="0">
    <w:nsid w:val="771D6F26"/>
    <w:multiLevelType w:val="hybridMultilevel"/>
    <w:tmpl w:val="BC9C46B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4" w15:restartNumberingAfterBreak="0">
    <w:nsid w:val="782C0F84"/>
    <w:multiLevelType w:val="hybridMultilevel"/>
    <w:tmpl w:val="DF72BA7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5" w15:restartNumberingAfterBreak="0">
    <w:nsid w:val="795A3942"/>
    <w:multiLevelType w:val="hybridMultilevel"/>
    <w:tmpl w:val="D5108874"/>
    <w:lvl w:ilvl="0" w:tplc="D15422F2">
      <w:numFmt w:val="bullet"/>
      <w:lvlText w:val=""/>
      <w:lvlJc w:val="left"/>
      <w:pPr>
        <w:ind w:left="-1096" w:hanging="360"/>
      </w:pPr>
      <w:rPr>
        <w:rFonts w:ascii="Symbol" w:hAnsi="Symbol"/>
        <w:sz w:val="20"/>
      </w:rPr>
    </w:lvl>
    <w:lvl w:ilvl="1" w:tplc="F1329E48">
      <w:numFmt w:val="bullet"/>
      <w:lvlText w:val=""/>
      <w:lvlJc w:val="left"/>
      <w:pPr>
        <w:ind w:left="-376" w:hanging="360"/>
      </w:pPr>
      <w:rPr>
        <w:rFonts w:ascii="Symbol" w:hAnsi="Symbol"/>
        <w:sz w:val="20"/>
      </w:rPr>
    </w:lvl>
    <w:lvl w:ilvl="2" w:tplc="C09EDD68">
      <w:numFmt w:val="bullet"/>
      <w:lvlText w:val=""/>
      <w:lvlJc w:val="left"/>
      <w:pPr>
        <w:ind w:left="344" w:hanging="360"/>
      </w:pPr>
      <w:rPr>
        <w:rFonts w:ascii="Symbol" w:hAnsi="Symbol"/>
        <w:sz w:val="20"/>
      </w:rPr>
    </w:lvl>
    <w:lvl w:ilvl="3" w:tplc="83FE1018">
      <w:numFmt w:val="bullet"/>
      <w:lvlText w:val=""/>
      <w:lvlJc w:val="left"/>
      <w:pPr>
        <w:ind w:left="1064" w:hanging="360"/>
      </w:pPr>
      <w:rPr>
        <w:rFonts w:ascii="Symbol" w:hAnsi="Symbol"/>
        <w:sz w:val="20"/>
      </w:rPr>
    </w:lvl>
    <w:lvl w:ilvl="4" w:tplc="A7C60016">
      <w:numFmt w:val="bullet"/>
      <w:lvlText w:val=""/>
      <w:lvlJc w:val="left"/>
      <w:pPr>
        <w:ind w:left="1784" w:hanging="360"/>
      </w:pPr>
      <w:rPr>
        <w:rFonts w:ascii="Symbol" w:hAnsi="Symbol"/>
        <w:sz w:val="20"/>
      </w:rPr>
    </w:lvl>
    <w:lvl w:ilvl="5" w:tplc="C7D25DFC">
      <w:numFmt w:val="bullet"/>
      <w:lvlText w:val=""/>
      <w:lvlJc w:val="left"/>
      <w:pPr>
        <w:ind w:left="2504" w:hanging="360"/>
      </w:pPr>
      <w:rPr>
        <w:rFonts w:ascii="Symbol" w:hAnsi="Symbol"/>
        <w:sz w:val="20"/>
      </w:rPr>
    </w:lvl>
    <w:lvl w:ilvl="6" w:tplc="E6725B8E">
      <w:numFmt w:val="bullet"/>
      <w:lvlText w:val=""/>
      <w:lvlJc w:val="left"/>
      <w:pPr>
        <w:ind w:left="3224" w:hanging="360"/>
      </w:pPr>
      <w:rPr>
        <w:rFonts w:ascii="Symbol" w:hAnsi="Symbol"/>
        <w:sz w:val="20"/>
      </w:rPr>
    </w:lvl>
    <w:lvl w:ilvl="7" w:tplc="CA34EC18">
      <w:numFmt w:val="bullet"/>
      <w:lvlText w:val=""/>
      <w:lvlJc w:val="left"/>
      <w:pPr>
        <w:ind w:left="3944" w:hanging="360"/>
      </w:pPr>
      <w:rPr>
        <w:rFonts w:ascii="Symbol" w:hAnsi="Symbol"/>
        <w:sz w:val="20"/>
      </w:rPr>
    </w:lvl>
    <w:lvl w:ilvl="8" w:tplc="EDE40184">
      <w:numFmt w:val="bullet"/>
      <w:lvlText w:val=""/>
      <w:lvlJc w:val="left"/>
      <w:pPr>
        <w:ind w:left="4664" w:hanging="360"/>
      </w:pPr>
      <w:rPr>
        <w:rFonts w:ascii="Symbol" w:hAnsi="Symbol"/>
        <w:sz w:val="20"/>
      </w:rPr>
    </w:lvl>
  </w:abstractNum>
  <w:abstractNum w:abstractNumId="56" w15:restartNumberingAfterBreak="0">
    <w:nsid w:val="7CF17BD5"/>
    <w:multiLevelType w:val="hybridMultilevel"/>
    <w:tmpl w:val="E454F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8456263">
    <w:abstractNumId w:val="11"/>
  </w:num>
  <w:num w:numId="2" w16cid:durableId="1734960310">
    <w:abstractNumId w:val="8"/>
  </w:num>
  <w:num w:numId="3" w16cid:durableId="1332681274">
    <w:abstractNumId w:val="18"/>
  </w:num>
  <w:num w:numId="4" w16cid:durableId="1028212671">
    <w:abstractNumId w:val="48"/>
  </w:num>
  <w:num w:numId="5" w16cid:durableId="1285309394">
    <w:abstractNumId w:val="23"/>
  </w:num>
  <w:num w:numId="6" w16cid:durableId="666328004">
    <w:abstractNumId w:val="7"/>
  </w:num>
  <w:num w:numId="7" w16cid:durableId="1818262104">
    <w:abstractNumId w:val="32"/>
  </w:num>
  <w:num w:numId="8" w16cid:durableId="1807048277">
    <w:abstractNumId w:val="42"/>
  </w:num>
  <w:num w:numId="9" w16cid:durableId="703288715">
    <w:abstractNumId w:val="24"/>
  </w:num>
  <w:num w:numId="10" w16cid:durableId="1499736639">
    <w:abstractNumId w:val="26"/>
  </w:num>
  <w:num w:numId="11" w16cid:durableId="1250501347">
    <w:abstractNumId w:val="35"/>
  </w:num>
  <w:num w:numId="12" w16cid:durableId="626467981">
    <w:abstractNumId w:val="46"/>
  </w:num>
  <w:num w:numId="13" w16cid:durableId="160775711">
    <w:abstractNumId w:val="31"/>
  </w:num>
  <w:num w:numId="14" w16cid:durableId="188178917">
    <w:abstractNumId w:val="5"/>
  </w:num>
  <w:num w:numId="15" w16cid:durableId="350911062">
    <w:abstractNumId w:val="3"/>
  </w:num>
  <w:num w:numId="16" w16cid:durableId="1468813368">
    <w:abstractNumId w:val="21"/>
  </w:num>
  <w:num w:numId="17" w16cid:durableId="586883840">
    <w:abstractNumId w:val="40"/>
  </w:num>
  <w:num w:numId="18" w16cid:durableId="1729571781">
    <w:abstractNumId w:val="47"/>
  </w:num>
  <w:num w:numId="19" w16cid:durableId="1704820277">
    <w:abstractNumId w:val="25"/>
  </w:num>
  <w:num w:numId="20" w16cid:durableId="302393618">
    <w:abstractNumId w:val="38"/>
  </w:num>
  <w:num w:numId="21" w16cid:durableId="1687438716">
    <w:abstractNumId w:val="41"/>
  </w:num>
  <w:num w:numId="22" w16cid:durableId="1547327882">
    <w:abstractNumId w:val="15"/>
  </w:num>
  <w:num w:numId="23" w16cid:durableId="829636308">
    <w:abstractNumId w:val="30"/>
  </w:num>
  <w:num w:numId="24" w16cid:durableId="907038058">
    <w:abstractNumId w:val="20"/>
  </w:num>
  <w:num w:numId="25" w16cid:durableId="435946354">
    <w:abstractNumId w:val="54"/>
  </w:num>
  <w:num w:numId="26" w16cid:durableId="245765634">
    <w:abstractNumId w:val="52"/>
  </w:num>
  <w:num w:numId="27" w16cid:durableId="1685788143">
    <w:abstractNumId w:val="1"/>
  </w:num>
  <w:num w:numId="28" w16cid:durableId="1533299613">
    <w:abstractNumId w:val="9"/>
  </w:num>
  <w:num w:numId="29" w16cid:durableId="1427732174">
    <w:abstractNumId w:val="14"/>
  </w:num>
  <w:num w:numId="30" w16cid:durableId="1547720327">
    <w:abstractNumId w:val="29"/>
  </w:num>
  <w:num w:numId="31" w16cid:durableId="1526097631">
    <w:abstractNumId w:val="28"/>
  </w:num>
  <w:num w:numId="32" w16cid:durableId="2141916181">
    <w:abstractNumId w:val="34"/>
  </w:num>
  <w:num w:numId="33" w16cid:durableId="100612606">
    <w:abstractNumId w:val="19"/>
  </w:num>
  <w:num w:numId="34" w16cid:durableId="254557770">
    <w:abstractNumId w:val="56"/>
  </w:num>
  <w:num w:numId="35" w16cid:durableId="149710987">
    <w:abstractNumId w:val="10"/>
  </w:num>
  <w:num w:numId="36" w16cid:durableId="1169558528">
    <w:abstractNumId w:val="39"/>
  </w:num>
  <w:num w:numId="37" w16cid:durableId="441000183">
    <w:abstractNumId w:val="51"/>
  </w:num>
  <w:num w:numId="38" w16cid:durableId="793449602">
    <w:abstractNumId w:val="44"/>
  </w:num>
  <w:num w:numId="39" w16cid:durableId="1646087664">
    <w:abstractNumId w:val="37"/>
  </w:num>
  <w:num w:numId="40" w16cid:durableId="2010252448">
    <w:abstractNumId w:val="36"/>
  </w:num>
  <w:num w:numId="41" w16cid:durableId="1639920953">
    <w:abstractNumId w:val="12"/>
  </w:num>
  <w:num w:numId="42" w16cid:durableId="1175729833">
    <w:abstractNumId w:val="16"/>
  </w:num>
  <w:num w:numId="43" w16cid:durableId="1402678480">
    <w:abstractNumId w:val="43"/>
  </w:num>
  <w:num w:numId="44" w16cid:durableId="1852333158">
    <w:abstractNumId w:val="17"/>
  </w:num>
  <w:num w:numId="45" w16cid:durableId="1360277104">
    <w:abstractNumId w:val="49"/>
  </w:num>
  <w:num w:numId="46" w16cid:durableId="1709449076">
    <w:abstractNumId w:val="50"/>
  </w:num>
  <w:num w:numId="47" w16cid:durableId="1134181049">
    <w:abstractNumId w:val="4"/>
  </w:num>
  <w:num w:numId="48" w16cid:durableId="1736394453">
    <w:abstractNumId w:val="22"/>
  </w:num>
  <w:num w:numId="49" w16cid:durableId="1076972206">
    <w:abstractNumId w:val="2"/>
  </w:num>
  <w:num w:numId="50" w16cid:durableId="1875389302">
    <w:abstractNumId w:val="0"/>
  </w:num>
  <w:num w:numId="51" w16cid:durableId="1752659660">
    <w:abstractNumId w:val="45"/>
  </w:num>
  <w:num w:numId="52" w16cid:durableId="804011765">
    <w:abstractNumId w:val="55"/>
  </w:num>
  <w:num w:numId="53" w16cid:durableId="333647560">
    <w:abstractNumId w:val="27"/>
  </w:num>
  <w:num w:numId="54" w16cid:durableId="205262723">
    <w:abstractNumId w:val="13"/>
  </w:num>
  <w:num w:numId="55" w16cid:durableId="2000965637">
    <w:abstractNumId w:val="33"/>
  </w:num>
  <w:num w:numId="56" w16cid:durableId="2093576723">
    <w:abstractNumId w:val="53"/>
  </w:num>
  <w:num w:numId="57" w16cid:durableId="935868006">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B6"/>
    <w:rsid w:val="00000B78"/>
    <w:rsid w:val="0000127C"/>
    <w:rsid w:val="00001AFD"/>
    <w:rsid w:val="00004B66"/>
    <w:rsid w:val="0000571F"/>
    <w:rsid w:val="00010C31"/>
    <w:rsid w:val="00010D3B"/>
    <w:rsid w:val="000152EF"/>
    <w:rsid w:val="0001591B"/>
    <w:rsid w:val="00017DDB"/>
    <w:rsid w:val="00017E28"/>
    <w:rsid w:val="00020FA6"/>
    <w:rsid w:val="00021D45"/>
    <w:rsid w:val="00023F34"/>
    <w:rsid w:val="000254D5"/>
    <w:rsid w:val="00027760"/>
    <w:rsid w:val="00027DAE"/>
    <w:rsid w:val="00027EC1"/>
    <w:rsid w:val="00030CE9"/>
    <w:rsid w:val="00033CD2"/>
    <w:rsid w:val="00033F85"/>
    <w:rsid w:val="00035A09"/>
    <w:rsid w:val="000364FD"/>
    <w:rsid w:val="00041790"/>
    <w:rsid w:val="00042472"/>
    <w:rsid w:val="0004533F"/>
    <w:rsid w:val="00050F04"/>
    <w:rsid w:val="0005185A"/>
    <w:rsid w:val="00051ADE"/>
    <w:rsid w:val="000522E1"/>
    <w:rsid w:val="00053349"/>
    <w:rsid w:val="00055344"/>
    <w:rsid w:val="00056CA6"/>
    <w:rsid w:val="0006532F"/>
    <w:rsid w:val="00067365"/>
    <w:rsid w:val="00067DEB"/>
    <w:rsid w:val="000710EB"/>
    <w:rsid w:val="000722EC"/>
    <w:rsid w:val="00074483"/>
    <w:rsid w:val="00074B60"/>
    <w:rsid w:val="000757D6"/>
    <w:rsid w:val="00080D5A"/>
    <w:rsid w:val="00080E28"/>
    <w:rsid w:val="00081F21"/>
    <w:rsid w:val="00092551"/>
    <w:rsid w:val="00094C42"/>
    <w:rsid w:val="00096C5C"/>
    <w:rsid w:val="00097BE8"/>
    <w:rsid w:val="000A1920"/>
    <w:rsid w:val="000A2C38"/>
    <w:rsid w:val="000A51D0"/>
    <w:rsid w:val="000B4E2A"/>
    <w:rsid w:val="000B6130"/>
    <w:rsid w:val="000C03C6"/>
    <w:rsid w:val="000C0A68"/>
    <w:rsid w:val="000C1339"/>
    <w:rsid w:val="000C3378"/>
    <w:rsid w:val="000C56E5"/>
    <w:rsid w:val="000C580F"/>
    <w:rsid w:val="000C68A5"/>
    <w:rsid w:val="000D0B61"/>
    <w:rsid w:val="000D16FC"/>
    <w:rsid w:val="000D66CC"/>
    <w:rsid w:val="000E09E5"/>
    <w:rsid w:val="000E1601"/>
    <w:rsid w:val="000E18C6"/>
    <w:rsid w:val="000E2345"/>
    <w:rsid w:val="000E4021"/>
    <w:rsid w:val="000E750C"/>
    <w:rsid w:val="000F0BE1"/>
    <w:rsid w:val="000F1713"/>
    <w:rsid w:val="000F33B9"/>
    <w:rsid w:val="000F3A1E"/>
    <w:rsid w:val="000F7230"/>
    <w:rsid w:val="00105172"/>
    <w:rsid w:val="001056B5"/>
    <w:rsid w:val="001058E5"/>
    <w:rsid w:val="00110429"/>
    <w:rsid w:val="00110DBE"/>
    <w:rsid w:val="00112A33"/>
    <w:rsid w:val="00112C39"/>
    <w:rsid w:val="00113BF3"/>
    <w:rsid w:val="0011609B"/>
    <w:rsid w:val="00120035"/>
    <w:rsid w:val="00125309"/>
    <w:rsid w:val="00126AC3"/>
    <w:rsid w:val="00126F1E"/>
    <w:rsid w:val="00130B27"/>
    <w:rsid w:val="00136997"/>
    <w:rsid w:val="00141D1F"/>
    <w:rsid w:val="00147213"/>
    <w:rsid w:val="0014778D"/>
    <w:rsid w:val="00156014"/>
    <w:rsid w:val="00160BD8"/>
    <w:rsid w:val="00165032"/>
    <w:rsid w:val="00167580"/>
    <w:rsid w:val="00167D31"/>
    <w:rsid w:val="00171379"/>
    <w:rsid w:val="00176D0F"/>
    <w:rsid w:val="0018081D"/>
    <w:rsid w:val="00180BA1"/>
    <w:rsid w:val="00181546"/>
    <w:rsid w:val="00181548"/>
    <w:rsid w:val="001840E8"/>
    <w:rsid w:val="0018413B"/>
    <w:rsid w:val="001902D2"/>
    <w:rsid w:val="00195D13"/>
    <w:rsid w:val="0019611C"/>
    <w:rsid w:val="001967CE"/>
    <w:rsid w:val="00196E82"/>
    <w:rsid w:val="001A37E7"/>
    <w:rsid w:val="001A4EC0"/>
    <w:rsid w:val="001A7639"/>
    <w:rsid w:val="001B1BF9"/>
    <w:rsid w:val="001B1C70"/>
    <w:rsid w:val="001B3E3B"/>
    <w:rsid w:val="001C14FB"/>
    <w:rsid w:val="001C3D82"/>
    <w:rsid w:val="001C4F15"/>
    <w:rsid w:val="001C5089"/>
    <w:rsid w:val="001D3ED3"/>
    <w:rsid w:val="001D45FD"/>
    <w:rsid w:val="001D497F"/>
    <w:rsid w:val="001D60ED"/>
    <w:rsid w:val="001E091D"/>
    <w:rsid w:val="001E29BA"/>
    <w:rsid w:val="001E5CAB"/>
    <w:rsid w:val="001E6994"/>
    <w:rsid w:val="001E7BC0"/>
    <w:rsid w:val="001F7686"/>
    <w:rsid w:val="002049FF"/>
    <w:rsid w:val="002069A3"/>
    <w:rsid w:val="002125AF"/>
    <w:rsid w:val="00216B1A"/>
    <w:rsid w:val="00217C42"/>
    <w:rsid w:val="00217C6B"/>
    <w:rsid w:val="00221368"/>
    <w:rsid w:val="002237E6"/>
    <w:rsid w:val="002255D6"/>
    <w:rsid w:val="0022736A"/>
    <w:rsid w:val="00232B3E"/>
    <w:rsid w:val="00233051"/>
    <w:rsid w:val="00241650"/>
    <w:rsid w:val="00244190"/>
    <w:rsid w:val="00247A14"/>
    <w:rsid w:val="002504F8"/>
    <w:rsid w:val="00253858"/>
    <w:rsid w:val="00253B79"/>
    <w:rsid w:val="00255265"/>
    <w:rsid w:val="002569F7"/>
    <w:rsid w:val="0026105C"/>
    <w:rsid w:val="00266C91"/>
    <w:rsid w:val="002674DB"/>
    <w:rsid w:val="0027043E"/>
    <w:rsid w:val="00270579"/>
    <w:rsid w:val="0027095E"/>
    <w:rsid w:val="00274982"/>
    <w:rsid w:val="00274D16"/>
    <w:rsid w:val="00275143"/>
    <w:rsid w:val="00280D7A"/>
    <w:rsid w:val="00282AD2"/>
    <w:rsid w:val="00282B18"/>
    <w:rsid w:val="00282C86"/>
    <w:rsid w:val="00284369"/>
    <w:rsid w:val="00284FA7"/>
    <w:rsid w:val="0028558A"/>
    <w:rsid w:val="002863C6"/>
    <w:rsid w:val="0029442D"/>
    <w:rsid w:val="00295B15"/>
    <w:rsid w:val="002A130E"/>
    <w:rsid w:val="002A2396"/>
    <w:rsid w:val="002A5095"/>
    <w:rsid w:val="002A5B25"/>
    <w:rsid w:val="002A5CE0"/>
    <w:rsid w:val="002A7977"/>
    <w:rsid w:val="002A7E29"/>
    <w:rsid w:val="002A7FD9"/>
    <w:rsid w:val="002B4C2C"/>
    <w:rsid w:val="002B6180"/>
    <w:rsid w:val="002C23F9"/>
    <w:rsid w:val="002C31BA"/>
    <w:rsid w:val="002C35D7"/>
    <w:rsid w:val="002C54B0"/>
    <w:rsid w:val="002D1402"/>
    <w:rsid w:val="002D29D9"/>
    <w:rsid w:val="002D369B"/>
    <w:rsid w:val="002D3D98"/>
    <w:rsid w:val="002D7FC1"/>
    <w:rsid w:val="002E2996"/>
    <w:rsid w:val="002E3A5C"/>
    <w:rsid w:val="002E5573"/>
    <w:rsid w:val="002E7B36"/>
    <w:rsid w:val="00300BBE"/>
    <w:rsid w:val="00301552"/>
    <w:rsid w:val="00302CC1"/>
    <w:rsid w:val="00302F63"/>
    <w:rsid w:val="00304C58"/>
    <w:rsid w:val="003054EE"/>
    <w:rsid w:val="0031090A"/>
    <w:rsid w:val="003109E8"/>
    <w:rsid w:val="00310A16"/>
    <w:rsid w:val="003129FE"/>
    <w:rsid w:val="00317AFB"/>
    <w:rsid w:val="003204A6"/>
    <w:rsid w:val="0032265C"/>
    <w:rsid w:val="00327D9D"/>
    <w:rsid w:val="0033033A"/>
    <w:rsid w:val="0033081B"/>
    <w:rsid w:val="00333984"/>
    <w:rsid w:val="003341B5"/>
    <w:rsid w:val="003343A3"/>
    <w:rsid w:val="00334C97"/>
    <w:rsid w:val="0033768A"/>
    <w:rsid w:val="0034036D"/>
    <w:rsid w:val="0034185A"/>
    <w:rsid w:val="00341F34"/>
    <w:rsid w:val="00353623"/>
    <w:rsid w:val="003540BF"/>
    <w:rsid w:val="00357C70"/>
    <w:rsid w:val="003622DE"/>
    <w:rsid w:val="003647D5"/>
    <w:rsid w:val="00365223"/>
    <w:rsid w:val="003664AA"/>
    <w:rsid w:val="00370F2D"/>
    <w:rsid w:val="00381626"/>
    <w:rsid w:val="0038199A"/>
    <w:rsid w:val="00383B5B"/>
    <w:rsid w:val="00384250"/>
    <w:rsid w:val="00391405"/>
    <w:rsid w:val="00393B05"/>
    <w:rsid w:val="00393B41"/>
    <w:rsid w:val="00395A4C"/>
    <w:rsid w:val="00396620"/>
    <w:rsid w:val="00396798"/>
    <w:rsid w:val="00396BED"/>
    <w:rsid w:val="003A1F12"/>
    <w:rsid w:val="003A2189"/>
    <w:rsid w:val="003A4946"/>
    <w:rsid w:val="003A4BEE"/>
    <w:rsid w:val="003A50D7"/>
    <w:rsid w:val="003A7B55"/>
    <w:rsid w:val="003B2D17"/>
    <w:rsid w:val="003B31BA"/>
    <w:rsid w:val="003B3633"/>
    <w:rsid w:val="003B6CF2"/>
    <w:rsid w:val="003C5562"/>
    <w:rsid w:val="003C6C92"/>
    <w:rsid w:val="003C73DC"/>
    <w:rsid w:val="003C7F9D"/>
    <w:rsid w:val="003D273C"/>
    <w:rsid w:val="003D3941"/>
    <w:rsid w:val="003D4E0B"/>
    <w:rsid w:val="003D600B"/>
    <w:rsid w:val="003D675F"/>
    <w:rsid w:val="003E092B"/>
    <w:rsid w:val="003E3B30"/>
    <w:rsid w:val="003E5683"/>
    <w:rsid w:val="003F24A3"/>
    <w:rsid w:val="003F24D7"/>
    <w:rsid w:val="003F2708"/>
    <w:rsid w:val="003F328D"/>
    <w:rsid w:val="003F42FF"/>
    <w:rsid w:val="003F701C"/>
    <w:rsid w:val="004020B6"/>
    <w:rsid w:val="00403B78"/>
    <w:rsid w:val="00406502"/>
    <w:rsid w:val="00406EEE"/>
    <w:rsid w:val="00410D2F"/>
    <w:rsid w:val="004121E0"/>
    <w:rsid w:val="004124E1"/>
    <w:rsid w:val="00412FE9"/>
    <w:rsid w:val="004170AB"/>
    <w:rsid w:val="00417419"/>
    <w:rsid w:val="00420081"/>
    <w:rsid w:val="00420F25"/>
    <w:rsid w:val="004211FF"/>
    <w:rsid w:val="0042581D"/>
    <w:rsid w:val="0042589E"/>
    <w:rsid w:val="00426810"/>
    <w:rsid w:val="004274BA"/>
    <w:rsid w:val="0043121C"/>
    <w:rsid w:val="00431224"/>
    <w:rsid w:val="004347A8"/>
    <w:rsid w:val="004372D0"/>
    <w:rsid w:val="0044024F"/>
    <w:rsid w:val="0044679B"/>
    <w:rsid w:val="00447596"/>
    <w:rsid w:val="00450C0E"/>
    <w:rsid w:val="00451243"/>
    <w:rsid w:val="0045317F"/>
    <w:rsid w:val="00455159"/>
    <w:rsid w:val="004561C5"/>
    <w:rsid w:val="004567E3"/>
    <w:rsid w:val="00457B76"/>
    <w:rsid w:val="0046114E"/>
    <w:rsid w:val="00461ABB"/>
    <w:rsid w:val="00463EEB"/>
    <w:rsid w:val="00466D77"/>
    <w:rsid w:val="00474780"/>
    <w:rsid w:val="00477920"/>
    <w:rsid w:val="00487213"/>
    <w:rsid w:val="0049205C"/>
    <w:rsid w:val="004930BF"/>
    <w:rsid w:val="0049363B"/>
    <w:rsid w:val="004961A4"/>
    <w:rsid w:val="004A007C"/>
    <w:rsid w:val="004A3812"/>
    <w:rsid w:val="004A5A34"/>
    <w:rsid w:val="004A7E68"/>
    <w:rsid w:val="004B25E1"/>
    <w:rsid w:val="004B7BAA"/>
    <w:rsid w:val="004C192A"/>
    <w:rsid w:val="004C4ECF"/>
    <w:rsid w:val="004C56AA"/>
    <w:rsid w:val="004D1AF9"/>
    <w:rsid w:val="004D4AA4"/>
    <w:rsid w:val="004E7E7E"/>
    <w:rsid w:val="004F0612"/>
    <w:rsid w:val="004F0A72"/>
    <w:rsid w:val="004F15A4"/>
    <w:rsid w:val="004F7558"/>
    <w:rsid w:val="004F75CE"/>
    <w:rsid w:val="005024E3"/>
    <w:rsid w:val="005031DA"/>
    <w:rsid w:val="00510180"/>
    <w:rsid w:val="00512C36"/>
    <w:rsid w:val="005140FB"/>
    <w:rsid w:val="00514E3A"/>
    <w:rsid w:val="00515F0F"/>
    <w:rsid w:val="00517A61"/>
    <w:rsid w:val="00522F92"/>
    <w:rsid w:val="005231EE"/>
    <w:rsid w:val="00525853"/>
    <w:rsid w:val="00532A6C"/>
    <w:rsid w:val="00536945"/>
    <w:rsid w:val="00544CD2"/>
    <w:rsid w:val="00545F68"/>
    <w:rsid w:val="00546178"/>
    <w:rsid w:val="0055109F"/>
    <w:rsid w:val="00552984"/>
    <w:rsid w:val="00563DEF"/>
    <w:rsid w:val="005673E1"/>
    <w:rsid w:val="00567630"/>
    <w:rsid w:val="00567E96"/>
    <w:rsid w:val="00571E39"/>
    <w:rsid w:val="00573889"/>
    <w:rsid w:val="00575DAC"/>
    <w:rsid w:val="00575F05"/>
    <w:rsid w:val="00576747"/>
    <w:rsid w:val="00583B57"/>
    <w:rsid w:val="00583FA8"/>
    <w:rsid w:val="00584292"/>
    <w:rsid w:val="0058504A"/>
    <w:rsid w:val="00585525"/>
    <w:rsid w:val="005858C3"/>
    <w:rsid w:val="00585B94"/>
    <w:rsid w:val="00585D1A"/>
    <w:rsid w:val="00590105"/>
    <w:rsid w:val="005943D2"/>
    <w:rsid w:val="00594A98"/>
    <w:rsid w:val="005960D0"/>
    <w:rsid w:val="00597C83"/>
    <w:rsid w:val="005A1CD2"/>
    <w:rsid w:val="005A3E4B"/>
    <w:rsid w:val="005A5071"/>
    <w:rsid w:val="005B33B2"/>
    <w:rsid w:val="005B42A8"/>
    <w:rsid w:val="005B7ADA"/>
    <w:rsid w:val="005C2FF8"/>
    <w:rsid w:val="005C3027"/>
    <w:rsid w:val="005C7ADC"/>
    <w:rsid w:val="005D252B"/>
    <w:rsid w:val="005D4EE9"/>
    <w:rsid w:val="005D628A"/>
    <w:rsid w:val="005D795E"/>
    <w:rsid w:val="005E2108"/>
    <w:rsid w:val="005E4F12"/>
    <w:rsid w:val="005E5A51"/>
    <w:rsid w:val="005E632A"/>
    <w:rsid w:val="005E6FBC"/>
    <w:rsid w:val="005F35F0"/>
    <w:rsid w:val="005F41FC"/>
    <w:rsid w:val="005F6A29"/>
    <w:rsid w:val="005F7B7A"/>
    <w:rsid w:val="0060026A"/>
    <w:rsid w:val="006028C4"/>
    <w:rsid w:val="00603EFA"/>
    <w:rsid w:val="00607FB2"/>
    <w:rsid w:val="00610CAA"/>
    <w:rsid w:val="00611488"/>
    <w:rsid w:val="00612826"/>
    <w:rsid w:val="00612DCC"/>
    <w:rsid w:val="00615EC8"/>
    <w:rsid w:val="00617374"/>
    <w:rsid w:val="00617783"/>
    <w:rsid w:val="0062270B"/>
    <w:rsid w:val="00623871"/>
    <w:rsid w:val="0062392F"/>
    <w:rsid w:val="00630308"/>
    <w:rsid w:val="0064017F"/>
    <w:rsid w:val="006408AF"/>
    <w:rsid w:val="00647087"/>
    <w:rsid w:val="006471AB"/>
    <w:rsid w:val="006519BF"/>
    <w:rsid w:val="0065645D"/>
    <w:rsid w:val="00657984"/>
    <w:rsid w:val="00657E56"/>
    <w:rsid w:val="006637AE"/>
    <w:rsid w:val="006716B7"/>
    <w:rsid w:val="00671D02"/>
    <w:rsid w:val="00676A5E"/>
    <w:rsid w:val="00683372"/>
    <w:rsid w:val="00686F32"/>
    <w:rsid w:val="006913F2"/>
    <w:rsid w:val="006915BA"/>
    <w:rsid w:val="00693805"/>
    <w:rsid w:val="0069391A"/>
    <w:rsid w:val="006956B0"/>
    <w:rsid w:val="006957CC"/>
    <w:rsid w:val="006A0A56"/>
    <w:rsid w:val="006A5713"/>
    <w:rsid w:val="006A6CBA"/>
    <w:rsid w:val="006B0FFD"/>
    <w:rsid w:val="006B205E"/>
    <w:rsid w:val="006B6101"/>
    <w:rsid w:val="006C18B5"/>
    <w:rsid w:val="006C3057"/>
    <w:rsid w:val="006C6C56"/>
    <w:rsid w:val="006C71B1"/>
    <w:rsid w:val="006C742E"/>
    <w:rsid w:val="006C7C18"/>
    <w:rsid w:val="006D4979"/>
    <w:rsid w:val="006D558C"/>
    <w:rsid w:val="006E134A"/>
    <w:rsid w:val="006E3035"/>
    <w:rsid w:val="006E47F1"/>
    <w:rsid w:val="006E68D7"/>
    <w:rsid w:val="006F07E0"/>
    <w:rsid w:val="006F1541"/>
    <w:rsid w:val="006F1AED"/>
    <w:rsid w:val="006F27E7"/>
    <w:rsid w:val="006F3EEA"/>
    <w:rsid w:val="006F5159"/>
    <w:rsid w:val="006F7963"/>
    <w:rsid w:val="00701236"/>
    <w:rsid w:val="007012B6"/>
    <w:rsid w:val="00702C58"/>
    <w:rsid w:val="00703A2E"/>
    <w:rsid w:val="007047F9"/>
    <w:rsid w:val="0071218B"/>
    <w:rsid w:val="00715BA7"/>
    <w:rsid w:val="00720EFD"/>
    <w:rsid w:val="007220FA"/>
    <w:rsid w:val="00722C39"/>
    <w:rsid w:val="007243C1"/>
    <w:rsid w:val="00724882"/>
    <w:rsid w:val="007256ED"/>
    <w:rsid w:val="00730375"/>
    <w:rsid w:val="0073155C"/>
    <w:rsid w:val="00734045"/>
    <w:rsid w:val="007346EB"/>
    <w:rsid w:val="00734F49"/>
    <w:rsid w:val="007372FF"/>
    <w:rsid w:val="0074542C"/>
    <w:rsid w:val="0075000A"/>
    <w:rsid w:val="0075036B"/>
    <w:rsid w:val="00770039"/>
    <w:rsid w:val="00771659"/>
    <w:rsid w:val="00771D55"/>
    <w:rsid w:val="00772309"/>
    <w:rsid w:val="00772656"/>
    <w:rsid w:val="007761E6"/>
    <w:rsid w:val="00776FBB"/>
    <w:rsid w:val="00777CF2"/>
    <w:rsid w:val="007807C1"/>
    <w:rsid w:val="0078347E"/>
    <w:rsid w:val="007907A3"/>
    <w:rsid w:val="007908FF"/>
    <w:rsid w:val="007953DC"/>
    <w:rsid w:val="00795699"/>
    <w:rsid w:val="007956FA"/>
    <w:rsid w:val="00795947"/>
    <w:rsid w:val="0079774E"/>
    <w:rsid w:val="007977CC"/>
    <w:rsid w:val="00797FDA"/>
    <w:rsid w:val="007A1B36"/>
    <w:rsid w:val="007A774C"/>
    <w:rsid w:val="007A7EDE"/>
    <w:rsid w:val="007B3746"/>
    <w:rsid w:val="007B5279"/>
    <w:rsid w:val="007B54AD"/>
    <w:rsid w:val="007B6A3E"/>
    <w:rsid w:val="007C6C85"/>
    <w:rsid w:val="007C7F44"/>
    <w:rsid w:val="007D1AA2"/>
    <w:rsid w:val="007D5F4B"/>
    <w:rsid w:val="007D745A"/>
    <w:rsid w:val="007F2B00"/>
    <w:rsid w:val="007F2F41"/>
    <w:rsid w:val="007F35E4"/>
    <w:rsid w:val="007F6C64"/>
    <w:rsid w:val="008007F8"/>
    <w:rsid w:val="00800AA3"/>
    <w:rsid w:val="0080541C"/>
    <w:rsid w:val="008059B4"/>
    <w:rsid w:val="0081043B"/>
    <w:rsid w:val="00813DD7"/>
    <w:rsid w:val="00814040"/>
    <w:rsid w:val="00814B8E"/>
    <w:rsid w:val="00815037"/>
    <w:rsid w:val="00817212"/>
    <w:rsid w:val="0082117E"/>
    <w:rsid w:val="008221D6"/>
    <w:rsid w:val="00824893"/>
    <w:rsid w:val="00826345"/>
    <w:rsid w:val="00826AA5"/>
    <w:rsid w:val="0082792F"/>
    <w:rsid w:val="00830A2E"/>
    <w:rsid w:val="00832E0A"/>
    <w:rsid w:val="00843CF7"/>
    <w:rsid w:val="00844C86"/>
    <w:rsid w:val="008464A7"/>
    <w:rsid w:val="00850A81"/>
    <w:rsid w:val="00854996"/>
    <w:rsid w:val="00856AE2"/>
    <w:rsid w:val="00857643"/>
    <w:rsid w:val="0086005B"/>
    <w:rsid w:val="0086012C"/>
    <w:rsid w:val="00862ABF"/>
    <w:rsid w:val="00871A41"/>
    <w:rsid w:val="00874CA1"/>
    <w:rsid w:val="0087620F"/>
    <w:rsid w:val="00877943"/>
    <w:rsid w:val="00880A28"/>
    <w:rsid w:val="00882B99"/>
    <w:rsid w:val="008832B9"/>
    <w:rsid w:val="0088521D"/>
    <w:rsid w:val="00892738"/>
    <w:rsid w:val="00894D95"/>
    <w:rsid w:val="008965F7"/>
    <w:rsid w:val="00896607"/>
    <w:rsid w:val="00896A6D"/>
    <w:rsid w:val="008A12B9"/>
    <w:rsid w:val="008A2355"/>
    <w:rsid w:val="008A2815"/>
    <w:rsid w:val="008A6487"/>
    <w:rsid w:val="008A7E57"/>
    <w:rsid w:val="008B092C"/>
    <w:rsid w:val="008B3C12"/>
    <w:rsid w:val="008C1582"/>
    <w:rsid w:val="008C3416"/>
    <w:rsid w:val="008C37DC"/>
    <w:rsid w:val="008C587F"/>
    <w:rsid w:val="008C5B6B"/>
    <w:rsid w:val="008D1D03"/>
    <w:rsid w:val="008D7C8A"/>
    <w:rsid w:val="008E11CE"/>
    <w:rsid w:val="008E4173"/>
    <w:rsid w:val="008E7191"/>
    <w:rsid w:val="008E7C9A"/>
    <w:rsid w:val="008F0EE3"/>
    <w:rsid w:val="008F126C"/>
    <w:rsid w:val="008F568F"/>
    <w:rsid w:val="008F6374"/>
    <w:rsid w:val="008F7647"/>
    <w:rsid w:val="008F7D76"/>
    <w:rsid w:val="00900070"/>
    <w:rsid w:val="009021D8"/>
    <w:rsid w:val="0090260B"/>
    <w:rsid w:val="00905520"/>
    <w:rsid w:val="00905927"/>
    <w:rsid w:val="00906802"/>
    <w:rsid w:val="00913C1E"/>
    <w:rsid w:val="009144A5"/>
    <w:rsid w:val="00922E47"/>
    <w:rsid w:val="00926835"/>
    <w:rsid w:val="00926916"/>
    <w:rsid w:val="0092704B"/>
    <w:rsid w:val="0092720F"/>
    <w:rsid w:val="009314C7"/>
    <w:rsid w:val="00932A20"/>
    <w:rsid w:val="00932B9B"/>
    <w:rsid w:val="009378BF"/>
    <w:rsid w:val="00941609"/>
    <w:rsid w:val="009419E6"/>
    <w:rsid w:val="0094390A"/>
    <w:rsid w:val="0094425E"/>
    <w:rsid w:val="009472B4"/>
    <w:rsid w:val="00947F3D"/>
    <w:rsid w:val="009528A5"/>
    <w:rsid w:val="00953497"/>
    <w:rsid w:val="009546A5"/>
    <w:rsid w:val="009550F5"/>
    <w:rsid w:val="00957253"/>
    <w:rsid w:val="0096523D"/>
    <w:rsid w:val="00966ECC"/>
    <w:rsid w:val="00971A16"/>
    <w:rsid w:val="009730FE"/>
    <w:rsid w:val="009808EB"/>
    <w:rsid w:val="00986226"/>
    <w:rsid w:val="009902EB"/>
    <w:rsid w:val="0099249C"/>
    <w:rsid w:val="009925A3"/>
    <w:rsid w:val="00993AF0"/>
    <w:rsid w:val="00993BD8"/>
    <w:rsid w:val="00993F4E"/>
    <w:rsid w:val="0099598D"/>
    <w:rsid w:val="009A0766"/>
    <w:rsid w:val="009A1293"/>
    <w:rsid w:val="009A1625"/>
    <w:rsid w:val="009A2491"/>
    <w:rsid w:val="009A292A"/>
    <w:rsid w:val="009A5E82"/>
    <w:rsid w:val="009A7EA4"/>
    <w:rsid w:val="009B0330"/>
    <w:rsid w:val="009B32A3"/>
    <w:rsid w:val="009C3B3C"/>
    <w:rsid w:val="009C54F2"/>
    <w:rsid w:val="009D00F6"/>
    <w:rsid w:val="009D08F1"/>
    <w:rsid w:val="009E44DF"/>
    <w:rsid w:val="009E5800"/>
    <w:rsid w:val="009E66C2"/>
    <w:rsid w:val="009F2054"/>
    <w:rsid w:val="009F227B"/>
    <w:rsid w:val="009F4E6D"/>
    <w:rsid w:val="009F4F14"/>
    <w:rsid w:val="009F593E"/>
    <w:rsid w:val="009F5C03"/>
    <w:rsid w:val="009F665C"/>
    <w:rsid w:val="00A01BC0"/>
    <w:rsid w:val="00A02E13"/>
    <w:rsid w:val="00A03D19"/>
    <w:rsid w:val="00A06F85"/>
    <w:rsid w:val="00A10132"/>
    <w:rsid w:val="00A10790"/>
    <w:rsid w:val="00A11D41"/>
    <w:rsid w:val="00A15B72"/>
    <w:rsid w:val="00A16E43"/>
    <w:rsid w:val="00A17767"/>
    <w:rsid w:val="00A20311"/>
    <w:rsid w:val="00A23E39"/>
    <w:rsid w:val="00A24943"/>
    <w:rsid w:val="00A26D71"/>
    <w:rsid w:val="00A35EF5"/>
    <w:rsid w:val="00A367CF"/>
    <w:rsid w:val="00A36E52"/>
    <w:rsid w:val="00A36F46"/>
    <w:rsid w:val="00A42C88"/>
    <w:rsid w:val="00A42F2C"/>
    <w:rsid w:val="00A4458B"/>
    <w:rsid w:val="00A45B33"/>
    <w:rsid w:val="00A50CB2"/>
    <w:rsid w:val="00A50F68"/>
    <w:rsid w:val="00A526AB"/>
    <w:rsid w:val="00A5418D"/>
    <w:rsid w:val="00A556AC"/>
    <w:rsid w:val="00A56A32"/>
    <w:rsid w:val="00A57D43"/>
    <w:rsid w:val="00A6040C"/>
    <w:rsid w:val="00A604E8"/>
    <w:rsid w:val="00A629D5"/>
    <w:rsid w:val="00A643D3"/>
    <w:rsid w:val="00A678A6"/>
    <w:rsid w:val="00A67ADC"/>
    <w:rsid w:val="00A67C83"/>
    <w:rsid w:val="00A741DE"/>
    <w:rsid w:val="00A743CE"/>
    <w:rsid w:val="00A74EB1"/>
    <w:rsid w:val="00A76521"/>
    <w:rsid w:val="00A77AD3"/>
    <w:rsid w:val="00A81057"/>
    <w:rsid w:val="00A818D3"/>
    <w:rsid w:val="00A828FE"/>
    <w:rsid w:val="00A82991"/>
    <w:rsid w:val="00A854D3"/>
    <w:rsid w:val="00A859D1"/>
    <w:rsid w:val="00A9166A"/>
    <w:rsid w:val="00A916A8"/>
    <w:rsid w:val="00A968DF"/>
    <w:rsid w:val="00A9720A"/>
    <w:rsid w:val="00AA48A7"/>
    <w:rsid w:val="00AA5DA7"/>
    <w:rsid w:val="00AA683E"/>
    <w:rsid w:val="00AB049F"/>
    <w:rsid w:val="00AB2B40"/>
    <w:rsid w:val="00AC2F86"/>
    <w:rsid w:val="00AC36CB"/>
    <w:rsid w:val="00AD2ABE"/>
    <w:rsid w:val="00AD5306"/>
    <w:rsid w:val="00AD6F96"/>
    <w:rsid w:val="00AE0B3A"/>
    <w:rsid w:val="00AE0E56"/>
    <w:rsid w:val="00AE1198"/>
    <w:rsid w:val="00AE1975"/>
    <w:rsid w:val="00AE7BCF"/>
    <w:rsid w:val="00AF0100"/>
    <w:rsid w:val="00AF1DCD"/>
    <w:rsid w:val="00AF29CF"/>
    <w:rsid w:val="00AF4965"/>
    <w:rsid w:val="00AF5D30"/>
    <w:rsid w:val="00B0007D"/>
    <w:rsid w:val="00B00807"/>
    <w:rsid w:val="00B04E6B"/>
    <w:rsid w:val="00B1025B"/>
    <w:rsid w:val="00B1059A"/>
    <w:rsid w:val="00B11A4C"/>
    <w:rsid w:val="00B14C18"/>
    <w:rsid w:val="00B2221B"/>
    <w:rsid w:val="00B22314"/>
    <w:rsid w:val="00B23CF7"/>
    <w:rsid w:val="00B24767"/>
    <w:rsid w:val="00B26501"/>
    <w:rsid w:val="00B26F2F"/>
    <w:rsid w:val="00B31C92"/>
    <w:rsid w:val="00B33AAA"/>
    <w:rsid w:val="00B33ED5"/>
    <w:rsid w:val="00B4151B"/>
    <w:rsid w:val="00B424C3"/>
    <w:rsid w:val="00B42CC3"/>
    <w:rsid w:val="00B44EE6"/>
    <w:rsid w:val="00B4544F"/>
    <w:rsid w:val="00B46AD7"/>
    <w:rsid w:val="00B51BEA"/>
    <w:rsid w:val="00B52265"/>
    <w:rsid w:val="00B533F5"/>
    <w:rsid w:val="00B5346F"/>
    <w:rsid w:val="00B57397"/>
    <w:rsid w:val="00B575C5"/>
    <w:rsid w:val="00B60FF2"/>
    <w:rsid w:val="00B61189"/>
    <w:rsid w:val="00B620C2"/>
    <w:rsid w:val="00B65956"/>
    <w:rsid w:val="00B67B61"/>
    <w:rsid w:val="00B723BC"/>
    <w:rsid w:val="00B732E4"/>
    <w:rsid w:val="00B80784"/>
    <w:rsid w:val="00B80D34"/>
    <w:rsid w:val="00B8163A"/>
    <w:rsid w:val="00B87C6C"/>
    <w:rsid w:val="00B911CA"/>
    <w:rsid w:val="00B91E39"/>
    <w:rsid w:val="00B95F97"/>
    <w:rsid w:val="00B96774"/>
    <w:rsid w:val="00B96AFF"/>
    <w:rsid w:val="00B97ED3"/>
    <w:rsid w:val="00BA1748"/>
    <w:rsid w:val="00BA54A6"/>
    <w:rsid w:val="00BA62CB"/>
    <w:rsid w:val="00BA75B9"/>
    <w:rsid w:val="00BA7B08"/>
    <w:rsid w:val="00BA7D09"/>
    <w:rsid w:val="00BB0CA2"/>
    <w:rsid w:val="00BB1728"/>
    <w:rsid w:val="00BB21BA"/>
    <w:rsid w:val="00BB34F4"/>
    <w:rsid w:val="00BB4EB9"/>
    <w:rsid w:val="00BB651C"/>
    <w:rsid w:val="00BB6D65"/>
    <w:rsid w:val="00BB7A16"/>
    <w:rsid w:val="00BC5DD2"/>
    <w:rsid w:val="00BC7D67"/>
    <w:rsid w:val="00BD074D"/>
    <w:rsid w:val="00BD0AA8"/>
    <w:rsid w:val="00BD2985"/>
    <w:rsid w:val="00BD3642"/>
    <w:rsid w:val="00BD7397"/>
    <w:rsid w:val="00BE04CE"/>
    <w:rsid w:val="00BE29ED"/>
    <w:rsid w:val="00BE43DC"/>
    <w:rsid w:val="00BE4E35"/>
    <w:rsid w:val="00BE615E"/>
    <w:rsid w:val="00BF03D3"/>
    <w:rsid w:val="00BF05B0"/>
    <w:rsid w:val="00BF0DCE"/>
    <w:rsid w:val="00BF1D45"/>
    <w:rsid w:val="00BF33CD"/>
    <w:rsid w:val="00BF6BC1"/>
    <w:rsid w:val="00BF719D"/>
    <w:rsid w:val="00BF7BFD"/>
    <w:rsid w:val="00C022E0"/>
    <w:rsid w:val="00C07A43"/>
    <w:rsid w:val="00C07BD7"/>
    <w:rsid w:val="00C13FEC"/>
    <w:rsid w:val="00C20F5C"/>
    <w:rsid w:val="00C23A29"/>
    <w:rsid w:val="00C26253"/>
    <w:rsid w:val="00C27D8A"/>
    <w:rsid w:val="00C314C2"/>
    <w:rsid w:val="00C35F11"/>
    <w:rsid w:val="00C36244"/>
    <w:rsid w:val="00C369A2"/>
    <w:rsid w:val="00C37220"/>
    <w:rsid w:val="00C43534"/>
    <w:rsid w:val="00C44783"/>
    <w:rsid w:val="00C462C1"/>
    <w:rsid w:val="00C5072A"/>
    <w:rsid w:val="00C511FF"/>
    <w:rsid w:val="00C522F6"/>
    <w:rsid w:val="00C56DD3"/>
    <w:rsid w:val="00C6654A"/>
    <w:rsid w:val="00C67817"/>
    <w:rsid w:val="00C711E1"/>
    <w:rsid w:val="00C720A7"/>
    <w:rsid w:val="00C72683"/>
    <w:rsid w:val="00C72CA5"/>
    <w:rsid w:val="00C72E0D"/>
    <w:rsid w:val="00C740B3"/>
    <w:rsid w:val="00C75C8A"/>
    <w:rsid w:val="00C77052"/>
    <w:rsid w:val="00C77A00"/>
    <w:rsid w:val="00C803E5"/>
    <w:rsid w:val="00C809FF"/>
    <w:rsid w:val="00C80C55"/>
    <w:rsid w:val="00C83A51"/>
    <w:rsid w:val="00C84453"/>
    <w:rsid w:val="00C87F56"/>
    <w:rsid w:val="00C909CE"/>
    <w:rsid w:val="00C91311"/>
    <w:rsid w:val="00C91B6F"/>
    <w:rsid w:val="00C95612"/>
    <w:rsid w:val="00C962CC"/>
    <w:rsid w:val="00CA0428"/>
    <w:rsid w:val="00CA1936"/>
    <w:rsid w:val="00CA509E"/>
    <w:rsid w:val="00CA5270"/>
    <w:rsid w:val="00CB0AAF"/>
    <w:rsid w:val="00CB100A"/>
    <w:rsid w:val="00CB192A"/>
    <w:rsid w:val="00CB1932"/>
    <w:rsid w:val="00CB200E"/>
    <w:rsid w:val="00CB2D68"/>
    <w:rsid w:val="00CC4156"/>
    <w:rsid w:val="00CC5AFA"/>
    <w:rsid w:val="00CC798C"/>
    <w:rsid w:val="00CD21F9"/>
    <w:rsid w:val="00CD483E"/>
    <w:rsid w:val="00CD5864"/>
    <w:rsid w:val="00CE6B84"/>
    <w:rsid w:val="00CE74AB"/>
    <w:rsid w:val="00CF2A2C"/>
    <w:rsid w:val="00CF2CD9"/>
    <w:rsid w:val="00CF7BFA"/>
    <w:rsid w:val="00D0251D"/>
    <w:rsid w:val="00D02940"/>
    <w:rsid w:val="00D035B6"/>
    <w:rsid w:val="00D0490E"/>
    <w:rsid w:val="00D066B8"/>
    <w:rsid w:val="00D11EAB"/>
    <w:rsid w:val="00D16199"/>
    <w:rsid w:val="00D23794"/>
    <w:rsid w:val="00D27093"/>
    <w:rsid w:val="00D31067"/>
    <w:rsid w:val="00D3401A"/>
    <w:rsid w:val="00D352F4"/>
    <w:rsid w:val="00D42B51"/>
    <w:rsid w:val="00D45796"/>
    <w:rsid w:val="00D46476"/>
    <w:rsid w:val="00D471C9"/>
    <w:rsid w:val="00D47386"/>
    <w:rsid w:val="00D51444"/>
    <w:rsid w:val="00D5168F"/>
    <w:rsid w:val="00D53087"/>
    <w:rsid w:val="00D537C6"/>
    <w:rsid w:val="00D54211"/>
    <w:rsid w:val="00D5484E"/>
    <w:rsid w:val="00D55737"/>
    <w:rsid w:val="00D57D12"/>
    <w:rsid w:val="00D60413"/>
    <w:rsid w:val="00D61454"/>
    <w:rsid w:val="00D62497"/>
    <w:rsid w:val="00D63135"/>
    <w:rsid w:val="00D67BC6"/>
    <w:rsid w:val="00D708DD"/>
    <w:rsid w:val="00D71344"/>
    <w:rsid w:val="00D731AD"/>
    <w:rsid w:val="00D7481E"/>
    <w:rsid w:val="00D772B4"/>
    <w:rsid w:val="00D85B93"/>
    <w:rsid w:val="00D86EB8"/>
    <w:rsid w:val="00D87CC4"/>
    <w:rsid w:val="00D90DB5"/>
    <w:rsid w:val="00D9364B"/>
    <w:rsid w:val="00D94268"/>
    <w:rsid w:val="00D94771"/>
    <w:rsid w:val="00D958B1"/>
    <w:rsid w:val="00DA20EA"/>
    <w:rsid w:val="00DA2111"/>
    <w:rsid w:val="00DA2A72"/>
    <w:rsid w:val="00DA4D59"/>
    <w:rsid w:val="00DB1E2E"/>
    <w:rsid w:val="00DB3EC2"/>
    <w:rsid w:val="00DB5207"/>
    <w:rsid w:val="00DB66C9"/>
    <w:rsid w:val="00DC4E51"/>
    <w:rsid w:val="00DC5B6A"/>
    <w:rsid w:val="00DC67AD"/>
    <w:rsid w:val="00DD0F6F"/>
    <w:rsid w:val="00DD5243"/>
    <w:rsid w:val="00DD5D28"/>
    <w:rsid w:val="00DE12B9"/>
    <w:rsid w:val="00DE4CB5"/>
    <w:rsid w:val="00DE5878"/>
    <w:rsid w:val="00DF1808"/>
    <w:rsid w:val="00DF7950"/>
    <w:rsid w:val="00DF7C95"/>
    <w:rsid w:val="00E00617"/>
    <w:rsid w:val="00E00F76"/>
    <w:rsid w:val="00E017FF"/>
    <w:rsid w:val="00E039E8"/>
    <w:rsid w:val="00E03C2D"/>
    <w:rsid w:val="00E06491"/>
    <w:rsid w:val="00E06C24"/>
    <w:rsid w:val="00E10E45"/>
    <w:rsid w:val="00E14943"/>
    <w:rsid w:val="00E149DD"/>
    <w:rsid w:val="00E169B9"/>
    <w:rsid w:val="00E22778"/>
    <w:rsid w:val="00E27A2A"/>
    <w:rsid w:val="00E3056F"/>
    <w:rsid w:val="00E32D31"/>
    <w:rsid w:val="00E33286"/>
    <w:rsid w:val="00E356C7"/>
    <w:rsid w:val="00E40DD6"/>
    <w:rsid w:val="00E42693"/>
    <w:rsid w:val="00E45F23"/>
    <w:rsid w:val="00E50B90"/>
    <w:rsid w:val="00E518CB"/>
    <w:rsid w:val="00E53E1F"/>
    <w:rsid w:val="00E607C4"/>
    <w:rsid w:val="00E60F15"/>
    <w:rsid w:val="00E6783F"/>
    <w:rsid w:val="00E72988"/>
    <w:rsid w:val="00E756B4"/>
    <w:rsid w:val="00E75F58"/>
    <w:rsid w:val="00E76E27"/>
    <w:rsid w:val="00E7791E"/>
    <w:rsid w:val="00E8077F"/>
    <w:rsid w:val="00E80F59"/>
    <w:rsid w:val="00E821AE"/>
    <w:rsid w:val="00E8539A"/>
    <w:rsid w:val="00E85618"/>
    <w:rsid w:val="00E865B9"/>
    <w:rsid w:val="00E90BB2"/>
    <w:rsid w:val="00E93BD3"/>
    <w:rsid w:val="00E94BAF"/>
    <w:rsid w:val="00E9583F"/>
    <w:rsid w:val="00E968E6"/>
    <w:rsid w:val="00E96CE8"/>
    <w:rsid w:val="00E977D8"/>
    <w:rsid w:val="00EA0DC4"/>
    <w:rsid w:val="00EA14AD"/>
    <w:rsid w:val="00EA1AF3"/>
    <w:rsid w:val="00EA4939"/>
    <w:rsid w:val="00EA5A19"/>
    <w:rsid w:val="00EA6410"/>
    <w:rsid w:val="00EB2E08"/>
    <w:rsid w:val="00EC0318"/>
    <w:rsid w:val="00EC0A46"/>
    <w:rsid w:val="00EC55C8"/>
    <w:rsid w:val="00EC7B0F"/>
    <w:rsid w:val="00ED3355"/>
    <w:rsid w:val="00ED3C50"/>
    <w:rsid w:val="00ED417C"/>
    <w:rsid w:val="00ED76BE"/>
    <w:rsid w:val="00EE126A"/>
    <w:rsid w:val="00EE23A0"/>
    <w:rsid w:val="00EE2676"/>
    <w:rsid w:val="00EE343B"/>
    <w:rsid w:val="00EE35B2"/>
    <w:rsid w:val="00EE4A46"/>
    <w:rsid w:val="00EE52EE"/>
    <w:rsid w:val="00EE5A50"/>
    <w:rsid w:val="00EE618E"/>
    <w:rsid w:val="00EF1158"/>
    <w:rsid w:val="00EF180B"/>
    <w:rsid w:val="00EF1EE1"/>
    <w:rsid w:val="00EF5201"/>
    <w:rsid w:val="00EF685E"/>
    <w:rsid w:val="00EF717B"/>
    <w:rsid w:val="00F02E0E"/>
    <w:rsid w:val="00F03191"/>
    <w:rsid w:val="00F031C0"/>
    <w:rsid w:val="00F0465F"/>
    <w:rsid w:val="00F130C6"/>
    <w:rsid w:val="00F166BC"/>
    <w:rsid w:val="00F1777F"/>
    <w:rsid w:val="00F20AB4"/>
    <w:rsid w:val="00F2157F"/>
    <w:rsid w:val="00F21AE4"/>
    <w:rsid w:val="00F25F97"/>
    <w:rsid w:val="00F261B5"/>
    <w:rsid w:val="00F266BB"/>
    <w:rsid w:val="00F27693"/>
    <w:rsid w:val="00F30102"/>
    <w:rsid w:val="00F31C28"/>
    <w:rsid w:val="00F352A5"/>
    <w:rsid w:val="00F37AAD"/>
    <w:rsid w:val="00F37B60"/>
    <w:rsid w:val="00F4103C"/>
    <w:rsid w:val="00F416F6"/>
    <w:rsid w:val="00F42576"/>
    <w:rsid w:val="00F43F2C"/>
    <w:rsid w:val="00F4688B"/>
    <w:rsid w:val="00F46903"/>
    <w:rsid w:val="00F47EF6"/>
    <w:rsid w:val="00F50884"/>
    <w:rsid w:val="00F508A5"/>
    <w:rsid w:val="00F51557"/>
    <w:rsid w:val="00F53B4A"/>
    <w:rsid w:val="00F55002"/>
    <w:rsid w:val="00F551DF"/>
    <w:rsid w:val="00F551FE"/>
    <w:rsid w:val="00F55656"/>
    <w:rsid w:val="00F56222"/>
    <w:rsid w:val="00F60618"/>
    <w:rsid w:val="00F6315B"/>
    <w:rsid w:val="00F63D2F"/>
    <w:rsid w:val="00F65BBA"/>
    <w:rsid w:val="00F66ADA"/>
    <w:rsid w:val="00F674E5"/>
    <w:rsid w:val="00F76C99"/>
    <w:rsid w:val="00F81D0F"/>
    <w:rsid w:val="00F8236E"/>
    <w:rsid w:val="00F8504B"/>
    <w:rsid w:val="00F85E38"/>
    <w:rsid w:val="00F86CDE"/>
    <w:rsid w:val="00F9313D"/>
    <w:rsid w:val="00F93FE1"/>
    <w:rsid w:val="00F9545B"/>
    <w:rsid w:val="00F95721"/>
    <w:rsid w:val="00F95C7E"/>
    <w:rsid w:val="00F977FE"/>
    <w:rsid w:val="00FB0CB8"/>
    <w:rsid w:val="00FB1DBB"/>
    <w:rsid w:val="00FB309E"/>
    <w:rsid w:val="00FB4C09"/>
    <w:rsid w:val="00FB50B7"/>
    <w:rsid w:val="00FB5C13"/>
    <w:rsid w:val="00FB6B76"/>
    <w:rsid w:val="00FB70E8"/>
    <w:rsid w:val="00FC187F"/>
    <w:rsid w:val="00FC27F3"/>
    <w:rsid w:val="00FC3EB7"/>
    <w:rsid w:val="00FC6FA9"/>
    <w:rsid w:val="00FD06FE"/>
    <w:rsid w:val="00FD534D"/>
    <w:rsid w:val="00FD6794"/>
    <w:rsid w:val="00FE0219"/>
    <w:rsid w:val="00FE2274"/>
    <w:rsid w:val="00FE339C"/>
    <w:rsid w:val="00FF0F2E"/>
    <w:rsid w:val="00FF5E82"/>
    <w:rsid w:val="00FF63E6"/>
    <w:rsid w:val="00FF7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02A6"/>
  <w15:docId w15:val="{0ABC3923-59E5-4AEC-9651-91703CF6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5B6"/>
  </w:style>
  <w:style w:type="paragraph" w:styleId="Heading1">
    <w:name w:val="heading 1"/>
    <w:basedOn w:val="Normal"/>
    <w:next w:val="Normal"/>
    <w:link w:val="Heading1Char"/>
    <w:qFormat/>
    <w:rsid w:val="00D035B6"/>
    <w:pPr>
      <w:keepNext/>
      <w:numPr>
        <w:numId w:val="2"/>
      </w:numPr>
      <w:tabs>
        <w:tab w:val="clear" w:pos="851"/>
        <w:tab w:val="left" w:pos="709"/>
      </w:tabs>
      <w:spacing w:after="240" w:line="240" w:lineRule="auto"/>
      <w:ind w:left="709" w:hanging="709"/>
      <w:outlineLvl w:val="0"/>
    </w:pPr>
    <w:rPr>
      <w:rFonts w:ascii="Arial" w:eastAsia="Times New Roman" w:hAnsi="Arial" w:cs="Times New Roman"/>
      <w:b/>
      <w:bCs/>
      <w:caps/>
      <w:sz w:val="24"/>
      <w:szCs w:val="32"/>
      <w:lang w:val="en-US"/>
    </w:rPr>
  </w:style>
  <w:style w:type="paragraph" w:styleId="Heading2">
    <w:name w:val="heading 2"/>
    <w:basedOn w:val="Normal"/>
    <w:next w:val="Normal"/>
    <w:link w:val="Heading2Char"/>
    <w:unhideWhenUsed/>
    <w:qFormat/>
    <w:rsid w:val="00D035B6"/>
    <w:pPr>
      <w:numPr>
        <w:ilvl w:val="1"/>
        <w:numId w:val="2"/>
      </w:numPr>
      <w:tabs>
        <w:tab w:val="left" w:pos="709"/>
      </w:tabs>
      <w:spacing w:after="240" w:line="240" w:lineRule="auto"/>
      <w:outlineLvl w:val="1"/>
    </w:pPr>
    <w:rPr>
      <w:rFonts w:ascii="Arial" w:eastAsia="Times New Roman" w:hAnsi="Arial" w:cs="Times New Roman"/>
      <w:bCs/>
      <w:iCs/>
      <w:sz w:val="24"/>
      <w:szCs w:val="28"/>
      <w:lang w:val="en-US"/>
    </w:rPr>
  </w:style>
  <w:style w:type="paragraph" w:styleId="Heading3">
    <w:name w:val="heading 3"/>
    <w:basedOn w:val="Normal"/>
    <w:next w:val="Normal"/>
    <w:link w:val="Heading3Char"/>
    <w:uiPriority w:val="9"/>
    <w:unhideWhenUsed/>
    <w:qFormat/>
    <w:rsid w:val="00D035B6"/>
    <w:pPr>
      <w:numPr>
        <w:ilvl w:val="2"/>
        <w:numId w:val="2"/>
      </w:numPr>
      <w:tabs>
        <w:tab w:val="clear" w:pos="851"/>
        <w:tab w:val="left" w:pos="709"/>
        <w:tab w:val="left" w:pos="1559"/>
      </w:tabs>
      <w:spacing w:after="240" w:line="240" w:lineRule="auto"/>
      <w:ind w:left="1560"/>
      <w:outlineLvl w:val="2"/>
    </w:pPr>
    <w:rPr>
      <w:rFonts w:ascii="Arial" w:eastAsia="Times New Roman" w:hAnsi="Arial" w:cs="Times New Roman"/>
      <w:bCs/>
      <w:sz w:val="24"/>
      <w:szCs w:val="26"/>
      <w:lang w:val="en-US"/>
    </w:rPr>
  </w:style>
  <w:style w:type="paragraph" w:styleId="Heading4">
    <w:name w:val="heading 4"/>
    <w:basedOn w:val="Normal"/>
    <w:next w:val="Normal"/>
    <w:link w:val="Heading4Char"/>
    <w:uiPriority w:val="9"/>
    <w:unhideWhenUsed/>
    <w:qFormat/>
    <w:rsid w:val="00D035B6"/>
    <w:pPr>
      <w:keepNext/>
      <w:numPr>
        <w:ilvl w:val="3"/>
        <w:numId w:val="2"/>
      </w:numPr>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uiPriority w:val="9"/>
    <w:semiHidden/>
    <w:unhideWhenUsed/>
    <w:qFormat/>
    <w:rsid w:val="00D035B6"/>
    <w:pPr>
      <w:numPr>
        <w:ilvl w:val="4"/>
        <w:numId w:val="2"/>
      </w:numPr>
      <w:spacing w:before="240" w:after="60" w:line="240" w:lineRule="auto"/>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uiPriority w:val="9"/>
    <w:semiHidden/>
    <w:unhideWhenUsed/>
    <w:qFormat/>
    <w:rsid w:val="00D035B6"/>
    <w:pPr>
      <w:numPr>
        <w:ilvl w:val="5"/>
        <w:numId w:val="2"/>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D035B6"/>
    <w:pPr>
      <w:numPr>
        <w:ilvl w:val="6"/>
        <w:numId w:val="2"/>
      </w:num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uiPriority w:val="9"/>
    <w:semiHidden/>
    <w:unhideWhenUsed/>
    <w:qFormat/>
    <w:rsid w:val="00D035B6"/>
    <w:pPr>
      <w:numPr>
        <w:ilvl w:val="7"/>
        <w:numId w:val="2"/>
      </w:num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uiPriority w:val="9"/>
    <w:semiHidden/>
    <w:unhideWhenUsed/>
    <w:qFormat/>
    <w:rsid w:val="00D035B6"/>
    <w:pPr>
      <w:numPr>
        <w:ilvl w:val="8"/>
        <w:numId w:val="2"/>
      </w:numPr>
      <w:spacing w:before="240" w:after="60" w:line="240" w:lineRule="auto"/>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35B6"/>
    <w:rPr>
      <w:rFonts w:ascii="Arial" w:eastAsia="Times New Roman" w:hAnsi="Arial" w:cs="Times New Roman"/>
      <w:b/>
      <w:bCs/>
      <w:caps/>
      <w:sz w:val="24"/>
      <w:szCs w:val="32"/>
      <w:lang w:val="en-US"/>
    </w:rPr>
  </w:style>
  <w:style w:type="character" w:customStyle="1" w:styleId="Heading2Char">
    <w:name w:val="Heading 2 Char"/>
    <w:basedOn w:val="DefaultParagraphFont"/>
    <w:link w:val="Heading2"/>
    <w:rsid w:val="00D035B6"/>
    <w:rPr>
      <w:rFonts w:ascii="Arial" w:eastAsia="Times New Roman" w:hAnsi="Arial" w:cs="Times New Roman"/>
      <w:bCs/>
      <w:iCs/>
      <w:sz w:val="24"/>
      <w:szCs w:val="28"/>
      <w:lang w:val="en-US"/>
    </w:rPr>
  </w:style>
  <w:style w:type="character" w:customStyle="1" w:styleId="Heading3Char">
    <w:name w:val="Heading 3 Char"/>
    <w:basedOn w:val="DefaultParagraphFont"/>
    <w:link w:val="Heading3"/>
    <w:uiPriority w:val="9"/>
    <w:rsid w:val="00D035B6"/>
    <w:rPr>
      <w:rFonts w:ascii="Arial" w:eastAsia="Times New Roman" w:hAnsi="Arial" w:cs="Times New Roman"/>
      <w:bCs/>
      <w:sz w:val="24"/>
      <w:szCs w:val="26"/>
      <w:lang w:val="en-US"/>
    </w:rPr>
  </w:style>
  <w:style w:type="character" w:customStyle="1" w:styleId="Heading4Char">
    <w:name w:val="Heading 4 Char"/>
    <w:basedOn w:val="DefaultParagraphFont"/>
    <w:link w:val="Heading4"/>
    <w:uiPriority w:val="9"/>
    <w:rsid w:val="00D035B6"/>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uiPriority w:val="9"/>
    <w:semiHidden/>
    <w:rsid w:val="00D035B6"/>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uiPriority w:val="9"/>
    <w:semiHidden/>
    <w:rsid w:val="00D035B6"/>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035B6"/>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
    <w:semiHidden/>
    <w:rsid w:val="00D035B6"/>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uiPriority w:val="9"/>
    <w:semiHidden/>
    <w:rsid w:val="00D035B6"/>
    <w:rPr>
      <w:rFonts w:ascii="Cambria" w:eastAsia="Times New Roman" w:hAnsi="Cambria" w:cs="Times New Roman"/>
      <w:lang w:val="en-US"/>
    </w:rPr>
  </w:style>
  <w:style w:type="paragraph" w:customStyle="1" w:styleId="Default">
    <w:name w:val="Default"/>
    <w:rsid w:val="00D035B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D035B6"/>
    <w:pPr>
      <w:spacing w:after="160" w:line="259" w:lineRule="auto"/>
      <w:ind w:left="720"/>
      <w:contextualSpacing/>
    </w:pPr>
  </w:style>
  <w:style w:type="character" w:styleId="Hyperlink">
    <w:name w:val="Hyperlink"/>
    <w:basedOn w:val="DefaultParagraphFont"/>
    <w:uiPriority w:val="99"/>
    <w:unhideWhenUsed/>
    <w:rsid w:val="00D035B6"/>
    <w:rPr>
      <w:color w:val="0563C1"/>
      <w:u w:val="single"/>
    </w:rPr>
  </w:style>
  <w:style w:type="paragraph" w:customStyle="1" w:styleId="1Text">
    <w:name w:val="1 Text"/>
    <w:basedOn w:val="Normal"/>
    <w:rsid w:val="00D035B6"/>
    <w:pPr>
      <w:spacing w:after="0" w:line="240" w:lineRule="exact"/>
    </w:pPr>
    <w:rPr>
      <w:rFonts w:ascii="Arial" w:eastAsia="Times New Roman" w:hAnsi="Arial" w:cs="Times New Roman"/>
      <w:sz w:val="18"/>
      <w:szCs w:val="24"/>
      <w:lang w:val="en-US"/>
    </w:rPr>
  </w:style>
  <w:style w:type="table" w:styleId="TableGrid">
    <w:name w:val="Table Grid"/>
    <w:basedOn w:val="TableNormal"/>
    <w:uiPriority w:val="59"/>
    <w:rsid w:val="00D035B6"/>
    <w:pPr>
      <w:spacing w:after="0" w:line="240" w:lineRule="exac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3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5B6"/>
    <w:rPr>
      <w:rFonts w:ascii="Tahoma" w:hAnsi="Tahoma" w:cs="Tahoma"/>
      <w:sz w:val="16"/>
      <w:szCs w:val="16"/>
    </w:rPr>
  </w:style>
  <w:style w:type="paragraph" w:styleId="Header">
    <w:name w:val="header"/>
    <w:basedOn w:val="Normal"/>
    <w:link w:val="HeaderChar"/>
    <w:unhideWhenUsed/>
    <w:rsid w:val="00D035B6"/>
    <w:pPr>
      <w:tabs>
        <w:tab w:val="center" w:pos="4513"/>
        <w:tab w:val="right" w:pos="9026"/>
      </w:tabs>
      <w:spacing w:after="0" w:line="240" w:lineRule="auto"/>
    </w:pPr>
  </w:style>
  <w:style w:type="character" w:customStyle="1" w:styleId="HeaderChar">
    <w:name w:val="Header Char"/>
    <w:basedOn w:val="DefaultParagraphFont"/>
    <w:link w:val="Header"/>
    <w:rsid w:val="00D035B6"/>
  </w:style>
  <w:style w:type="paragraph" w:styleId="Footer">
    <w:name w:val="footer"/>
    <w:basedOn w:val="Normal"/>
    <w:link w:val="FooterChar"/>
    <w:uiPriority w:val="99"/>
    <w:unhideWhenUsed/>
    <w:rsid w:val="00D035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5B6"/>
  </w:style>
  <w:style w:type="paragraph" w:customStyle="1" w:styleId="ms-rteelement-p">
    <w:name w:val="ms-rteelement-p"/>
    <w:basedOn w:val="Normal"/>
    <w:rsid w:val="00D035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035B6"/>
    <w:rPr>
      <w:sz w:val="16"/>
      <w:szCs w:val="16"/>
    </w:rPr>
  </w:style>
  <w:style w:type="paragraph" w:styleId="CommentText">
    <w:name w:val="annotation text"/>
    <w:basedOn w:val="Normal"/>
    <w:link w:val="CommentTextChar"/>
    <w:uiPriority w:val="99"/>
    <w:semiHidden/>
    <w:unhideWhenUsed/>
    <w:rsid w:val="00D035B6"/>
    <w:pPr>
      <w:spacing w:line="240" w:lineRule="auto"/>
    </w:pPr>
    <w:rPr>
      <w:sz w:val="20"/>
      <w:szCs w:val="20"/>
    </w:rPr>
  </w:style>
  <w:style w:type="character" w:customStyle="1" w:styleId="CommentTextChar">
    <w:name w:val="Comment Text Char"/>
    <w:basedOn w:val="DefaultParagraphFont"/>
    <w:link w:val="CommentText"/>
    <w:uiPriority w:val="99"/>
    <w:semiHidden/>
    <w:rsid w:val="00D035B6"/>
    <w:rPr>
      <w:sz w:val="20"/>
      <w:szCs w:val="20"/>
    </w:rPr>
  </w:style>
  <w:style w:type="paragraph" w:styleId="CommentSubject">
    <w:name w:val="annotation subject"/>
    <w:basedOn w:val="CommentText"/>
    <w:next w:val="CommentText"/>
    <w:link w:val="CommentSubjectChar"/>
    <w:uiPriority w:val="99"/>
    <w:semiHidden/>
    <w:unhideWhenUsed/>
    <w:rsid w:val="00D035B6"/>
    <w:rPr>
      <w:b/>
      <w:bCs/>
    </w:rPr>
  </w:style>
  <w:style w:type="character" w:customStyle="1" w:styleId="CommentSubjectChar">
    <w:name w:val="Comment Subject Char"/>
    <w:basedOn w:val="CommentTextChar"/>
    <w:link w:val="CommentSubject"/>
    <w:uiPriority w:val="99"/>
    <w:semiHidden/>
    <w:rsid w:val="00D035B6"/>
    <w:rPr>
      <w:b/>
      <w:bCs/>
      <w:sz w:val="20"/>
      <w:szCs w:val="20"/>
    </w:rPr>
  </w:style>
  <w:style w:type="character" w:customStyle="1" w:styleId="tgc">
    <w:name w:val="_tgc"/>
    <w:basedOn w:val="DefaultParagraphFont"/>
    <w:rsid w:val="00D035B6"/>
  </w:style>
  <w:style w:type="paragraph" w:customStyle="1" w:styleId="Style1">
    <w:name w:val="Style1"/>
    <w:basedOn w:val="Normal"/>
    <w:rsid w:val="00D035B6"/>
    <w:pPr>
      <w:numPr>
        <w:numId w:val="3"/>
      </w:numPr>
      <w:spacing w:after="240" w:line="240" w:lineRule="auto"/>
      <w:ind w:left="714" w:hanging="714"/>
    </w:pPr>
    <w:rPr>
      <w:rFonts w:ascii="Arial" w:eastAsia="Times New Roman" w:hAnsi="Arial" w:cs="Arial"/>
      <w:b/>
      <w:sz w:val="24"/>
      <w:szCs w:val="24"/>
    </w:rPr>
  </w:style>
  <w:style w:type="paragraph" w:styleId="TOC1">
    <w:name w:val="toc 1"/>
    <w:next w:val="Normal"/>
    <w:autoRedefine/>
    <w:uiPriority w:val="39"/>
    <w:rsid w:val="00F63D2F"/>
    <w:pPr>
      <w:tabs>
        <w:tab w:val="right" w:leader="dot" w:pos="8303"/>
      </w:tabs>
      <w:spacing w:before="120" w:after="120" w:line="240" w:lineRule="auto"/>
      <w:ind w:left="567" w:hanging="567"/>
    </w:pPr>
    <w:rPr>
      <w:rFonts w:ascii="Segoe UI" w:eastAsia="Times New Roman" w:hAnsi="Segoe UI" w:cs="Segoe UI"/>
      <w:bCs/>
      <w:color w:val="5F497A" w:themeColor="accent4" w:themeShade="BF"/>
      <w:sz w:val="28"/>
      <w:szCs w:val="24"/>
      <w:lang w:val="x-none"/>
    </w:rPr>
  </w:style>
  <w:style w:type="paragraph" w:styleId="BodyText">
    <w:name w:val="Body Text"/>
    <w:basedOn w:val="Normal"/>
    <w:link w:val="BodyTextChar"/>
    <w:rsid w:val="00D035B6"/>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D035B6"/>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semiHidden/>
    <w:unhideWhenUsed/>
    <w:rsid w:val="00D035B6"/>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semiHidden/>
    <w:rsid w:val="00D035B6"/>
    <w:rPr>
      <w:rFonts w:ascii="Times New Roman" w:eastAsia="Times New Roman" w:hAnsi="Times New Roman" w:cs="Times New Roman"/>
      <w:sz w:val="16"/>
      <w:szCs w:val="16"/>
      <w:lang w:val="en-US"/>
    </w:rPr>
  </w:style>
  <w:style w:type="paragraph" w:styleId="NormalWeb">
    <w:name w:val="Normal (Web)"/>
    <w:basedOn w:val="Normal"/>
    <w:uiPriority w:val="99"/>
    <w:unhideWhenUsed/>
    <w:rsid w:val="00D035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035B6"/>
    <w:rPr>
      <w:b/>
      <w:bCs/>
    </w:rPr>
  </w:style>
  <w:style w:type="paragraph" w:styleId="NoSpacing">
    <w:name w:val="No Spacing"/>
    <w:aliases w:val="AQA Secondary Heading"/>
    <w:link w:val="NoSpacingChar"/>
    <w:uiPriority w:val="1"/>
    <w:qFormat/>
    <w:rsid w:val="00EF685E"/>
    <w:pPr>
      <w:spacing w:after="0" w:line="240" w:lineRule="auto"/>
    </w:pPr>
  </w:style>
  <w:style w:type="character" w:customStyle="1" w:styleId="ListParagraphChar">
    <w:name w:val="List Paragraph Char"/>
    <w:link w:val="ListParagraph"/>
    <w:uiPriority w:val="34"/>
    <w:locked/>
    <w:rsid w:val="009314C7"/>
  </w:style>
  <w:style w:type="character" w:styleId="UnresolvedMention">
    <w:name w:val="Unresolved Mention"/>
    <w:basedOn w:val="DefaultParagraphFont"/>
    <w:uiPriority w:val="99"/>
    <w:semiHidden/>
    <w:unhideWhenUsed/>
    <w:rsid w:val="006C7C18"/>
    <w:rPr>
      <w:color w:val="605E5C"/>
      <w:shd w:val="clear" w:color="auto" w:fill="E1DFDD"/>
    </w:rPr>
  </w:style>
  <w:style w:type="character" w:customStyle="1" w:styleId="attachment-inline">
    <w:name w:val="attachment-inline"/>
    <w:basedOn w:val="DefaultParagraphFont"/>
    <w:rsid w:val="00514E3A"/>
  </w:style>
  <w:style w:type="character" w:customStyle="1" w:styleId="type">
    <w:name w:val="type"/>
    <w:basedOn w:val="DefaultParagraphFont"/>
    <w:rsid w:val="00514E3A"/>
  </w:style>
  <w:style w:type="character" w:customStyle="1" w:styleId="file-size">
    <w:name w:val="file-size"/>
    <w:basedOn w:val="DefaultParagraphFont"/>
    <w:rsid w:val="00514E3A"/>
  </w:style>
  <w:style w:type="character" w:customStyle="1" w:styleId="page-length">
    <w:name w:val="page-length"/>
    <w:basedOn w:val="DefaultParagraphFont"/>
    <w:rsid w:val="00514E3A"/>
  </w:style>
  <w:style w:type="paragraph" w:customStyle="1" w:styleId="Body">
    <w:name w:val="Body"/>
    <w:rsid w:val="00463EEB"/>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styleId="Revision">
    <w:name w:val="Revision"/>
    <w:hidden/>
    <w:uiPriority w:val="99"/>
    <w:semiHidden/>
    <w:rsid w:val="00E96CE8"/>
    <w:pPr>
      <w:spacing w:after="0" w:line="240" w:lineRule="auto"/>
    </w:pPr>
  </w:style>
  <w:style w:type="character" w:styleId="FollowedHyperlink">
    <w:name w:val="FollowedHyperlink"/>
    <w:basedOn w:val="DefaultParagraphFont"/>
    <w:uiPriority w:val="99"/>
    <w:semiHidden/>
    <w:unhideWhenUsed/>
    <w:rsid w:val="00A03D19"/>
    <w:rPr>
      <w:color w:val="800080" w:themeColor="followedHyperlink"/>
      <w:u w:val="single"/>
    </w:rPr>
  </w:style>
  <w:style w:type="table" w:customStyle="1" w:styleId="TableGrid1">
    <w:name w:val="Table Grid1"/>
    <w:basedOn w:val="TableNormal"/>
    <w:next w:val="TableGrid"/>
    <w:uiPriority w:val="39"/>
    <w:rsid w:val="00610CA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0">
    <w:name w:val="color_20"/>
    <w:basedOn w:val="DefaultParagraphFont"/>
    <w:rsid w:val="00A77AD3"/>
  </w:style>
  <w:style w:type="paragraph" w:customStyle="1" w:styleId="font8">
    <w:name w:val="font_8"/>
    <w:basedOn w:val="Normal"/>
    <w:rsid w:val="00A77A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A77AD3"/>
  </w:style>
  <w:style w:type="character" w:customStyle="1" w:styleId="NoSpacingChar">
    <w:name w:val="No Spacing Char"/>
    <w:aliases w:val="AQA Secondary Heading Char"/>
    <w:link w:val="NoSpacing"/>
    <w:uiPriority w:val="1"/>
    <w:rsid w:val="002A5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2423">
      <w:bodyDiv w:val="1"/>
      <w:marLeft w:val="0"/>
      <w:marRight w:val="0"/>
      <w:marTop w:val="0"/>
      <w:marBottom w:val="0"/>
      <w:divBdr>
        <w:top w:val="none" w:sz="0" w:space="0" w:color="auto"/>
        <w:left w:val="none" w:sz="0" w:space="0" w:color="auto"/>
        <w:bottom w:val="none" w:sz="0" w:space="0" w:color="auto"/>
        <w:right w:val="none" w:sz="0" w:space="0" w:color="auto"/>
      </w:divBdr>
    </w:div>
    <w:div w:id="683944525">
      <w:bodyDiv w:val="1"/>
      <w:marLeft w:val="0"/>
      <w:marRight w:val="0"/>
      <w:marTop w:val="0"/>
      <w:marBottom w:val="0"/>
      <w:divBdr>
        <w:top w:val="none" w:sz="0" w:space="0" w:color="auto"/>
        <w:left w:val="none" w:sz="0" w:space="0" w:color="auto"/>
        <w:bottom w:val="none" w:sz="0" w:space="0" w:color="auto"/>
        <w:right w:val="none" w:sz="0" w:space="0" w:color="auto"/>
      </w:divBdr>
    </w:div>
    <w:div w:id="790512998">
      <w:bodyDiv w:val="1"/>
      <w:marLeft w:val="0"/>
      <w:marRight w:val="0"/>
      <w:marTop w:val="0"/>
      <w:marBottom w:val="0"/>
      <w:divBdr>
        <w:top w:val="none" w:sz="0" w:space="0" w:color="auto"/>
        <w:left w:val="none" w:sz="0" w:space="0" w:color="auto"/>
        <w:bottom w:val="none" w:sz="0" w:space="0" w:color="auto"/>
        <w:right w:val="none" w:sz="0" w:space="0" w:color="auto"/>
      </w:divBdr>
    </w:div>
    <w:div w:id="882405311">
      <w:bodyDiv w:val="1"/>
      <w:marLeft w:val="0"/>
      <w:marRight w:val="0"/>
      <w:marTop w:val="0"/>
      <w:marBottom w:val="0"/>
      <w:divBdr>
        <w:top w:val="none" w:sz="0" w:space="0" w:color="auto"/>
        <w:left w:val="none" w:sz="0" w:space="0" w:color="auto"/>
        <w:bottom w:val="none" w:sz="0" w:space="0" w:color="auto"/>
        <w:right w:val="none" w:sz="0" w:space="0" w:color="auto"/>
      </w:divBdr>
    </w:div>
    <w:div w:id="1266307149">
      <w:bodyDiv w:val="1"/>
      <w:marLeft w:val="0"/>
      <w:marRight w:val="0"/>
      <w:marTop w:val="0"/>
      <w:marBottom w:val="0"/>
      <w:divBdr>
        <w:top w:val="none" w:sz="0" w:space="0" w:color="auto"/>
        <w:left w:val="none" w:sz="0" w:space="0" w:color="auto"/>
        <w:bottom w:val="none" w:sz="0" w:space="0" w:color="auto"/>
        <w:right w:val="none" w:sz="0" w:space="0" w:color="auto"/>
      </w:divBdr>
    </w:div>
    <w:div w:id="1439985709">
      <w:bodyDiv w:val="1"/>
      <w:marLeft w:val="0"/>
      <w:marRight w:val="0"/>
      <w:marTop w:val="0"/>
      <w:marBottom w:val="0"/>
      <w:divBdr>
        <w:top w:val="none" w:sz="0" w:space="0" w:color="auto"/>
        <w:left w:val="none" w:sz="0" w:space="0" w:color="auto"/>
        <w:bottom w:val="none" w:sz="0" w:space="0" w:color="auto"/>
        <w:right w:val="none" w:sz="0" w:space="0" w:color="auto"/>
      </w:divBdr>
    </w:div>
    <w:div w:id="1563977062">
      <w:bodyDiv w:val="1"/>
      <w:marLeft w:val="0"/>
      <w:marRight w:val="0"/>
      <w:marTop w:val="0"/>
      <w:marBottom w:val="0"/>
      <w:divBdr>
        <w:top w:val="none" w:sz="0" w:space="0" w:color="auto"/>
        <w:left w:val="none" w:sz="0" w:space="0" w:color="auto"/>
        <w:bottom w:val="none" w:sz="0" w:space="0" w:color="auto"/>
        <w:right w:val="none" w:sz="0" w:space="0" w:color="auto"/>
      </w:divBdr>
    </w:div>
    <w:div w:id="1755202299">
      <w:bodyDiv w:val="1"/>
      <w:marLeft w:val="0"/>
      <w:marRight w:val="0"/>
      <w:marTop w:val="0"/>
      <w:marBottom w:val="0"/>
      <w:divBdr>
        <w:top w:val="none" w:sz="0" w:space="0" w:color="auto"/>
        <w:left w:val="none" w:sz="0" w:space="0" w:color="auto"/>
        <w:bottom w:val="none" w:sz="0" w:space="0" w:color="auto"/>
        <w:right w:val="none" w:sz="0" w:space="0" w:color="auto"/>
      </w:divBdr>
    </w:div>
    <w:div w:id="1960212441">
      <w:bodyDiv w:val="1"/>
      <w:marLeft w:val="0"/>
      <w:marRight w:val="0"/>
      <w:marTop w:val="0"/>
      <w:marBottom w:val="0"/>
      <w:divBdr>
        <w:top w:val="none" w:sz="0" w:space="0" w:color="auto"/>
        <w:left w:val="none" w:sz="0" w:space="0" w:color="auto"/>
        <w:bottom w:val="none" w:sz="0" w:space="0" w:color="auto"/>
        <w:right w:val="none" w:sz="0" w:space="0" w:color="auto"/>
      </w:divBdr>
    </w:div>
    <w:div w:id="198785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sychologytoday.com/gb/basics/guilt" TargetMode="External"/><Relationship Id="rId18" Type="http://schemas.openxmlformats.org/officeDocument/2006/relationships/hyperlink" Target="https://act.campaign.gov.uk/" TargetMode="External"/><Relationship Id="rId26" Type="http://schemas.openxmlformats.org/officeDocument/2006/relationships/hyperlink" Target="mailto:forward@forwarduk.org.uk" TargetMode="External"/><Relationship Id="rId3" Type="http://schemas.openxmlformats.org/officeDocument/2006/relationships/customXml" Target="../customXml/item3.xml"/><Relationship Id="rId21" Type="http://schemas.openxmlformats.org/officeDocument/2006/relationships/hyperlink" Target="http://www.mencap.org.uk"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psychologytoday.com/gb/basics/embarrassment" TargetMode="External"/><Relationship Id="rId17" Type="http://schemas.openxmlformats.org/officeDocument/2006/relationships/hyperlink" Target="https://www.gov.uk/report-child-abuse-to-local-council" TargetMode="External"/><Relationship Id="rId25" Type="http://schemas.openxmlformats.org/officeDocument/2006/relationships/hyperlink" Target="http://www.victimsupport.org.uk"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report-abuse-of-older-person" TargetMode="External"/><Relationship Id="rId20" Type="http://schemas.openxmlformats.org/officeDocument/2006/relationships/hyperlink" Target="http://www.anncrafttrust.org/safeguarding-adults-sport-activity/" TargetMode="External"/><Relationship Id="rId29" Type="http://schemas.openxmlformats.org/officeDocument/2006/relationships/hyperlink" Target="https://www.gov.uk/government/organisations/disclosure-and-barring-ser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qualityhumanrights.com/advice-and-guidance/new-equality-act-guidance/protected-characteristics-definitions/" TargetMode="External"/><Relationship Id="rId24" Type="http://schemas.openxmlformats.org/officeDocument/2006/relationships/hyperlink" Target="mailto:fgmhelp@nspcc.org.uk" TargetMode="External"/><Relationship Id="rId32" Type="http://schemas.openxmlformats.org/officeDocument/2006/relationships/hyperlink" Target="https://www.gov.uk/guidance/how-to-report-a-serious-incident-in-your-charity" TargetMode="External"/><Relationship Id="rId5" Type="http://schemas.openxmlformats.org/officeDocument/2006/relationships/styles" Target="styles.xml"/><Relationship Id="rId15" Type="http://schemas.openxmlformats.org/officeDocument/2006/relationships/hyperlink" Target="https://www.local.gov.uk/our-support/guidance-and-resources/communications-support/digital-councils/social-media/go-further/a-z-councils-online" TargetMode="External"/><Relationship Id="rId23" Type="http://schemas.openxmlformats.org/officeDocument/2006/relationships/hyperlink" Target="mailto:help@nspcc.org.uk" TargetMode="External"/><Relationship Id="rId28" Type="http://schemas.openxmlformats.org/officeDocument/2006/relationships/hyperlink" Target="http://www.bild.org.uk" TargetMode="External"/><Relationship Id="rId10" Type="http://schemas.openxmlformats.org/officeDocument/2006/relationships/image" Target="media/image1.jpeg"/><Relationship Id="rId19" Type="http://schemas.openxmlformats.org/officeDocument/2006/relationships/hyperlink" Target="https://www.elearning.prevent.homeoffice.gov.uk" TargetMode="External"/><Relationship Id="rId31" Type="http://schemas.openxmlformats.org/officeDocument/2006/relationships/hyperlink" Target="https://assets.publishing.service.gov.uk/government/uploads/system/uploads/attachment_data/file/752170/RSI_guidance_what_to_do_if_something_goes_wrong_Examples_table_deciding_what_to_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ie.org.uk/safeguarding/adults/practice/sharing-information" TargetMode="External"/><Relationship Id="rId22" Type="http://schemas.openxmlformats.org/officeDocument/2006/relationships/hyperlink" Target="http://www.autism.org.uk" TargetMode="External"/><Relationship Id="rId27" Type="http://schemas.openxmlformats.org/officeDocument/2006/relationships/hyperlink" Target="https://www.unseenuk.org/" TargetMode="External"/><Relationship Id="rId30" Type="http://schemas.openxmlformats.org/officeDocument/2006/relationships/hyperlink" Target="https://www.gov.uk/guidance/making-barring-referrals-to-the-dbs"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5290DBED2925428D1FEA075CF01FC8" ma:contentTypeVersion="12" ma:contentTypeDescription="Create a new document." ma:contentTypeScope="" ma:versionID="f198b6958f82b0c7a4c11c564676fa99">
  <xsd:schema xmlns:xsd="http://www.w3.org/2001/XMLSchema" xmlns:xs="http://www.w3.org/2001/XMLSchema" xmlns:p="http://schemas.microsoft.com/office/2006/metadata/properties" xmlns:ns2="7990d8f3-8b3a-4621-ad35-12e1fd1fe927" xmlns:ns3="834b4539-3325-49d8-b436-daa534b79e30" targetNamespace="http://schemas.microsoft.com/office/2006/metadata/properties" ma:root="true" ma:fieldsID="7c0a83be4a06c86844288a41fbab43bc" ns2:_="" ns3:_="">
    <xsd:import namespace="7990d8f3-8b3a-4621-ad35-12e1fd1fe927"/>
    <xsd:import namespace="834b4539-3325-49d8-b436-daa534b79e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0d8f3-8b3a-4621-ad35-12e1fd1fe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4b4539-3325-49d8-b436-daa534b79e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81719C-82B8-42E4-B1E4-324D8D61F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0d8f3-8b3a-4621-ad35-12e1fd1fe927"/>
    <ds:schemaRef ds:uri="834b4539-3325-49d8-b436-daa534b79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6C5AB-E3D3-4D17-BADC-7BE83EC93311}">
  <ds:schemaRefs>
    <ds:schemaRef ds:uri="http://schemas.microsoft.com/sharepoint/v3/contenttype/forms"/>
  </ds:schemaRefs>
</ds:datastoreItem>
</file>

<file path=customXml/itemProps3.xml><?xml version="1.0" encoding="utf-8"?>
<ds:datastoreItem xmlns:ds="http://schemas.openxmlformats.org/officeDocument/2006/customXml" ds:itemID="{57FEE611-0D03-4BEE-A68B-658109EDC0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14782</Words>
  <Characters>84259</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Baverstock</dc:creator>
  <cp:lastModifiedBy>David Fawcett</cp:lastModifiedBy>
  <cp:revision>2</cp:revision>
  <cp:lastPrinted>2018-10-15T15:09:00Z</cp:lastPrinted>
  <dcterms:created xsi:type="dcterms:W3CDTF">2025-10-09T13:00:00Z</dcterms:created>
  <dcterms:modified xsi:type="dcterms:W3CDTF">2025-10-09T13:00:00Z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0x010100345290DBED2925428D1FEA075CF01FC8</vt:lpwstr>
  </property>
</Properties>
</file>